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EF561" w14:textId="6353BF5B" w:rsidR="000B7F65" w:rsidRDefault="000B7F65" w:rsidP="00946474">
      <w:pPr>
        <w:pStyle w:val="Documenttitle"/>
        <w:spacing w:line="254" w:lineRule="auto"/>
      </w:pPr>
    </w:p>
    <w:p w14:paraId="3C78B04E" w14:textId="5F153513" w:rsidR="00D32F2A" w:rsidRPr="006918B9" w:rsidRDefault="00553EB7" w:rsidP="00946474">
      <w:pPr>
        <w:spacing w:line="254" w:lineRule="auto"/>
        <w:rPr>
          <w:rFonts w:cstheme="minorHAnsi"/>
          <w:b/>
          <w:color w:val="3C3C3B" w:themeColor="text1"/>
          <w:sz w:val="36"/>
        </w:rPr>
      </w:pPr>
      <w:r>
        <w:rPr>
          <w:noProof/>
        </w:rPr>
        <w:lastRenderedPageBreak/>
        <mc:AlternateContent>
          <mc:Choice Requires="wps">
            <w:drawing>
              <wp:anchor distT="45720" distB="45720" distL="114300" distR="114300" simplePos="0" relativeHeight="251664395" behindDoc="0" locked="0" layoutInCell="1" allowOverlap="1" wp14:anchorId="4BA20ABE" wp14:editId="2149D684">
                <wp:simplePos x="0" y="0"/>
                <wp:positionH relativeFrom="margin">
                  <wp:posOffset>1428750</wp:posOffset>
                </wp:positionH>
                <wp:positionV relativeFrom="paragraph">
                  <wp:posOffset>0</wp:posOffset>
                </wp:positionV>
                <wp:extent cx="3835400" cy="865505"/>
                <wp:effectExtent l="0" t="0" r="12700" b="1079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5400" cy="865505"/>
                        </a:xfrm>
                        <a:prstGeom prst="rect">
                          <a:avLst/>
                        </a:prstGeom>
                        <a:ln w="19050">
                          <a:solidFill>
                            <a:schemeClr val="accent2"/>
                          </a:solidFill>
                          <a:headEnd/>
                          <a:tailEnd/>
                        </a:ln>
                      </wps:spPr>
                      <wps:style>
                        <a:lnRef idx="2">
                          <a:schemeClr val="accent2"/>
                        </a:lnRef>
                        <a:fillRef idx="1">
                          <a:schemeClr val="lt1"/>
                        </a:fillRef>
                        <a:effectRef idx="0">
                          <a:schemeClr val="accent2"/>
                        </a:effectRef>
                        <a:fontRef idx="minor">
                          <a:schemeClr val="dk1"/>
                        </a:fontRef>
                      </wps:style>
                      <wps:txbx>
                        <w:txbxContent>
                          <w:p w14:paraId="5F26E4BC" w14:textId="77777777" w:rsidR="00553EB7" w:rsidRDefault="00553EB7" w:rsidP="00553EB7">
                            <w:r>
                              <w:t>Name: ……………………………………………………………………………</w:t>
                            </w:r>
                            <w:proofErr w:type="gramStart"/>
                            <w:r>
                              <w:t>…..</w:t>
                            </w:r>
                            <w:proofErr w:type="gramEnd"/>
                          </w:p>
                          <w:p w14:paraId="7221ED9D" w14:textId="77777777" w:rsidR="00553EB7" w:rsidRDefault="00553EB7" w:rsidP="00553EB7">
                            <w:r>
                              <w:t>Session date: ………………………………………………………………………</w:t>
                            </w:r>
                          </w:p>
                        </w:txbxContent>
                      </wps:txbx>
                      <wps:bodyPr rot="0" vert="horz" wrap="square" lIns="180000" tIns="180000" rIns="180000" bIns="180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A20ABE" id="_x0000_t202" coordsize="21600,21600" o:spt="202" path="m,l,21600r21600,l21600,xe">
                <v:stroke joinstyle="miter"/>
                <v:path gradientshapeok="t" o:connecttype="rect"/>
              </v:shapetype>
              <v:shape id="Text Box 10" o:spid="_x0000_s1026" type="#_x0000_t202" style="position:absolute;margin-left:112.5pt;margin-top:0;width:302pt;height:68.15pt;z-index:25166439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" fillcolor="white [3201]" strokecolor="#e94b58 [3205]" strokeweight="1.5pt">
                <v:textbox inset="5mm,5mm,5mm,5mm">
                  <w:txbxContent>
                    <w:p w14:paraId="5F26E4BC" w14:textId="77777777" w:rsidR="00553EB7" w:rsidRDefault="00553EB7" w:rsidP="00553EB7">
                      <w:r>
                        <w:t>Name: ……………………………………………………………………………</w:t>
                      </w:r>
                      <w:proofErr w:type="gramStart"/>
                      <w:r>
                        <w:t>…..</w:t>
                      </w:r>
                      <w:proofErr w:type="gramEnd"/>
                    </w:p>
                    <w:p w14:paraId="7221ED9D" w14:textId="77777777" w:rsidR="00553EB7" w:rsidRDefault="00553EB7" w:rsidP="00553EB7">
                      <w:r>
                        <w:t>Session date: ………………………………………………………………………</w:t>
                      </w:r>
                    </w:p>
                  </w:txbxContent>
                </v:textbox>
                <w10:wrap type="square" anchorx="margin"/>
              </v:shape>
            </w:pict>
          </mc:Fallback>
        </mc:AlternateContent>
      </w:r>
      <w:r w:rsidR="000B7F65">
        <w:br w:type="page"/>
      </w:r>
    </w:p>
    <w:sdt>
      <w:sdtPr>
        <w:rPr>
          <w:rFonts w:asciiTheme="minorHAnsi" w:eastAsiaTheme="minorHAnsi" w:hAnsiTheme="minorHAnsi" w:cstheme="minorBidi"/>
          <w:color w:val="auto"/>
          <w:sz w:val="22"/>
          <w:szCs w:val="22"/>
          <w:lang w:val="en-GB"/>
        </w:rPr>
        <w:id w:val="586125802"/>
        <w:docPartObj>
          <w:docPartGallery w:val="Table of Contents"/>
          <w:docPartUnique/>
        </w:docPartObj>
      </w:sdtPr>
      <w:sdtEndPr/>
      <w:sdtContent>
        <w:p w14:paraId="7D1081E4" w14:textId="690A722A" w:rsidR="00D32F2A" w:rsidRDefault="00D32F2A">
          <w:pPr>
            <w:pStyle w:val="TOCHeading"/>
          </w:pPr>
          <w:r>
            <w:t>Contents</w:t>
          </w:r>
        </w:p>
        <w:p w14:paraId="48634AE7" w14:textId="7B022E0F" w:rsidR="007E52E4" w:rsidRDefault="0A654D49">
          <w:pPr>
            <w:pStyle w:val="TOC1"/>
            <w:tabs>
              <w:tab w:val="right" w:leader="dot" w:pos="9912"/>
            </w:tabs>
            <w:rPr>
              <w:rFonts w:eastAsiaTheme="minorEastAsia"/>
              <w:noProof/>
              <w:lang w:eastAsia="en-GB"/>
            </w:rPr>
          </w:pPr>
          <w:r>
            <w:fldChar w:fldCharType="begin"/>
          </w:r>
          <w:r w:rsidR="00D32F2A">
            <w:instrText>TOC \o "1-3" \h \z \u</w:instrText>
          </w:r>
          <w:r>
            <w:fldChar w:fldCharType="separate"/>
          </w:r>
          <w:hyperlink w:anchor="_Toc149313368" w:history="1">
            <w:r w:rsidR="007E52E4" w:rsidRPr="00B23B26">
              <w:rPr>
                <w:rStyle w:val="Hyperlink"/>
                <w:b/>
                <w:bCs/>
                <w:noProof/>
              </w:rPr>
              <w:t>Optional pre-reading</w:t>
            </w:r>
            <w:r w:rsidR="007E52E4">
              <w:rPr>
                <w:noProof/>
                <w:webHidden/>
              </w:rPr>
              <w:tab/>
            </w:r>
            <w:r w:rsidR="007E52E4">
              <w:rPr>
                <w:noProof/>
                <w:webHidden/>
              </w:rPr>
              <w:fldChar w:fldCharType="begin"/>
            </w:r>
            <w:r w:rsidR="007E52E4">
              <w:rPr>
                <w:noProof/>
                <w:webHidden/>
              </w:rPr>
              <w:instrText xml:space="preserve"> PAGEREF _Toc149313368 \h </w:instrText>
            </w:r>
            <w:r w:rsidR="007E52E4">
              <w:rPr>
                <w:noProof/>
                <w:webHidden/>
              </w:rPr>
            </w:r>
            <w:r w:rsidR="007E52E4">
              <w:rPr>
                <w:noProof/>
                <w:webHidden/>
              </w:rPr>
              <w:fldChar w:fldCharType="separate"/>
            </w:r>
            <w:r w:rsidR="00DF0C0C">
              <w:rPr>
                <w:noProof/>
                <w:webHidden/>
              </w:rPr>
              <w:t>4</w:t>
            </w:r>
            <w:r w:rsidR="007E52E4">
              <w:rPr>
                <w:noProof/>
                <w:webHidden/>
              </w:rPr>
              <w:fldChar w:fldCharType="end"/>
            </w:r>
          </w:hyperlink>
        </w:p>
        <w:p w14:paraId="243D660C" w14:textId="0B5E5C19" w:rsidR="007E52E4" w:rsidRDefault="00DF0C0C">
          <w:pPr>
            <w:pStyle w:val="TOC1"/>
            <w:tabs>
              <w:tab w:val="right" w:leader="dot" w:pos="9912"/>
            </w:tabs>
            <w:rPr>
              <w:rFonts w:eastAsiaTheme="minorEastAsia"/>
              <w:noProof/>
              <w:lang w:eastAsia="en-GB"/>
            </w:rPr>
          </w:pPr>
          <w:hyperlink w:anchor="_Toc149313369" w:history="1">
            <w:r w:rsidR="007E52E4" w:rsidRPr="00B23B26">
              <w:rPr>
                <w:rStyle w:val="Hyperlink"/>
                <w:b/>
                <w:bCs/>
                <w:noProof/>
              </w:rPr>
              <w:t>Teaching problem</w:t>
            </w:r>
            <w:r w:rsidR="007E52E4">
              <w:rPr>
                <w:noProof/>
                <w:webHidden/>
              </w:rPr>
              <w:tab/>
            </w:r>
            <w:r w:rsidR="007E52E4">
              <w:rPr>
                <w:noProof/>
                <w:webHidden/>
              </w:rPr>
              <w:fldChar w:fldCharType="begin"/>
            </w:r>
            <w:r w:rsidR="007E52E4">
              <w:rPr>
                <w:noProof/>
                <w:webHidden/>
              </w:rPr>
              <w:instrText xml:space="preserve"> PAGEREF _Toc149313369 \h </w:instrText>
            </w:r>
            <w:r w:rsidR="007E52E4">
              <w:rPr>
                <w:noProof/>
                <w:webHidden/>
              </w:rPr>
            </w:r>
            <w:r w:rsidR="007E52E4">
              <w:rPr>
                <w:noProof/>
                <w:webHidden/>
              </w:rPr>
              <w:fldChar w:fldCharType="separate"/>
            </w:r>
            <w:r>
              <w:rPr>
                <w:noProof/>
                <w:webHidden/>
              </w:rPr>
              <w:t>12</w:t>
            </w:r>
            <w:r w:rsidR="007E52E4">
              <w:rPr>
                <w:noProof/>
                <w:webHidden/>
              </w:rPr>
              <w:fldChar w:fldCharType="end"/>
            </w:r>
          </w:hyperlink>
        </w:p>
        <w:p w14:paraId="6280A3F0" w14:textId="1EE6E4A5" w:rsidR="007E52E4" w:rsidRDefault="00DF0C0C">
          <w:pPr>
            <w:pStyle w:val="TOC1"/>
            <w:tabs>
              <w:tab w:val="right" w:leader="dot" w:pos="9912"/>
            </w:tabs>
            <w:rPr>
              <w:rFonts w:eastAsiaTheme="minorEastAsia"/>
              <w:noProof/>
              <w:lang w:eastAsia="en-GB"/>
            </w:rPr>
          </w:pPr>
          <w:hyperlink w:anchor="_Toc149313370" w:history="1">
            <w:r w:rsidR="007E52E4" w:rsidRPr="00B23B26">
              <w:rPr>
                <w:rStyle w:val="Hyperlink"/>
                <w:b/>
                <w:bCs/>
                <w:noProof/>
              </w:rPr>
              <w:t>I Do</w:t>
            </w:r>
            <w:r w:rsidR="007E52E4">
              <w:rPr>
                <w:noProof/>
                <w:webHidden/>
              </w:rPr>
              <w:tab/>
            </w:r>
            <w:r w:rsidR="007E52E4">
              <w:rPr>
                <w:noProof/>
                <w:webHidden/>
              </w:rPr>
              <w:fldChar w:fldCharType="begin"/>
            </w:r>
            <w:r w:rsidR="007E52E4">
              <w:rPr>
                <w:noProof/>
                <w:webHidden/>
              </w:rPr>
              <w:instrText xml:space="preserve"> PAGEREF _Toc149313370 \h </w:instrText>
            </w:r>
            <w:r w:rsidR="007E52E4">
              <w:rPr>
                <w:noProof/>
                <w:webHidden/>
              </w:rPr>
            </w:r>
            <w:r w:rsidR="007E52E4">
              <w:rPr>
                <w:noProof/>
                <w:webHidden/>
              </w:rPr>
              <w:fldChar w:fldCharType="separate"/>
            </w:r>
            <w:r>
              <w:rPr>
                <w:noProof/>
                <w:webHidden/>
              </w:rPr>
              <w:t>14</w:t>
            </w:r>
            <w:r w:rsidR="007E52E4">
              <w:rPr>
                <w:noProof/>
                <w:webHidden/>
              </w:rPr>
              <w:fldChar w:fldCharType="end"/>
            </w:r>
          </w:hyperlink>
        </w:p>
        <w:p w14:paraId="7C1E1642" w14:textId="5EED3019" w:rsidR="007E52E4" w:rsidRDefault="00DF0C0C">
          <w:pPr>
            <w:pStyle w:val="TOC1"/>
            <w:tabs>
              <w:tab w:val="right" w:leader="dot" w:pos="9912"/>
            </w:tabs>
            <w:rPr>
              <w:rFonts w:eastAsiaTheme="minorEastAsia"/>
              <w:noProof/>
              <w:lang w:eastAsia="en-GB"/>
            </w:rPr>
          </w:pPr>
          <w:hyperlink w:anchor="_Toc149313371" w:history="1">
            <w:r w:rsidR="007E52E4" w:rsidRPr="00B23B26">
              <w:rPr>
                <w:rStyle w:val="Hyperlink"/>
                <w:b/>
                <w:bCs/>
                <w:noProof/>
              </w:rPr>
              <w:t>We Do</w:t>
            </w:r>
            <w:r w:rsidR="007E52E4">
              <w:rPr>
                <w:noProof/>
                <w:webHidden/>
              </w:rPr>
              <w:tab/>
            </w:r>
            <w:r w:rsidR="007E52E4">
              <w:rPr>
                <w:noProof/>
                <w:webHidden/>
              </w:rPr>
              <w:fldChar w:fldCharType="begin"/>
            </w:r>
            <w:r w:rsidR="007E52E4">
              <w:rPr>
                <w:noProof/>
                <w:webHidden/>
              </w:rPr>
              <w:instrText xml:space="preserve"> PAGEREF _Toc149313371 \h </w:instrText>
            </w:r>
            <w:r w:rsidR="007E52E4">
              <w:rPr>
                <w:noProof/>
                <w:webHidden/>
              </w:rPr>
            </w:r>
            <w:r w:rsidR="007E52E4">
              <w:rPr>
                <w:noProof/>
                <w:webHidden/>
              </w:rPr>
              <w:fldChar w:fldCharType="separate"/>
            </w:r>
            <w:r>
              <w:rPr>
                <w:noProof/>
                <w:webHidden/>
              </w:rPr>
              <w:t>17</w:t>
            </w:r>
            <w:r w:rsidR="007E52E4">
              <w:rPr>
                <w:noProof/>
                <w:webHidden/>
              </w:rPr>
              <w:fldChar w:fldCharType="end"/>
            </w:r>
          </w:hyperlink>
        </w:p>
        <w:p w14:paraId="2948EDA5" w14:textId="5CBCA888" w:rsidR="007E52E4" w:rsidRDefault="00DF0C0C">
          <w:pPr>
            <w:pStyle w:val="TOC1"/>
            <w:tabs>
              <w:tab w:val="right" w:leader="dot" w:pos="9912"/>
            </w:tabs>
            <w:rPr>
              <w:rFonts w:eastAsiaTheme="minorEastAsia"/>
              <w:noProof/>
              <w:lang w:eastAsia="en-GB"/>
            </w:rPr>
          </w:pPr>
          <w:hyperlink w:anchor="_Toc149313372" w:history="1">
            <w:r w:rsidR="007E52E4" w:rsidRPr="00B23B26">
              <w:rPr>
                <w:rStyle w:val="Hyperlink"/>
                <w:b/>
                <w:bCs/>
                <w:noProof/>
              </w:rPr>
              <w:t>Option A: Non-example</w:t>
            </w:r>
            <w:r w:rsidR="007E52E4">
              <w:rPr>
                <w:noProof/>
                <w:webHidden/>
              </w:rPr>
              <w:tab/>
            </w:r>
            <w:r w:rsidR="007E52E4">
              <w:rPr>
                <w:noProof/>
                <w:webHidden/>
              </w:rPr>
              <w:fldChar w:fldCharType="begin"/>
            </w:r>
            <w:r w:rsidR="007E52E4">
              <w:rPr>
                <w:noProof/>
                <w:webHidden/>
              </w:rPr>
              <w:instrText xml:space="preserve"> PAGEREF _Toc149313372 \h </w:instrText>
            </w:r>
            <w:r w:rsidR="007E52E4">
              <w:rPr>
                <w:noProof/>
                <w:webHidden/>
              </w:rPr>
            </w:r>
            <w:r w:rsidR="007E52E4">
              <w:rPr>
                <w:noProof/>
                <w:webHidden/>
              </w:rPr>
              <w:fldChar w:fldCharType="separate"/>
            </w:r>
            <w:r>
              <w:rPr>
                <w:noProof/>
                <w:webHidden/>
              </w:rPr>
              <w:t>22</w:t>
            </w:r>
            <w:r w:rsidR="007E52E4">
              <w:rPr>
                <w:noProof/>
                <w:webHidden/>
              </w:rPr>
              <w:fldChar w:fldCharType="end"/>
            </w:r>
          </w:hyperlink>
        </w:p>
        <w:p w14:paraId="6DD19C98" w14:textId="58B8CF87" w:rsidR="007E52E4" w:rsidRDefault="00DF0C0C">
          <w:pPr>
            <w:pStyle w:val="TOC1"/>
            <w:tabs>
              <w:tab w:val="right" w:leader="dot" w:pos="9912"/>
            </w:tabs>
            <w:rPr>
              <w:rFonts w:eastAsiaTheme="minorEastAsia"/>
              <w:noProof/>
              <w:lang w:eastAsia="en-GB"/>
            </w:rPr>
          </w:pPr>
          <w:hyperlink w:anchor="_Toc149313373" w:history="1">
            <w:r w:rsidR="007E52E4" w:rsidRPr="00B23B26">
              <w:rPr>
                <w:rStyle w:val="Hyperlink"/>
                <w:b/>
                <w:bCs/>
                <w:noProof/>
              </w:rPr>
              <w:t>Option B: Practice task</w:t>
            </w:r>
            <w:r w:rsidR="007E52E4">
              <w:rPr>
                <w:noProof/>
                <w:webHidden/>
              </w:rPr>
              <w:tab/>
            </w:r>
            <w:r w:rsidR="007E52E4">
              <w:rPr>
                <w:noProof/>
                <w:webHidden/>
              </w:rPr>
              <w:fldChar w:fldCharType="begin"/>
            </w:r>
            <w:r w:rsidR="007E52E4">
              <w:rPr>
                <w:noProof/>
                <w:webHidden/>
              </w:rPr>
              <w:instrText xml:space="preserve"> PAGEREF _Toc149313373 \h </w:instrText>
            </w:r>
            <w:r w:rsidR="007E52E4">
              <w:rPr>
                <w:noProof/>
                <w:webHidden/>
              </w:rPr>
            </w:r>
            <w:r w:rsidR="007E52E4">
              <w:rPr>
                <w:noProof/>
                <w:webHidden/>
              </w:rPr>
              <w:fldChar w:fldCharType="separate"/>
            </w:r>
            <w:r>
              <w:rPr>
                <w:noProof/>
                <w:webHidden/>
              </w:rPr>
              <w:t>26</w:t>
            </w:r>
            <w:r w:rsidR="007E52E4">
              <w:rPr>
                <w:noProof/>
                <w:webHidden/>
              </w:rPr>
              <w:fldChar w:fldCharType="end"/>
            </w:r>
          </w:hyperlink>
        </w:p>
        <w:p w14:paraId="1D716244" w14:textId="6A8895BA" w:rsidR="007E52E4" w:rsidRDefault="00DF0C0C">
          <w:pPr>
            <w:pStyle w:val="TOC1"/>
            <w:tabs>
              <w:tab w:val="right" w:leader="dot" w:pos="9912"/>
            </w:tabs>
            <w:rPr>
              <w:rFonts w:eastAsiaTheme="minorEastAsia"/>
              <w:noProof/>
              <w:lang w:eastAsia="en-GB"/>
            </w:rPr>
          </w:pPr>
          <w:hyperlink w:anchor="_Toc149313374" w:history="1">
            <w:r w:rsidR="007E52E4" w:rsidRPr="00B23B26">
              <w:rPr>
                <w:rStyle w:val="Hyperlink"/>
                <w:b/>
                <w:bCs/>
                <w:noProof/>
              </w:rPr>
              <w:t>Option C: I do (2)</w:t>
            </w:r>
            <w:r w:rsidR="007E52E4">
              <w:rPr>
                <w:noProof/>
                <w:webHidden/>
              </w:rPr>
              <w:tab/>
            </w:r>
            <w:r w:rsidR="007E52E4">
              <w:rPr>
                <w:noProof/>
                <w:webHidden/>
              </w:rPr>
              <w:fldChar w:fldCharType="begin"/>
            </w:r>
            <w:r w:rsidR="007E52E4">
              <w:rPr>
                <w:noProof/>
                <w:webHidden/>
              </w:rPr>
              <w:instrText xml:space="preserve"> PAGEREF _Toc149313374 \h </w:instrText>
            </w:r>
            <w:r w:rsidR="007E52E4">
              <w:rPr>
                <w:noProof/>
                <w:webHidden/>
              </w:rPr>
            </w:r>
            <w:r w:rsidR="007E52E4">
              <w:rPr>
                <w:noProof/>
                <w:webHidden/>
              </w:rPr>
              <w:fldChar w:fldCharType="separate"/>
            </w:r>
            <w:r>
              <w:rPr>
                <w:noProof/>
                <w:webHidden/>
              </w:rPr>
              <w:t>29</w:t>
            </w:r>
            <w:r w:rsidR="007E52E4">
              <w:rPr>
                <w:noProof/>
                <w:webHidden/>
              </w:rPr>
              <w:fldChar w:fldCharType="end"/>
            </w:r>
          </w:hyperlink>
        </w:p>
        <w:p w14:paraId="21D385AD" w14:textId="2F336AEC" w:rsidR="007E52E4" w:rsidRDefault="00DF0C0C">
          <w:pPr>
            <w:pStyle w:val="TOC1"/>
            <w:tabs>
              <w:tab w:val="right" w:leader="dot" w:pos="9912"/>
            </w:tabs>
            <w:rPr>
              <w:rFonts w:eastAsiaTheme="minorEastAsia"/>
              <w:noProof/>
              <w:lang w:eastAsia="en-GB"/>
            </w:rPr>
          </w:pPr>
          <w:hyperlink w:anchor="_Toc149313375" w:history="1">
            <w:r w:rsidR="007E52E4" w:rsidRPr="00B23B26">
              <w:rPr>
                <w:rStyle w:val="Hyperlink"/>
                <w:b/>
                <w:bCs/>
                <w:noProof/>
              </w:rPr>
              <w:t>Close</w:t>
            </w:r>
            <w:r w:rsidR="007E52E4">
              <w:rPr>
                <w:noProof/>
                <w:webHidden/>
              </w:rPr>
              <w:tab/>
            </w:r>
            <w:r w:rsidR="007E52E4">
              <w:rPr>
                <w:noProof/>
                <w:webHidden/>
              </w:rPr>
              <w:fldChar w:fldCharType="begin"/>
            </w:r>
            <w:r w:rsidR="007E52E4">
              <w:rPr>
                <w:noProof/>
                <w:webHidden/>
              </w:rPr>
              <w:instrText xml:space="preserve"> PAGEREF _Toc149313375 \h </w:instrText>
            </w:r>
            <w:r w:rsidR="007E52E4">
              <w:rPr>
                <w:noProof/>
                <w:webHidden/>
              </w:rPr>
            </w:r>
            <w:r w:rsidR="007E52E4">
              <w:rPr>
                <w:noProof/>
                <w:webHidden/>
              </w:rPr>
              <w:fldChar w:fldCharType="separate"/>
            </w:r>
            <w:r>
              <w:rPr>
                <w:noProof/>
                <w:webHidden/>
              </w:rPr>
              <w:t>32</w:t>
            </w:r>
            <w:r w:rsidR="007E52E4">
              <w:rPr>
                <w:noProof/>
                <w:webHidden/>
              </w:rPr>
              <w:fldChar w:fldCharType="end"/>
            </w:r>
          </w:hyperlink>
        </w:p>
        <w:p w14:paraId="4ABBEF73" w14:textId="3EBEAA95" w:rsidR="007E52E4" w:rsidRDefault="00DF0C0C">
          <w:pPr>
            <w:pStyle w:val="TOC1"/>
            <w:tabs>
              <w:tab w:val="right" w:leader="dot" w:pos="9912"/>
            </w:tabs>
            <w:rPr>
              <w:rFonts w:eastAsiaTheme="minorEastAsia"/>
              <w:noProof/>
              <w:lang w:eastAsia="en-GB"/>
            </w:rPr>
          </w:pPr>
          <w:hyperlink w:anchor="_Toc149313376" w:history="1">
            <w:r w:rsidR="007E52E4" w:rsidRPr="00B23B26">
              <w:rPr>
                <w:rStyle w:val="Hyperlink"/>
                <w:b/>
                <w:bCs/>
                <w:noProof/>
              </w:rPr>
              <w:t>Appendix</w:t>
            </w:r>
            <w:r w:rsidR="007E52E4">
              <w:rPr>
                <w:noProof/>
                <w:webHidden/>
              </w:rPr>
              <w:tab/>
            </w:r>
            <w:r w:rsidR="007E52E4">
              <w:rPr>
                <w:noProof/>
                <w:webHidden/>
              </w:rPr>
              <w:fldChar w:fldCharType="begin"/>
            </w:r>
            <w:r w:rsidR="007E52E4">
              <w:rPr>
                <w:noProof/>
                <w:webHidden/>
              </w:rPr>
              <w:instrText xml:space="preserve"> PAGEREF _Toc149313376 \h </w:instrText>
            </w:r>
            <w:r w:rsidR="007E52E4">
              <w:rPr>
                <w:noProof/>
                <w:webHidden/>
              </w:rPr>
            </w:r>
            <w:r w:rsidR="007E52E4">
              <w:rPr>
                <w:noProof/>
                <w:webHidden/>
              </w:rPr>
              <w:fldChar w:fldCharType="separate"/>
            </w:r>
            <w:r>
              <w:rPr>
                <w:noProof/>
                <w:webHidden/>
              </w:rPr>
              <w:t>33</w:t>
            </w:r>
            <w:r w:rsidR="007E52E4">
              <w:rPr>
                <w:noProof/>
                <w:webHidden/>
              </w:rPr>
              <w:fldChar w:fldCharType="end"/>
            </w:r>
          </w:hyperlink>
        </w:p>
        <w:p w14:paraId="26DDF20F" w14:textId="0D5E28F3" w:rsidR="007E52E4" w:rsidRDefault="00DF0C0C">
          <w:pPr>
            <w:pStyle w:val="TOC2"/>
            <w:tabs>
              <w:tab w:val="right" w:leader="dot" w:pos="9912"/>
            </w:tabs>
            <w:rPr>
              <w:noProof/>
            </w:rPr>
          </w:pPr>
          <w:hyperlink w:anchor="_Toc149313377" w:history="1">
            <w:r w:rsidR="007E52E4" w:rsidRPr="00B23B26">
              <w:rPr>
                <w:rStyle w:val="Hyperlink"/>
                <w:b/>
                <w:bCs/>
                <w:noProof/>
              </w:rPr>
              <w:t>Alternative I Do (1)</w:t>
            </w:r>
            <w:r w:rsidR="007E52E4">
              <w:rPr>
                <w:noProof/>
                <w:webHidden/>
              </w:rPr>
              <w:tab/>
            </w:r>
            <w:r w:rsidR="007E52E4">
              <w:rPr>
                <w:noProof/>
                <w:webHidden/>
              </w:rPr>
              <w:fldChar w:fldCharType="begin"/>
            </w:r>
            <w:r w:rsidR="007E52E4">
              <w:rPr>
                <w:noProof/>
                <w:webHidden/>
              </w:rPr>
              <w:instrText xml:space="preserve"> PAGEREF _Toc149313377 \h </w:instrText>
            </w:r>
            <w:r w:rsidR="007E52E4">
              <w:rPr>
                <w:noProof/>
                <w:webHidden/>
              </w:rPr>
            </w:r>
            <w:r w:rsidR="007E52E4">
              <w:rPr>
                <w:noProof/>
                <w:webHidden/>
              </w:rPr>
              <w:fldChar w:fldCharType="separate"/>
            </w:r>
            <w:r>
              <w:rPr>
                <w:noProof/>
                <w:webHidden/>
              </w:rPr>
              <w:t>33</w:t>
            </w:r>
            <w:r w:rsidR="007E52E4">
              <w:rPr>
                <w:noProof/>
                <w:webHidden/>
              </w:rPr>
              <w:fldChar w:fldCharType="end"/>
            </w:r>
          </w:hyperlink>
        </w:p>
        <w:p w14:paraId="2B9BF6C7" w14:textId="21A7C492" w:rsidR="007E52E4" w:rsidRDefault="00DF0C0C">
          <w:pPr>
            <w:pStyle w:val="TOC2"/>
            <w:tabs>
              <w:tab w:val="right" w:leader="dot" w:pos="9912"/>
            </w:tabs>
            <w:rPr>
              <w:noProof/>
            </w:rPr>
          </w:pPr>
          <w:hyperlink w:anchor="_Toc149313378" w:history="1">
            <w:r w:rsidR="007E52E4" w:rsidRPr="00B23B26">
              <w:rPr>
                <w:rStyle w:val="Hyperlink"/>
                <w:b/>
                <w:bCs/>
                <w:noProof/>
              </w:rPr>
              <w:t>Alternative I Do (2)</w:t>
            </w:r>
            <w:r w:rsidR="007E52E4">
              <w:rPr>
                <w:noProof/>
                <w:webHidden/>
              </w:rPr>
              <w:tab/>
            </w:r>
            <w:r w:rsidR="007E52E4">
              <w:rPr>
                <w:noProof/>
                <w:webHidden/>
              </w:rPr>
              <w:fldChar w:fldCharType="begin"/>
            </w:r>
            <w:r w:rsidR="007E52E4">
              <w:rPr>
                <w:noProof/>
                <w:webHidden/>
              </w:rPr>
              <w:instrText xml:space="preserve"> PAGEREF _Toc149313378 \h </w:instrText>
            </w:r>
            <w:r w:rsidR="007E52E4">
              <w:rPr>
                <w:noProof/>
                <w:webHidden/>
              </w:rPr>
            </w:r>
            <w:r w:rsidR="007E52E4">
              <w:rPr>
                <w:noProof/>
                <w:webHidden/>
              </w:rPr>
              <w:fldChar w:fldCharType="separate"/>
            </w:r>
            <w:r>
              <w:rPr>
                <w:noProof/>
                <w:webHidden/>
              </w:rPr>
              <w:t>36</w:t>
            </w:r>
            <w:r w:rsidR="007E52E4">
              <w:rPr>
                <w:noProof/>
                <w:webHidden/>
              </w:rPr>
              <w:fldChar w:fldCharType="end"/>
            </w:r>
          </w:hyperlink>
        </w:p>
        <w:p w14:paraId="7FE86093" w14:textId="1956F528" w:rsidR="0A654D49" w:rsidRDefault="0A654D49" w:rsidP="0A654D49">
          <w:pPr>
            <w:pStyle w:val="TOC1"/>
            <w:tabs>
              <w:tab w:val="right" w:leader="dot" w:pos="9915"/>
            </w:tabs>
            <w:rPr>
              <w:rStyle w:val="Hyperlink"/>
            </w:rPr>
          </w:pPr>
          <w:r>
            <w:fldChar w:fldCharType="end"/>
          </w:r>
        </w:p>
      </w:sdtContent>
    </w:sdt>
    <w:p w14:paraId="7D53F4B2" w14:textId="3686B63F" w:rsidR="00D32F2A" w:rsidRDefault="00D32F2A"/>
    <w:p w14:paraId="59A75921" w14:textId="46AB80CA" w:rsidR="00BF2031" w:rsidRPr="006918B9" w:rsidRDefault="00BF2031" w:rsidP="00946474">
      <w:pPr>
        <w:spacing w:line="254" w:lineRule="auto"/>
        <w:rPr>
          <w:rFonts w:cstheme="minorHAnsi"/>
          <w:b/>
          <w:color w:val="3C3C3B" w:themeColor="text1"/>
          <w:sz w:val="36"/>
        </w:rPr>
        <w:sectPr w:rsidR="00BF2031" w:rsidRPr="006918B9" w:rsidSect="00104E30">
          <w:headerReference w:type="default" r:id="rId11"/>
          <w:footerReference w:type="default" r:id="rId12"/>
          <w:headerReference w:type="first" r:id="rId13"/>
          <w:footerReference w:type="first" r:id="rId14"/>
          <w:pgSz w:w="11906" w:h="16838" w:code="9"/>
          <w:pgMar w:top="1702" w:right="992" w:bottom="1418" w:left="992" w:header="709" w:footer="437" w:gutter="0"/>
          <w:cols w:space="708"/>
          <w:titlePg/>
          <w:docGrid w:linePitch="360"/>
        </w:sectPr>
      </w:pPr>
    </w:p>
    <w:p w14:paraId="5E9FEC1D" w14:textId="4BE84405" w:rsidR="00AE7C03" w:rsidRPr="00406928" w:rsidRDefault="00AE7C03" w:rsidP="00406928">
      <w:pPr>
        <w:pStyle w:val="Heading1"/>
        <w:rPr>
          <w:b/>
          <w:bCs/>
          <w:color w:val="E94B58" w:themeColor="accent2"/>
        </w:rPr>
      </w:pPr>
      <w:bookmarkStart w:id="0" w:name="_Toc149313368"/>
      <w:r w:rsidRPr="0A654D49">
        <w:rPr>
          <w:b/>
          <w:bCs/>
          <w:color w:val="E94B58" w:themeColor="accent2"/>
        </w:rPr>
        <w:lastRenderedPageBreak/>
        <w:t>Optional pre-reading</w:t>
      </w:r>
      <w:bookmarkEnd w:id="0"/>
    </w:p>
    <w:p w14:paraId="2BB304F1" w14:textId="77777777" w:rsidR="00AE7C03" w:rsidRDefault="00AE7C03" w:rsidP="00AE7C03">
      <w:pPr>
        <w:pStyle w:val="Blackbullets"/>
        <w:numPr>
          <w:ilvl w:val="0"/>
          <w:numId w:val="0"/>
        </w:numPr>
        <w:rPr>
          <w:b/>
          <w:bCs/>
          <w:color w:val="FF0000"/>
        </w:rPr>
      </w:pPr>
    </w:p>
    <w:p w14:paraId="607B923B" w14:textId="78A497F8" w:rsidR="00AE7C03" w:rsidRDefault="00AE7C03" w:rsidP="00AE7C03">
      <w:pPr>
        <w:pStyle w:val="Blackbullets"/>
        <w:numPr>
          <w:ilvl w:val="0"/>
          <w:numId w:val="0"/>
        </w:numPr>
        <w:rPr>
          <w:b/>
          <w:bCs/>
        </w:rPr>
      </w:pPr>
      <w:r w:rsidRPr="00AE7C03">
        <w:rPr>
          <w:b/>
          <w:bCs/>
        </w:rPr>
        <w:t xml:space="preserve">Implementing change </w:t>
      </w:r>
    </w:p>
    <w:p w14:paraId="305124B8" w14:textId="77777777" w:rsidR="00AE7C03" w:rsidRDefault="00AE7C03" w:rsidP="00AE7C03">
      <w:pPr>
        <w:pStyle w:val="Blackbullets"/>
        <w:numPr>
          <w:ilvl w:val="0"/>
          <w:numId w:val="0"/>
        </w:numPr>
        <w:rPr>
          <w:b/>
          <w:bCs/>
        </w:rPr>
      </w:pPr>
    </w:p>
    <w:p w14:paraId="52762C2C" w14:textId="52787F50"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sz w:val="24"/>
          <w:szCs w:val="24"/>
          <w:lang w:eastAsia="en-GB"/>
        </w:rPr>
        <w:t>T</w:t>
      </w:r>
      <w:r>
        <w:rPr>
          <w:rFonts w:ascii="Calibri" w:eastAsia="Times New Roman" w:hAnsi="Calibri" w:cs="Calibri"/>
          <w:color w:val="E94B58"/>
          <w:sz w:val="24"/>
          <w:szCs w:val="24"/>
          <w:lang w:eastAsia="en-GB"/>
        </w:rPr>
        <w:t>eaching challenge</w:t>
      </w:r>
    </w:p>
    <w:p w14:paraId="267D7B5C" w14:textId="309D8DB1"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Mr Russel has realised that he is spending a lot of his time outside of working hours marking books and that he is not spending enough time on re-planning or adapting lessons based on what he is discovering from the marking itself.  It is clear to Mr Russel that he needs to make a change to his teaching practice. But how can he go about implementing change?  </w:t>
      </w:r>
    </w:p>
    <w:p w14:paraId="1A2426EC" w14:textId="77777777" w:rsidR="00AE7C03" w:rsidRDefault="00AE7C03" w:rsidP="00AE7C03">
      <w:pPr>
        <w:spacing w:after="0" w:line="240" w:lineRule="auto"/>
        <w:textAlignment w:val="baseline"/>
        <w:rPr>
          <w:rFonts w:ascii="Calibri" w:eastAsia="Times New Roman" w:hAnsi="Calibri" w:cs="Calibri"/>
          <w:color w:val="E94B58"/>
          <w:sz w:val="24"/>
          <w:szCs w:val="24"/>
          <w:lang w:eastAsia="en-GB"/>
        </w:rPr>
      </w:pPr>
    </w:p>
    <w:p w14:paraId="36F23ABC" w14:textId="33CFCDD3"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sz w:val="24"/>
          <w:szCs w:val="24"/>
          <w:lang w:eastAsia="en-GB"/>
        </w:rPr>
        <w:t>K</w:t>
      </w:r>
      <w:r>
        <w:rPr>
          <w:rFonts w:ascii="Calibri" w:eastAsia="Times New Roman" w:hAnsi="Calibri" w:cs="Calibri"/>
          <w:color w:val="E94B58"/>
          <w:sz w:val="24"/>
          <w:szCs w:val="24"/>
          <w:lang w:eastAsia="en-GB"/>
        </w:rPr>
        <w:t>ey idea</w:t>
      </w:r>
    </w:p>
    <w:p w14:paraId="05C40EA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When we talk about implementation, we are referring to the process by which a change is delivered. Implementation is not a one-off event and requires careful planning and monitoring to ensure the vision for change leads to a real sustained change in teacher practice. </w:t>
      </w:r>
    </w:p>
    <w:p w14:paraId="4D71B8D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lang w:eastAsia="en-GB"/>
        </w:rPr>
        <w:t> </w:t>
      </w:r>
    </w:p>
    <w:p w14:paraId="1ECBCF3E" w14:textId="6B6E65EB"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sz w:val="24"/>
          <w:szCs w:val="24"/>
          <w:lang w:eastAsia="en-GB"/>
        </w:rPr>
        <w:t>E</w:t>
      </w:r>
      <w:r>
        <w:rPr>
          <w:rFonts w:ascii="Calibri" w:eastAsia="Times New Roman" w:hAnsi="Calibri" w:cs="Calibri"/>
          <w:color w:val="E94B58"/>
          <w:sz w:val="24"/>
          <w:szCs w:val="24"/>
          <w:lang w:eastAsia="en-GB"/>
        </w:rPr>
        <w:t>vidence summary</w:t>
      </w:r>
    </w:p>
    <w:p w14:paraId="0BDA4289"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What do we mean by implementation?</w:t>
      </w:r>
      <w:r w:rsidRPr="00AE7C03">
        <w:rPr>
          <w:rFonts w:ascii="Calibri" w:eastAsia="Times New Roman" w:hAnsi="Calibri" w:cs="Calibri"/>
          <w:lang w:eastAsia="en-GB"/>
        </w:rPr>
        <w:t> </w:t>
      </w:r>
    </w:p>
    <w:p w14:paraId="4F374069"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When we talk about implementation, we are referring to the process by which a change is delivered: how we introduce a new strategy in the classroom or tweak an existing routine. If teachers have department level responsibilities, the change could be around introducing a new strategy within their department. The change itself can be big or small, a tactical tweak or a strategic shift altogether. Either way, however grand or minute, gradual or urgent, teachers need to follow a process for implementation that helps them to embed the change in the long term and in a sustainable way. </w:t>
      </w:r>
    </w:p>
    <w:p w14:paraId="54B3D354"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p>
    <w:p w14:paraId="15AED04B"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Why does implementation matter?</w:t>
      </w:r>
      <w:r w:rsidRPr="00AE7C03">
        <w:rPr>
          <w:rFonts w:ascii="Calibri" w:eastAsia="Times New Roman" w:hAnsi="Calibri" w:cs="Calibri"/>
          <w:lang w:eastAsia="en-GB"/>
        </w:rPr>
        <w:t> </w:t>
      </w:r>
    </w:p>
    <w:p w14:paraId="6E79800C"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The delivery of a strategy can often </w:t>
      </w:r>
      <w:proofErr w:type="gramStart"/>
      <w:r w:rsidRPr="00AE7C03">
        <w:rPr>
          <w:rFonts w:ascii="Calibri" w:eastAsia="Times New Roman" w:hAnsi="Calibri" w:cs="Calibri"/>
          <w:lang w:eastAsia="en-GB"/>
        </w:rPr>
        <w:t>mean</w:t>
      </w:r>
      <w:proofErr w:type="gramEnd"/>
      <w:r w:rsidRPr="00AE7C03">
        <w:rPr>
          <w:rFonts w:ascii="Calibri" w:eastAsia="Times New Roman" w:hAnsi="Calibri" w:cs="Calibri"/>
          <w:lang w:eastAsia="en-GB"/>
        </w:rPr>
        <w:t xml:space="preserve"> the difference between failure and success (Sharples et al., 2019). When we think hard about </w:t>
      </w:r>
      <w:r w:rsidRPr="00AE7C03">
        <w:rPr>
          <w:rFonts w:ascii="Calibri" w:eastAsia="Times New Roman" w:hAnsi="Calibri" w:cs="Calibri"/>
          <w:i/>
          <w:iCs/>
          <w:lang w:eastAsia="en-GB"/>
        </w:rPr>
        <w:t xml:space="preserve">how </w:t>
      </w:r>
      <w:r w:rsidRPr="00AE7C03">
        <w:rPr>
          <w:rFonts w:ascii="Calibri" w:eastAsia="Times New Roman" w:hAnsi="Calibri" w:cs="Calibri"/>
          <w:lang w:eastAsia="en-GB"/>
        </w:rPr>
        <w:t xml:space="preserve">we are going to deliver our changes, we give them the best chance of working. However, it is just as important to start with the right problem and the right solution: “It’s </w:t>
      </w:r>
      <w:r w:rsidRPr="00AE7C03">
        <w:rPr>
          <w:rFonts w:ascii="Calibri" w:eastAsia="Times New Roman" w:hAnsi="Calibri" w:cs="Calibri"/>
          <w:i/>
          <w:iCs/>
          <w:lang w:eastAsia="en-GB"/>
        </w:rPr>
        <w:t>both</w:t>
      </w:r>
      <w:r w:rsidRPr="00AE7C03">
        <w:rPr>
          <w:rFonts w:ascii="Calibri" w:eastAsia="Times New Roman" w:hAnsi="Calibri" w:cs="Calibri"/>
          <w:lang w:eastAsia="en-GB"/>
        </w:rPr>
        <w:t xml:space="preserve"> what you do and the way that you do it” (</w:t>
      </w:r>
      <w:proofErr w:type="spellStart"/>
      <w:r w:rsidRPr="00AE7C03">
        <w:rPr>
          <w:rFonts w:ascii="Calibri" w:eastAsia="Times New Roman" w:hAnsi="Calibri" w:cs="Calibri"/>
          <w:lang w:eastAsia="en-GB"/>
        </w:rPr>
        <w:t>Kime</w:t>
      </w:r>
      <w:proofErr w:type="spellEnd"/>
      <w:r w:rsidRPr="00AE7C03">
        <w:rPr>
          <w:rFonts w:ascii="Calibri" w:eastAsia="Times New Roman" w:hAnsi="Calibri" w:cs="Calibri"/>
          <w:lang w:eastAsia="en-GB"/>
        </w:rPr>
        <w:t xml:space="preserve"> in </w:t>
      </w:r>
      <w:proofErr w:type="spellStart"/>
      <w:r w:rsidRPr="00AE7C03">
        <w:rPr>
          <w:rFonts w:ascii="Calibri" w:eastAsia="Times New Roman" w:hAnsi="Calibri" w:cs="Calibri"/>
          <w:lang w:eastAsia="en-GB"/>
        </w:rPr>
        <w:t>Scutt</w:t>
      </w:r>
      <w:proofErr w:type="spellEnd"/>
      <w:r w:rsidRPr="00AE7C03">
        <w:rPr>
          <w:rFonts w:ascii="Calibri" w:eastAsia="Times New Roman" w:hAnsi="Calibri" w:cs="Calibri"/>
          <w:lang w:eastAsia="en-GB"/>
        </w:rPr>
        <w:t xml:space="preserve"> &amp; Harrison, 2019, pp.6-7).</w:t>
      </w:r>
      <w:r w:rsidRPr="00AE7C03">
        <w:rPr>
          <w:rFonts w:ascii="Times New Roman" w:eastAsia="Times New Roman" w:hAnsi="Times New Roman" w:cs="Times New Roman"/>
          <w:sz w:val="24"/>
          <w:szCs w:val="24"/>
          <w:lang w:eastAsia="en-GB"/>
        </w:rPr>
        <w:t>  </w:t>
      </w:r>
    </w:p>
    <w:p w14:paraId="0DD07A31" w14:textId="20F221EC"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11EC5543" w14:textId="024C181F" w:rsidR="00AE7C03" w:rsidRDefault="00B03569" w:rsidP="00AE7C03">
      <w:p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The Education Endowment Foundation</w:t>
      </w:r>
      <w:r w:rsidR="00AE7C03" w:rsidRPr="00AE7C03">
        <w:rPr>
          <w:rFonts w:ascii="Calibri" w:eastAsia="Times New Roman" w:hAnsi="Calibri" w:cs="Calibri"/>
          <w:lang w:eastAsia="en-GB"/>
        </w:rPr>
        <w:t xml:space="preserve"> </w:t>
      </w:r>
      <w:r>
        <w:rPr>
          <w:rFonts w:ascii="Calibri" w:eastAsia="Times New Roman" w:hAnsi="Calibri" w:cs="Calibri"/>
          <w:lang w:eastAsia="en-GB"/>
        </w:rPr>
        <w:t>(</w:t>
      </w:r>
      <w:r w:rsidR="00AE7C03" w:rsidRPr="00AE7C03">
        <w:rPr>
          <w:rFonts w:ascii="Calibri" w:eastAsia="Times New Roman" w:hAnsi="Calibri" w:cs="Calibri"/>
          <w:lang w:eastAsia="en-GB"/>
        </w:rPr>
        <w:t>EEF</w:t>
      </w:r>
      <w:r>
        <w:rPr>
          <w:rFonts w:ascii="Calibri" w:eastAsia="Times New Roman" w:hAnsi="Calibri" w:cs="Calibri"/>
          <w:lang w:eastAsia="en-GB"/>
        </w:rPr>
        <w:t xml:space="preserve">) </w:t>
      </w:r>
      <w:r w:rsidR="004436B0">
        <w:rPr>
          <w:rFonts w:ascii="Calibri" w:eastAsia="Times New Roman" w:hAnsi="Calibri" w:cs="Calibri"/>
          <w:lang w:eastAsia="en-GB"/>
        </w:rPr>
        <w:t>has designed a useful</w:t>
      </w:r>
      <w:r w:rsidR="00AE7C03" w:rsidRPr="00AE7C03">
        <w:rPr>
          <w:rFonts w:ascii="Calibri" w:eastAsia="Times New Roman" w:hAnsi="Calibri" w:cs="Calibri"/>
          <w:lang w:eastAsia="en-GB"/>
        </w:rPr>
        <w:t xml:space="preserve"> a framework which informs a process for implementation.  </w:t>
      </w:r>
    </w:p>
    <w:p w14:paraId="79CE69C8" w14:textId="77777777" w:rsidR="004436B0" w:rsidRDefault="004436B0" w:rsidP="00AE7C03">
      <w:pPr>
        <w:spacing w:after="0" w:line="240" w:lineRule="auto"/>
        <w:textAlignment w:val="baseline"/>
        <w:rPr>
          <w:rFonts w:ascii="Calibri" w:eastAsia="Times New Roman" w:hAnsi="Calibri" w:cs="Calibri"/>
          <w:lang w:eastAsia="en-GB"/>
        </w:rPr>
      </w:pPr>
    </w:p>
    <w:p w14:paraId="6713F34C" w14:textId="3E67D1B4" w:rsidR="004436B0" w:rsidRPr="00AE7C03" w:rsidRDefault="004436B0" w:rsidP="00AE7C03">
      <w:pPr>
        <w:spacing w:after="0" w:line="240" w:lineRule="auto"/>
        <w:textAlignment w:val="baseline"/>
        <w:rPr>
          <w:rFonts w:ascii="Segoe UI" w:eastAsia="Times New Roman" w:hAnsi="Segoe UI" w:cs="Segoe UI"/>
          <w:sz w:val="18"/>
          <w:szCs w:val="18"/>
          <w:lang w:eastAsia="en-GB"/>
        </w:rPr>
      </w:pPr>
      <w:r w:rsidRPr="00AE7C03">
        <w:rPr>
          <w:rFonts w:cstheme="minorHAnsi"/>
          <w:b/>
          <w:bCs/>
          <w:noProof/>
        </w:rPr>
        <w:drawing>
          <wp:inline distT="0" distB="0" distL="0" distR="0" wp14:anchorId="2FE4B644" wp14:editId="74311A4E">
            <wp:extent cx="4514850" cy="486887"/>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2290" cy="495238"/>
                    </a:xfrm>
                    <a:prstGeom prst="rect">
                      <a:avLst/>
                    </a:prstGeom>
                    <a:noFill/>
                    <a:ln>
                      <a:noFill/>
                    </a:ln>
                  </pic:spPr>
                </pic:pic>
              </a:graphicData>
            </a:graphic>
          </wp:inline>
        </w:drawing>
      </w:r>
    </w:p>
    <w:p w14:paraId="328FAC4E" w14:textId="70B7C1F8"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4CD1F252" w14:textId="784C2ABE" w:rsidR="00AE7C03" w:rsidRPr="00AE7C03" w:rsidRDefault="00AE7C03" w:rsidP="00AE7C03">
      <w:pPr>
        <w:spacing w:after="0" w:line="240" w:lineRule="auto"/>
        <w:jc w:val="center"/>
        <w:textAlignment w:val="baseline"/>
        <w:rPr>
          <w:rFonts w:ascii="Segoe UI" w:eastAsia="Times New Roman" w:hAnsi="Segoe UI" w:cs="Segoe UI"/>
          <w:sz w:val="18"/>
          <w:szCs w:val="18"/>
          <w:lang w:eastAsia="en-GB"/>
        </w:rPr>
      </w:pPr>
      <w:r w:rsidRPr="00AE7C03">
        <w:rPr>
          <w:rFonts w:cstheme="minorHAnsi"/>
          <w:b/>
          <w:bCs/>
          <w:noProof/>
        </w:rPr>
        <w:drawing>
          <wp:inline distT="0" distB="0" distL="0" distR="0" wp14:anchorId="7EF4CA9E" wp14:editId="3765AF02">
            <wp:extent cx="1695450" cy="142980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2451" cy="1435707"/>
                    </a:xfrm>
                    <a:prstGeom prst="rect">
                      <a:avLst/>
                    </a:prstGeom>
                    <a:noFill/>
                    <a:ln>
                      <a:noFill/>
                    </a:ln>
                  </pic:spPr>
                </pic:pic>
              </a:graphicData>
            </a:graphic>
          </wp:inline>
        </w:drawing>
      </w:r>
      <w:r w:rsidRPr="00AE7C03">
        <w:rPr>
          <w:rFonts w:ascii="Calibri" w:eastAsia="Times New Roman" w:hAnsi="Calibri" w:cs="Calibri"/>
          <w:lang w:eastAsia="en-GB"/>
        </w:rPr>
        <w:t> </w:t>
      </w:r>
    </w:p>
    <w:p w14:paraId="2D4A004B" w14:textId="77777777" w:rsidR="00AE7C03" w:rsidRPr="00AE7C03" w:rsidRDefault="00AE7C03" w:rsidP="00AE7C03">
      <w:pPr>
        <w:spacing w:after="0" w:line="240" w:lineRule="auto"/>
        <w:jc w:val="center"/>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0AFA022F"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34327CBF"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lastRenderedPageBreak/>
        <w:t>Explore </w:t>
      </w:r>
      <w:r w:rsidRPr="00AE7C03">
        <w:rPr>
          <w:rFonts w:ascii="Calibri" w:eastAsia="Times New Roman" w:hAnsi="Calibri" w:cs="Calibri"/>
          <w:lang w:eastAsia="en-GB"/>
        </w:rPr>
        <w:t> </w:t>
      </w:r>
    </w:p>
    <w:p w14:paraId="0FE883A8"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b/>
          <w:bCs/>
          <w:lang w:eastAsia="en-GB"/>
        </w:rPr>
        <w:t xml:space="preserve">At the Explore stage Mr Russel needs to identify what problems exist that he can solve, what solutions exist to solve those problems, and work out the best fits for his class. </w:t>
      </w:r>
      <w:r w:rsidRPr="00AE7C03">
        <w:rPr>
          <w:rFonts w:ascii="Calibri" w:eastAsia="Times New Roman" w:hAnsi="Calibri" w:cs="Calibri"/>
          <w:lang w:eastAsia="en-GB"/>
        </w:rPr>
        <w:t xml:space="preserve">Identifying the right problem and solution is critical: no amount of attention to the stages that follow can make an ineffective strategy effective or solve an unsolvable problem. By the end of this stage Mr Russel needs to know what he is doing and why he is doing </w:t>
      </w:r>
      <w:proofErr w:type="gramStart"/>
      <w:r w:rsidRPr="00AE7C03">
        <w:rPr>
          <w:rFonts w:ascii="Calibri" w:eastAsia="Times New Roman" w:hAnsi="Calibri" w:cs="Calibri"/>
          <w:lang w:eastAsia="en-GB"/>
        </w:rPr>
        <w:t>it, if</w:t>
      </w:r>
      <w:proofErr w:type="gramEnd"/>
      <w:r w:rsidRPr="00AE7C03">
        <w:rPr>
          <w:rFonts w:ascii="Calibri" w:eastAsia="Times New Roman" w:hAnsi="Calibri" w:cs="Calibri"/>
          <w:lang w:eastAsia="en-GB"/>
        </w:rPr>
        <w:t xml:space="preserve"> he wants to do anything at all. In this case, Mr Russel reflects and realises that pupils are not engaging with the marking or feedback which he is providing, and he is not able to respond to the misconceptions he is picking up in his marking. This means he is not adapting his lessons to address these misconceptions. Mr Russel therefore identifies that he wants to embed a change in the way he marks pupils’ work so that he can carry out marking and feedback more effectively.  </w:t>
      </w:r>
    </w:p>
    <w:p w14:paraId="4CF10420" w14:textId="77777777" w:rsidR="004436B0" w:rsidRPr="00AE7C03" w:rsidRDefault="004436B0" w:rsidP="00AE7C03">
      <w:pPr>
        <w:spacing w:after="0" w:line="240" w:lineRule="auto"/>
        <w:textAlignment w:val="baseline"/>
        <w:rPr>
          <w:rFonts w:ascii="Segoe UI" w:eastAsia="Times New Roman" w:hAnsi="Segoe UI" w:cs="Segoe UI"/>
          <w:sz w:val="18"/>
          <w:szCs w:val="18"/>
          <w:lang w:eastAsia="en-GB"/>
        </w:rPr>
      </w:pPr>
    </w:p>
    <w:p w14:paraId="660F7675"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Effective implementation begins by accurately diagnosing the problem</w:t>
      </w:r>
      <w:r w:rsidRPr="00AE7C03">
        <w:rPr>
          <w:rFonts w:ascii="Calibri" w:eastAsia="Times New Roman" w:hAnsi="Calibri" w:cs="Calibri"/>
          <w:b/>
          <w:bCs/>
          <w:lang w:eastAsia="en-GB"/>
        </w:rPr>
        <w:t xml:space="preserve">. </w:t>
      </w:r>
      <w:r w:rsidRPr="00AE7C03">
        <w:rPr>
          <w:rFonts w:ascii="Calibri" w:eastAsia="Times New Roman" w:hAnsi="Calibri" w:cs="Calibri"/>
          <w:lang w:eastAsia="en-GB"/>
        </w:rPr>
        <w:t>To start with, Mr Russel needs to get a clearer sense of the problem that he is trying to address. He therefore needs to ask himself the following questions:  </w:t>
      </w:r>
    </w:p>
    <w:p w14:paraId="7A4049B5" w14:textId="77777777" w:rsidR="00AE7C03" w:rsidRPr="004436B0" w:rsidRDefault="00AE7C03" w:rsidP="004436B0">
      <w:pPr>
        <w:pStyle w:val="ListParagraph"/>
        <w:numPr>
          <w:ilvl w:val="0"/>
          <w:numId w:val="42"/>
        </w:numPr>
        <w:spacing w:after="0" w:line="240" w:lineRule="auto"/>
        <w:textAlignment w:val="baseline"/>
        <w:rPr>
          <w:rFonts w:ascii="Calibri" w:eastAsia="Times New Roman" w:hAnsi="Calibri" w:cs="Calibri"/>
          <w:lang w:eastAsia="en-GB"/>
        </w:rPr>
      </w:pPr>
      <w:r w:rsidRPr="004436B0">
        <w:rPr>
          <w:rFonts w:ascii="Calibri" w:eastAsia="Times New Roman" w:hAnsi="Calibri" w:cs="Calibri"/>
          <w:lang w:eastAsia="en-GB"/>
        </w:rPr>
        <w:t>What problem am I trying to address? </w:t>
      </w:r>
    </w:p>
    <w:p w14:paraId="0F58917A" w14:textId="77777777" w:rsidR="00AE7C03" w:rsidRPr="004436B0" w:rsidRDefault="00AE7C03" w:rsidP="004436B0">
      <w:pPr>
        <w:pStyle w:val="ListParagraph"/>
        <w:numPr>
          <w:ilvl w:val="0"/>
          <w:numId w:val="42"/>
        </w:numPr>
        <w:spacing w:after="0" w:line="240" w:lineRule="auto"/>
        <w:textAlignment w:val="baseline"/>
        <w:rPr>
          <w:rFonts w:ascii="Calibri" w:eastAsia="Times New Roman" w:hAnsi="Calibri" w:cs="Calibri"/>
          <w:lang w:eastAsia="en-GB"/>
        </w:rPr>
      </w:pPr>
      <w:r w:rsidRPr="004436B0">
        <w:rPr>
          <w:rFonts w:ascii="Calibri" w:eastAsia="Times New Roman" w:hAnsi="Calibri" w:cs="Calibri"/>
          <w:lang w:eastAsia="en-GB"/>
        </w:rPr>
        <w:t>What evidence can I collect and analyse which suggests that this is the problem? </w:t>
      </w:r>
    </w:p>
    <w:p w14:paraId="53D1BE60" w14:textId="77777777" w:rsidR="00AE7C03" w:rsidRPr="004436B0" w:rsidRDefault="00AE7C03" w:rsidP="004436B0">
      <w:pPr>
        <w:pStyle w:val="ListParagraph"/>
        <w:numPr>
          <w:ilvl w:val="0"/>
          <w:numId w:val="42"/>
        </w:numPr>
        <w:spacing w:after="0" w:line="240" w:lineRule="auto"/>
        <w:textAlignment w:val="baseline"/>
        <w:rPr>
          <w:rFonts w:ascii="Calibri" w:eastAsia="Times New Roman" w:hAnsi="Calibri" w:cs="Calibri"/>
          <w:lang w:eastAsia="en-GB"/>
        </w:rPr>
      </w:pPr>
      <w:r w:rsidRPr="004436B0">
        <w:rPr>
          <w:rFonts w:ascii="Calibri" w:eastAsia="Times New Roman" w:hAnsi="Calibri" w:cs="Calibri"/>
          <w:lang w:eastAsia="en-GB"/>
        </w:rPr>
        <w:t>What do I understand to be the root cause of the problem? </w:t>
      </w:r>
    </w:p>
    <w:p w14:paraId="30814689" w14:textId="77777777" w:rsidR="00AE7C03" w:rsidRPr="004436B0" w:rsidRDefault="00AE7C03" w:rsidP="004436B0">
      <w:pPr>
        <w:pStyle w:val="ListParagraph"/>
        <w:numPr>
          <w:ilvl w:val="0"/>
          <w:numId w:val="42"/>
        </w:numPr>
        <w:spacing w:after="0" w:line="240" w:lineRule="auto"/>
        <w:textAlignment w:val="baseline"/>
        <w:rPr>
          <w:rFonts w:ascii="Calibri" w:eastAsia="Times New Roman" w:hAnsi="Calibri" w:cs="Calibri"/>
          <w:lang w:eastAsia="en-GB"/>
        </w:rPr>
      </w:pPr>
      <w:r w:rsidRPr="004436B0">
        <w:rPr>
          <w:rFonts w:ascii="Calibri" w:eastAsia="Times New Roman" w:hAnsi="Calibri" w:cs="Calibri"/>
          <w:lang w:eastAsia="en-GB"/>
        </w:rPr>
        <w:t>How might I address this problem? </w:t>
      </w:r>
    </w:p>
    <w:p w14:paraId="2B2321FC" w14:textId="40010FAC" w:rsidR="00AE7C03" w:rsidRPr="004436B0" w:rsidRDefault="00AE7C03" w:rsidP="004436B0">
      <w:pPr>
        <w:pStyle w:val="ListParagraph"/>
        <w:numPr>
          <w:ilvl w:val="0"/>
          <w:numId w:val="42"/>
        </w:numPr>
        <w:spacing w:after="0" w:line="240" w:lineRule="auto"/>
        <w:textAlignment w:val="baseline"/>
        <w:rPr>
          <w:rFonts w:ascii="Calibri" w:eastAsia="Times New Roman" w:hAnsi="Calibri" w:cs="Calibri"/>
          <w:lang w:eastAsia="en-GB"/>
        </w:rPr>
      </w:pPr>
      <w:r w:rsidRPr="004436B0">
        <w:rPr>
          <w:rFonts w:ascii="Calibri" w:eastAsia="Times New Roman" w:hAnsi="Calibri" w:cs="Calibri"/>
          <w:lang w:eastAsia="en-GB"/>
        </w:rPr>
        <w:t>Which subject or group will I focus on and why? </w:t>
      </w:r>
    </w:p>
    <w:p w14:paraId="7DDB7B83"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681E4EEB"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Thinking more deeply about these questions, he reaches the following conclusions:  </w:t>
      </w:r>
    </w:p>
    <w:p w14:paraId="6DC670CC" w14:textId="6579A87D" w:rsidR="00AE7C03" w:rsidRDefault="00AE7C03" w:rsidP="00AE7C03">
      <w:pPr>
        <w:spacing w:after="0" w:line="240" w:lineRule="auto"/>
        <w:textAlignment w:val="baseline"/>
        <w:rPr>
          <w:rFonts w:ascii="Segoe UI" w:eastAsia="Times New Roman" w:hAnsi="Segoe UI" w:cs="Segoe UI"/>
          <w:noProof/>
          <w:sz w:val="18"/>
          <w:szCs w:val="18"/>
          <w:bdr w:val="single" w:sz="6" w:space="0" w:color="CCCCCC" w:frame="1"/>
          <w:shd w:val="clear" w:color="auto" w:fill="FAFAFA"/>
          <w:lang w:eastAsia="en-GB"/>
        </w:rPr>
      </w:pPr>
    </w:p>
    <w:p w14:paraId="0067964F" w14:textId="5E6444D7" w:rsidR="00817FD2" w:rsidRPr="00AE7C03" w:rsidRDefault="00817FD2" w:rsidP="00AE7C03">
      <w:pPr>
        <w:spacing w:after="0" w:line="240" w:lineRule="auto"/>
        <w:textAlignment w:val="baseline"/>
        <w:rPr>
          <w:rFonts w:ascii="Segoe UI" w:eastAsia="Times New Roman" w:hAnsi="Segoe UI" w:cs="Segoe UI"/>
          <w:sz w:val="18"/>
          <w:szCs w:val="18"/>
          <w:lang w:eastAsia="en-GB"/>
        </w:rPr>
      </w:pPr>
      <w:r>
        <w:rPr>
          <w:rFonts w:ascii="Segoe UI" w:hAnsi="Segoe UI" w:cs="Segoe UI"/>
          <w:noProof/>
          <w:sz w:val="18"/>
          <w:szCs w:val="18"/>
        </w:rPr>
        <w:drawing>
          <wp:inline distT="0" distB="0" distL="0" distR="0" wp14:anchorId="48B69522" wp14:editId="2FE0CEA4">
            <wp:extent cx="6300470" cy="289687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2896870"/>
                    </a:xfrm>
                    <a:prstGeom prst="rect">
                      <a:avLst/>
                    </a:prstGeom>
                    <a:noFill/>
                    <a:ln>
                      <a:noFill/>
                    </a:ln>
                  </pic:spPr>
                </pic:pic>
              </a:graphicData>
            </a:graphic>
          </wp:inline>
        </w:drawing>
      </w:r>
      <w:r>
        <w:rPr>
          <w:rFonts w:ascii="Calibri" w:hAnsi="Calibri" w:cs="Calibri"/>
          <w:color w:val="000000"/>
          <w:shd w:val="clear" w:color="auto" w:fill="FFFFFF"/>
        </w:rPr>
        <w:br/>
      </w:r>
    </w:p>
    <w:p w14:paraId="70E243BC"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334D666E"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Within this stage, there are three key steps Mr Russel will want to bear in mind when answering the above questions:  </w:t>
      </w:r>
    </w:p>
    <w:p w14:paraId="773FD56F" w14:textId="77777777" w:rsidR="00911948" w:rsidRPr="00AE7C03" w:rsidRDefault="00911948" w:rsidP="00AE7C03">
      <w:pPr>
        <w:spacing w:after="0" w:line="240" w:lineRule="auto"/>
        <w:textAlignment w:val="baseline"/>
        <w:rPr>
          <w:rFonts w:ascii="Segoe UI" w:eastAsia="Times New Roman" w:hAnsi="Segoe UI" w:cs="Segoe UI"/>
          <w:sz w:val="18"/>
          <w:szCs w:val="18"/>
          <w:lang w:eastAsia="en-GB"/>
        </w:rPr>
      </w:pPr>
    </w:p>
    <w:p w14:paraId="3B5F496D"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u w:val="single"/>
          <w:lang w:eastAsia="en-GB"/>
        </w:rPr>
        <w:t>Identify a key priority that is amenable to change</w:t>
      </w:r>
      <w:r w:rsidRPr="00AE7C03">
        <w:rPr>
          <w:rFonts w:ascii="Calibri" w:eastAsia="Times New Roman" w:hAnsi="Calibri" w:cs="Calibri"/>
          <w:lang w:eastAsia="en-GB"/>
        </w:rPr>
        <w:t> </w:t>
      </w:r>
    </w:p>
    <w:p w14:paraId="5190AEAB"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 xml:space="preserve">Mr Russel needs to ensure that the change he has identified is within his scope and influence. In this example, it is an area of his teaching practice which he is seeking to change and, while he needs to consider the wider school marking and feedback policy, it is within his scope to make changes to the way he marks, </w:t>
      </w:r>
      <w:proofErr w:type="gramStart"/>
      <w:r w:rsidRPr="00AE7C03">
        <w:rPr>
          <w:rFonts w:ascii="Calibri" w:eastAsia="Times New Roman" w:hAnsi="Calibri" w:cs="Calibri"/>
          <w:lang w:eastAsia="en-GB"/>
        </w:rPr>
        <w:t>as long as</w:t>
      </w:r>
      <w:proofErr w:type="gramEnd"/>
      <w:r w:rsidRPr="00AE7C03">
        <w:rPr>
          <w:rFonts w:ascii="Calibri" w:eastAsia="Times New Roman" w:hAnsi="Calibri" w:cs="Calibri"/>
          <w:lang w:eastAsia="en-GB"/>
        </w:rPr>
        <w:t xml:space="preserve"> his changes are within this wider school policy.  </w:t>
      </w:r>
    </w:p>
    <w:p w14:paraId="051CBD24" w14:textId="77777777" w:rsidR="00911948" w:rsidRPr="00AE7C03" w:rsidRDefault="00911948" w:rsidP="00AE7C03">
      <w:pPr>
        <w:spacing w:after="0" w:line="240" w:lineRule="auto"/>
        <w:textAlignment w:val="baseline"/>
        <w:rPr>
          <w:rFonts w:ascii="Segoe UI" w:eastAsia="Times New Roman" w:hAnsi="Segoe UI" w:cs="Segoe UI"/>
          <w:sz w:val="18"/>
          <w:szCs w:val="18"/>
          <w:lang w:eastAsia="en-GB"/>
        </w:rPr>
      </w:pPr>
    </w:p>
    <w:p w14:paraId="3689A851"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u w:val="single"/>
          <w:lang w:eastAsia="en-GB"/>
        </w:rPr>
        <w:lastRenderedPageBreak/>
        <w:t>Systematically explore programmes or practices to implement</w:t>
      </w:r>
      <w:r w:rsidRPr="00AE7C03">
        <w:rPr>
          <w:rFonts w:ascii="Calibri" w:eastAsia="Times New Roman" w:hAnsi="Calibri" w:cs="Calibri"/>
          <w:lang w:eastAsia="en-GB"/>
        </w:rPr>
        <w:t> </w:t>
      </w:r>
    </w:p>
    <w:p w14:paraId="5A0B0F3B"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Mr Russel also wants to observe what other members of staff do to mark and provide feedback. He starts by asking his colleagues within his department but also reaches out to other colleagues in different subjects, to compare approaches. Mr Russel wants to delve further into the research around effective marking and feedback and decides to consult a few research papers cited in his initial training year. This provides him with further insight into the role that effective marking and feedback can have on pupil learning and shows him how important this change is to him and his pupils.  </w:t>
      </w:r>
    </w:p>
    <w:p w14:paraId="5FA8C762" w14:textId="77777777" w:rsidR="00911948" w:rsidRPr="00AE7C03" w:rsidRDefault="00911948" w:rsidP="00AE7C03">
      <w:pPr>
        <w:spacing w:after="0" w:line="240" w:lineRule="auto"/>
        <w:textAlignment w:val="baseline"/>
        <w:rPr>
          <w:rFonts w:ascii="Segoe UI" w:eastAsia="Times New Roman" w:hAnsi="Segoe UI" w:cs="Segoe UI"/>
          <w:sz w:val="18"/>
          <w:szCs w:val="18"/>
          <w:lang w:eastAsia="en-GB"/>
        </w:rPr>
      </w:pPr>
    </w:p>
    <w:p w14:paraId="7554222C"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u w:val="single"/>
          <w:lang w:eastAsia="en-GB"/>
        </w:rPr>
        <w:t>Examine the fit and feasibility within the context</w:t>
      </w:r>
      <w:r w:rsidRPr="00AE7C03">
        <w:rPr>
          <w:rFonts w:ascii="Calibri" w:eastAsia="Times New Roman" w:hAnsi="Calibri" w:cs="Calibri"/>
          <w:lang w:eastAsia="en-GB"/>
        </w:rPr>
        <w:t> </w:t>
      </w:r>
    </w:p>
    <w:p w14:paraId="37AFE6B9"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Mr Russel needs to firstly consult the wider school marking and feedback policy to understand what is expected of him and how the change he has identified complements and fits in with the wider school approach to marking and feedback.  If this change were to be implemented at a wider department level, he would also need to consider how the approach fits within the existing strategies which exist within the department. </w:t>
      </w:r>
    </w:p>
    <w:p w14:paraId="23535B73" w14:textId="5E30C373" w:rsidR="00AE7C03" w:rsidRPr="00AE7C03" w:rsidRDefault="00AE7C03" w:rsidP="00AE7C03">
      <w:pPr>
        <w:spacing w:after="0" w:line="240" w:lineRule="auto"/>
        <w:textAlignment w:val="baseline"/>
        <w:rPr>
          <w:rFonts w:ascii="Segoe UI" w:eastAsia="Times New Roman" w:hAnsi="Segoe UI" w:cs="Segoe UI"/>
          <w:sz w:val="18"/>
          <w:szCs w:val="18"/>
          <w:lang w:eastAsia="en-GB"/>
        </w:rPr>
      </w:pPr>
    </w:p>
    <w:p w14:paraId="4FE80093"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Prepare</w:t>
      </w:r>
      <w:r w:rsidRPr="00AE7C03">
        <w:rPr>
          <w:rFonts w:ascii="Calibri" w:eastAsia="Times New Roman" w:hAnsi="Calibri" w:cs="Calibri"/>
          <w:lang w:eastAsia="en-GB"/>
        </w:rPr>
        <w:t> </w:t>
      </w:r>
    </w:p>
    <w:p w14:paraId="126AF147"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At the Prepare stage Mr Russel needs to create the conditions that mean that he can transform his idea on paper into something effective in practice.</w:t>
      </w:r>
      <w:r w:rsidRPr="00AE7C03">
        <w:rPr>
          <w:rFonts w:ascii="Calibri" w:eastAsia="Times New Roman" w:hAnsi="Calibri" w:cs="Calibri"/>
          <w:lang w:eastAsia="en-GB"/>
        </w:rPr>
        <w:t xml:space="preserve"> This is the longest phase, but which often is the most rushed. Mr Russel will want to articulate his thinking by creating a clear, logical and well specified implementation plan. Within this plan he will want to consider three main steps:  </w:t>
      </w:r>
    </w:p>
    <w:p w14:paraId="2BB6FD85" w14:textId="77777777" w:rsidR="00AE7C03" w:rsidRPr="00AE7C03" w:rsidRDefault="00AE7C03" w:rsidP="00AE7C03">
      <w:pPr>
        <w:numPr>
          <w:ilvl w:val="0"/>
          <w:numId w:val="30"/>
        </w:numPr>
        <w:spacing w:after="0" w:line="240" w:lineRule="auto"/>
        <w:ind w:left="1080" w:firstLine="0"/>
        <w:textAlignment w:val="baseline"/>
        <w:rPr>
          <w:rFonts w:ascii="Calibri" w:eastAsia="Times New Roman" w:hAnsi="Calibri" w:cs="Calibri"/>
          <w:lang w:eastAsia="en-GB"/>
        </w:rPr>
      </w:pPr>
      <w:r w:rsidRPr="00AE7C03">
        <w:rPr>
          <w:rFonts w:ascii="Calibri" w:eastAsia="Times New Roman" w:hAnsi="Calibri" w:cs="Calibri"/>
          <w:lang w:eastAsia="en-GB"/>
        </w:rPr>
        <w:t>Identify the active ingredients   </w:t>
      </w:r>
    </w:p>
    <w:p w14:paraId="2628B128" w14:textId="77777777" w:rsidR="00AE7C03" w:rsidRPr="00AE7C03" w:rsidRDefault="00AE7C03" w:rsidP="00AE7C03">
      <w:pPr>
        <w:numPr>
          <w:ilvl w:val="0"/>
          <w:numId w:val="31"/>
        </w:numPr>
        <w:spacing w:after="0" w:line="240" w:lineRule="auto"/>
        <w:ind w:left="1080" w:firstLine="0"/>
        <w:textAlignment w:val="baseline"/>
        <w:rPr>
          <w:rFonts w:ascii="Calibri" w:eastAsia="Times New Roman" w:hAnsi="Calibri" w:cs="Calibri"/>
          <w:lang w:eastAsia="en-GB"/>
        </w:rPr>
      </w:pPr>
      <w:r w:rsidRPr="00AE7C03">
        <w:rPr>
          <w:rFonts w:ascii="Calibri" w:eastAsia="Times New Roman" w:hAnsi="Calibri" w:cs="Calibri"/>
          <w:lang w:eastAsia="en-GB"/>
        </w:rPr>
        <w:t>Assess if you are ready to implement the change  </w:t>
      </w:r>
    </w:p>
    <w:p w14:paraId="02211D35" w14:textId="77777777" w:rsidR="00AE7C03" w:rsidRPr="00AE7C03" w:rsidRDefault="00AE7C03" w:rsidP="00AE7C03">
      <w:pPr>
        <w:numPr>
          <w:ilvl w:val="0"/>
          <w:numId w:val="32"/>
        </w:numPr>
        <w:spacing w:after="0" w:line="240" w:lineRule="auto"/>
        <w:ind w:left="1080" w:firstLine="0"/>
        <w:textAlignment w:val="baseline"/>
        <w:rPr>
          <w:rFonts w:ascii="Calibri" w:eastAsia="Times New Roman" w:hAnsi="Calibri" w:cs="Calibri"/>
          <w:lang w:eastAsia="en-GB"/>
        </w:rPr>
      </w:pPr>
      <w:r w:rsidRPr="00AE7C03">
        <w:rPr>
          <w:rFonts w:ascii="Calibri" w:eastAsia="Times New Roman" w:hAnsi="Calibri" w:cs="Calibri"/>
          <w:lang w:eastAsia="en-GB"/>
        </w:rPr>
        <w:t>Practically prepare  </w:t>
      </w:r>
    </w:p>
    <w:p w14:paraId="5FFF9D95" w14:textId="77777777" w:rsidR="00911948" w:rsidRDefault="00911948" w:rsidP="00AE7C03">
      <w:pPr>
        <w:spacing w:after="0" w:line="240" w:lineRule="auto"/>
        <w:textAlignment w:val="baseline"/>
        <w:rPr>
          <w:rFonts w:ascii="Calibri" w:eastAsia="Times New Roman" w:hAnsi="Calibri" w:cs="Calibri"/>
          <w:u w:val="single"/>
          <w:lang w:eastAsia="en-GB"/>
        </w:rPr>
      </w:pPr>
    </w:p>
    <w:p w14:paraId="4B6A2D48" w14:textId="0FC6FDB4"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u w:val="single"/>
          <w:lang w:eastAsia="en-GB"/>
        </w:rPr>
        <w:t>Identify the active ingredients</w:t>
      </w:r>
      <w:r w:rsidRPr="00AE7C03">
        <w:rPr>
          <w:rFonts w:ascii="Calibri" w:eastAsia="Times New Roman" w:hAnsi="Calibri" w:cs="Calibri"/>
          <w:lang w:eastAsia="en-GB"/>
        </w:rPr>
        <w:t> </w:t>
      </w:r>
    </w:p>
    <w:p w14:paraId="4357F162"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Now that Mr Russel has a clearer sense of the chosen area he wants to develop, he needs to then consider what success looks like for his implementation. What outcomes is he expecting </w:t>
      </w:r>
      <w:proofErr w:type="gramStart"/>
      <w:r w:rsidRPr="00AE7C03">
        <w:rPr>
          <w:rFonts w:ascii="Calibri" w:eastAsia="Times New Roman" w:hAnsi="Calibri" w:cs="Calibri"/>
          <w:lang w:eastAsia="en-GB"/>
        </w:rPr>
        <w:t>as a result of</w:t>
      </w:r>
      <w:proofErr w:type="gramEnd"/>
      <w:r w:rsidRPr="00AE7C03">
        <w:rPr>
          <w:rFonts w:ascii="Calibri" w:eastAsia="Times New Roman" w:hAnsi="Calibri" w:cs="Calibri"/>
          <w:lang w:eastAsia="en-GB"/>
        </w:rPr>
        <w:t xml:space="preserve"> addressing this problem? This process involves identifying “active ingredients” of his chosen area for development. The active ingredients are the key components which will make the strategy work (Sharples et al, 2017).  In this example, Mr Russel wants his strategy to embody the following ingredients:  </w:t>
      </w:r>
    </w:p>
    <w:p w14:paraId="1FD41F5C" w14:textId="47702E8E" w:rsidR="00AE7C03" w:rsidRDefault="00AE7C03" w:rsidP="00AE7C03">
      <w:pPr>
        <w:spacing w:after="0" w:line="240" w:lineRule="auto"/>
        <w:jc w:val="center"/>
        <w:textAlignment w:val="baseline"/>
        <w:rPr>
          <w:rFonts w:ascii="Segoe UI" w:eastAsia="Times New Roman" w:hAnsi="Segoe UI" w:cs="Segoe UI"/>
          <w:noProof/>
          <w:sz w:val="18"/>
          <w:szCs w:val="18"/>
          <w:bdr w:val="single" w:sz="6" w:space="0" w:color="CCCCCC" w:frame="1"/>
          <w:shd w:val="clear" w:color="auto" w:fill="FAFAFA"/>
          <w:lang w:eastAsia="en-GB"/>
        </w:rPr>
      </w:pPr>
    </w:p>
    <w:p w14:paraId="1036A4E4" w14:textId="4355AAB2" w:rsidR="00911948" w:rsidRPr="00AE7C03" w:rsidRDefault="00911948" w:rsidP="00AE7C03">
      <w:pPr>
        <w:spacing w:after="0" w:line="240" w:lineRule="auto"/>
        <w:jc w:val="center"/>
        <w:textAlignment w:val="baseline"/>
        <w:rPr>
          <w:rFonts w:ascii="Segoe UI" w:eastAsia="Times New Roman" w:hAnsi="Segoe UI" w:cs="Segoe UI"/>
          <w:sz w:val="18"/>
          <w:szCs w:val="18"/>
          <w:lang w:eastAsia="en-GB"/>
        </w:rPr>
      </w:pPr>
      <w:r>
        <w:rPr>
          <w:rFonts w:ascii="Segoe UI" w:hAnsi="Segoe UI" w:cs="Segoe UI"/>
          <w:noProof/>
          <w:sz w:val="18"/>
          <w:szCs w:val="18"/>
        </w:rPr>
        <w:drawing>
          <wp:inline distT="0" distB="0" distL="0" distR="0" wp14:anchorId="19E0CF42" wp14:editId="10B6793C">
            <wp:extent cx="6300470" cy="2491740"/>
            <wp:effectExtent l="0" t="0" r="508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00470" cy="2491740"/>
                    </a:xfrm>
                    <a:prstGeom prst="rect">
                      <a:avLst/>
                    </a:prstGeom>
                    <a:noFill/>
                    <a:ln>
                      <a:noFill/>
                    </a:ln>
                  </pic:spPr>
                </pic:pic>
              </a:graphicData>
            </a:graphic>
          </wp:inline>
        </w:drawing>
      </w:r>
      <w:r>
        <w:rPr>
          <w:rFonts w:ascii="Calibri" w:hAnsi="Calibri" w:cs="Calibri"/>
          <w:color w:val="000000"/>
          <w:shd w:val="clear" w:color="auto" w:fill="FFFFFF"/>
        </w:rPr>
        <w:br/>
      </w:r>
    </w:p>
    <w:p w14:paraId="27C3CF5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By having a clear understanding of these active ingredients, Mr Russel now has a set of outputs which he can use to ensure that he is embedding the change as planned. If Mr Russel were to implement this at a larger </w:t>
      </w:r>
      <w:r w:rsidRPr="00AE7C03">
        <w:rPr>
          <w:rFonts w:ascii="Calibri" w:eastAsia="Times New Roman" w:hAnsi="Calibri" w:cs="Calibri"/>
          <w:lang w:eastAsia="en-GB"/>
        </w:rPr>
        <w:lastRenderedPageBreak/>
        <w:t>scale (e.g. at a department level), he would want to make sure his department were very clear on what these “active ingredients” are and why they are important.   </w:t>
      </w:r>
    </w:p>
    <w:p w14:paraId="1DF5D19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7A763BEF"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 xml:space="preserve">Having identified these active ingredients, Mr Russel can then consider what strategies he will adopt </w:t>
      </w:r>
      <w:proofErr w:type="gramStart"/>
      <w:r w:rsidRPr="00AE7C03">
        <w:rPr>
          <w:rFonts w:ascii="Calibri" w:eastAsia="Times New Roman" w:hAnsi="Calibri" w:cs="Calibri"/>
          <w:lang w:eastAsia="en-GB"/>
        </w:rPr>
        <w:t>in order to</w:t>
      </w:r>
      <w:proofErr w:type="gramEnd"/>
      <w:r w:rsidRPr="00AE7C03">
        <w:rPr>
          <w:rFonts w:ascii="Calibri" w:eastAsia="Times New Roman" w:hAnsi="Calibri" w:cs="Calibri"/>
          <w:lang w:eastAsia="en-GB"/>
        </w:rPr>
        <w:t xml:space="preserve"> make those active ingredients a reality. He decides on the following:  </w:t>
      </w:r>
    </w:p>
    <w:p w14:paraId="482F28C2" w14:textId="77777777" w:rsidR="00911948" w:rsidRPr="00AE7C03" w:rsidRDefault="00911948" w:rsidP="00AE7C03">
      <w:pPr>
        <w:spacing w:after="0" w:line="240" w:lineRule="auto"/>
        <w:textAlignment w:val="baseline"/>
        <w:rPr>
          <w:rFonts w:ascii="Segoe UI" w:eastAsia="Times New Roman" w:hAnsi="Segoe UI" w:cs="Segoe UI"/>
          <w:sz w:val="18"/>
          <w:szCs w:val="18"/>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50"/>
        <w:gridCol w:w="4950"/>
      </w:tblGrid>
      <w:tr w:rsidR="00AE7C03" w:rsidRPr="00AE7C03" w14:paraId="2E86D1A3" w14:textId="77777777" w:rsidTr="00AE7C03">
        <w:trPr>
          <w:trHeight w:val="300"/>
        </w:trPr>
        <w:tc>
          <w:tcPr>
            <w:tcW w:w="99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4E634DD" w14:textId="77777777" w:rsidR="00AE7C03" w:rsidRPr="00AE7C03" w:rsidRDefault="00AE7C03" w:rsidP="00AE7C03">
            <w:pPr>
              <w:spacing w:after="0" w:line="240" w:lineRule="auto"/>
              <w:textAlignment w:val="baseline"/>
              <w:divId w:val="1501503769"/>
              <w:rPr>
                <w:rFonts w:ascii="Times New Roman" w:eastAsia="Times New Roman" w:hAnsi="Times New Roman" w:cs="Times New Roman"/>
                <w:sz w:val="24"/>
                <w:szCs w:val="24"/>
                <w:lang w:eastAsia="en-GB"/>
              </w:rPr>
            </w:pPr>
            <w:r w:rsidRPr="00AE7C03">
              <w:rPr>
                <w:rFonts w:ascii="Calibri" w:eastAsia="Times New Roman" w:hAnsi="Calibri" w:cs="Calibri"/>
                <w:b/>
                <w:bCs/>
                <w:lang w:eastAsia="en-GB"/>
              </w:rPr>
              <w:t>Problem:</w:t>
            </w:r>
            <w:r w:rsidRPr="00AE7C03">
              <w:rPr>
                <w:rFonts w:ascii="Calibri" w:eastAsia="Times New Roman" w:hAnsi="Calibri" w:cs="Calibri"/>
                <w:lang w:eastAsia="en-GB"/>
              </w:rPr>
              <w:t xml:space="preserve"> Teacher spends more time marking books than re-planning lessons based on what he discovers from marking. Pupils not engaging with marking or feedback provided so has limited impact on pupil progress.   </w:t>
            </w:r>
          </w:p>
        </w:tc>
      </w:tr>
      <w:tr w:rsidR="00AE7C03" w:rsidRPr="00AE7C03" w14:paraId="3B6CABD7" w14:textId="77777777" w:rsidTr="00AE7C03">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05251B68"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b/>
                <w:bCs/>
                <w:lang w:eastAsia="en-GB"/>
              </w:rPr>
              <w:t>Active ingredient </w:t>
            </w:r>
            <w:r w:rsidRPr="00AE7C03">
              <w:rPr>
                <w:rFonts w:ascii="Calibri" w:eastAsia="Times New Roman" w:hAnsi="Calibri" w:cs="Calibri"/>
                <w:lang w:eastAsia="en-GB"/>
              </w:rPr>
              <w:t> </w:t>
            </w:r>
          </w:p>
        </w:t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7B99194D"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b/>
                <w:bCs/>
                <w:lang w:eastAsia="en-GB"/>
              </w:rPr>
              <w:t>Implementation strategies and required resources </w:t>
            </w:r>
            <w:r w:rsidRPr="00AE7C03">
              <w:rPr>
                <w:rFonts w:ascii="Calibri" w:eastAsia="Times New Roman" w:hAnsi="Calibri" w:cs="Calibri"/>
                <w:lang w:eastAsia="en-GB"/>
              </w:rPr>
              <w:t> </w:t>
            </w:r>
          </w:p>
        </w:tc>
      </w:tr>
      <w:tr w:rsidR="00AE7C03" w:rsidRPr="00AE7C03" w14:paraId="09D6FDD2" w14:textId="77777777" w:rsidTr="00AE7C03">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53091D2A" w14:textId="77777777" w:rsidR="00AE7C03" w:rsidRPr="00AE7C03" w:rsidRDefault="00AE7C03" w:rsidP="00911948">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Remove grades from day-to day feedback  </w:t>
            </w:r>
          </w:p>
        </w:t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1FB0A7BB"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Engage with research and evidence on marking and feedback, metacognition and self-regulation. </w:t>
            </w:r>
          </w:p>
          <w:p w14:paraId="571F71BF"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Start with EEF guidance. </w:t>
            </w:r>
          </w:p>
          <w:p w14:paraId="6C5B8ACB"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Check marking policy to ensure this complies. </w:t>
            </w:r>
          </w:p>
          <w:p w14:paraId="0EE888DB"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 </w:t>
            </w:r>
          </w:p>
        </w:tc>
      </w:tr>
      <w:tr w:rsidR="00AE7C03" w:rsidRPr="00AE7C03" w14:paraId="232C5595" w14:textId="77777777" w:rsidTr="00AE7C03">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17D426FA" w14:textId="77777777" w:rsidR="00AE7C03" w:rsidRPr="00AE7C03" w:rsidRDefault="00AE7C03" w:rsidP="00911948">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Feedback using codes that relate to specific knowledge and skills required for success.  </w:t>
            </w:r>
          </w:p>
          <w:p w14:paraId="1DC01233" w14:textId="6B920074" w:rsidR="00AE7C03" w:rsidRPr="00AE7C03" w:rsidRDefault="00AE7C03" w:rsidP="00911948">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These can be used within and between lessons </w:t>
            </w:r>
            <w:r w:rsidR="00E01C3E">
              <w:rPr>
                <w:rFonts w:ascii="Calibri" w:eastAsia="Times New Roman" w:hAnsi="Calibri" w:cs="Calibri"/>
                <w:lang w:eastAsia="en-GB"/>
              </w:rPr>
              <w:t xml:space="preserve">and </w:t>
            </w:r>
            <w:proofErr w:type="spellStart"/>
            <w:r w:rsidR="00E01C3E">
              <w:rPr>
                <w:rFonts w:ascii="Calibri" w:eastAsia="Times New Roman" w:hAnsi="Calibri" w:cs="Calibri"/>
                <w:lang w:eastAsia="en-GB"/>
              </w:rPr>
              <w:t>p</w:t>
            </w:r>
            <w:r w:rsidRPr="00AE7C03">
              <w:rPr>
                <w:rFonts w:ascii="Calibri" w:eastAsia="Times New Roman" w:hAnsi="Calibri" w:cs="Calibri"/>
                <w:lang w:eastAsia="en-GB"/>
              </w:rPr>
              <w:t>pplied</w:t>
            </w:r>
            <w:proofErr w:type="spellEnd"/>
            <w:r w:rsidRPr="00AE7C03">
              <w:rPr>
                <w:rFonts w:ascii="Calibri" w:eastAsia="Times New Roman" w:hAnsi="Calibri" w:cs="Calibri"/>
                <w:lang w:eastAsia="en-GB"/>
              </w:rPr>
              <w:t xml:space="preserve"> to teacher, peer and self-assessment </w:t>
            </w:r>
          </w:p>
        </w:t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6C86E4B3"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Seek out examples of good practice from other teachers in school or wider networks. </w:t>
            </w:r>
          </w:p>
          <w:p w14:paraId="0E008D62"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Collaborate with other colleagues to develop codes. </w:t>
            </w:r>
          </w:p>
          <w:p w14:paraId="463CA0DF"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 </w:t>
            </w:r>
          </w:p>
          <w:p w14:paraId="1EF474AA"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 </w:t>
            </w:r>
          </w:p>
        </w:tc>
      </w:tr>
      <w:tr w:rsidR="00AE7C03" w:rsidRPr="00AE7C03" w14:paraId="293FDD9C" w14:textId="77777777" w:rsidTr="00AE7C03">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76DBF4F7" w14:textId="77777777" w:rsidR="00AE7C03" w:rsidRPr="00AE7C03" w:rsidRDefault="00AE7C03" w:rsidP="00D1654C">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Feedback is personalised and used to inform future planning and intervention. </w:t>
            </w:r>
          </w:p>
        </w:t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6F519EA4"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Co-plan with mentor to implement changes. </w:t>
            </w:r>
          </w:p>
        </w:tc>
      </w:tr>
      <w:tr w:rsidR="00AE7C03" w:rsidRPr="00AE7C03" w14:paraId="2F1EB071" w14:textId="77777777" w:rsidTr="00AE7C03">
        <w:trPr>
          <w:trHeight w:val="300"/>
        </w:trPr>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12257008" w14:textId="77777777" w:rsidR="00AE7C03" w:rsidRPr="00AE7C03" w:rsidRDefault="00AE7C03" w:rsidP="00D1654C">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Pupils address feedback in their future work and highlight where they have done so.  </w:t>
            </w:r>
          </w:p>
        </w:tc>
        <w:tc>
          <w:tcPr>
            <w:tcW w:w="4950" w:type="dxa"/>
            <w:tcBorders>
              <w:top w:val="single" w:sz="6" w:space="0" w:color="auto"/>
              <w:left w:val="single" w:sz="6" w:space="0" w:color="auto"/>
              <w:bottom w:val="single" w:sz="6" w:space="0" w:color="auto"/>
              <w:right w:val="single" w:sz="6" w:space="0" w:color="auto"/>
            </w:tcBorders>
            <w:shd w:val="clear" w:color="auto" w:fill="auto"/>
            <w:hideMark/>
          </w:tcPr>
          <w:p w14:paraId="4147ABE3"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Seek out examples of good practice from other teachers in school or wider networks of how their pupils respond to feedback. </w:t>
            </w:r>
          </w:p>
          <w:p w14:paraId="7599FA27" w14:textId="77777777" w:rsidR="00AE7C03" w:rsidRPr="00AE7C03" w:rsidRDefault="00AE7C03" w:rsidP="00AE7C03">
            <w:pPr>
              <w:spacing w:after="0" w:line="240" w:lineRule="auto"/>
              <w:textAlignment w:val="baseline"/>
              <w:rPr>
                <w:rFonts w:ascii="Times New Roman" w:eastAsia="Times New Roman" w:hAnsi="Times New Roman" w:cs="Times New Roman"/>
                <w:sz w:val="24"/>
                <w:szCs w:val="24"/>
                <w:lang w:eastAsia="en-GB"/>
              </w:rPr>
            </w:pPr>
            <w:r w:rsidRPr="00AE7C03">
              <w:rPr>
                <w:rFonts w:ascii="Calibri" w:eastAsia="Times New Roman" w:hAnsi="Calibri" w:cs="Calibri"/>
                <w:lang w:eastAsia="en-GB"/>
              </w:rPr>
              <w:t> </w:t>
            </w:r>
          </w:p>
        </w:tc>
      </w:tr>
    </w:tbl>
    <w:p w14:paraId="4763A5B5"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54D8F59B"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Tight but loose </w:t>
      </w:r>
      <w:r w:rsidRPr="00AE7C03">
        <w:rPr>
          <w:rFonts w:ascii="Calibri" w:eastAsia="Times New Roman" w:hAnsi="Calibri" w:cs="Calibri"/>
          <w:lang w:eastAsia="en-GB"/>
        </w:rPr>
        <w:t> </w:t>
      </w:r>
    </w:p>
    <w:p w14:paraId="225327E2"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Although every project tends to adapt slightly over time – sometimes for the better – the more faithful the delivery is to the principles that make the strategy effective (its ‘Active Ingredients’) the better (Sharples et al., 2019). This approach is called ‘tight but loose’ (Sharples et al., 2019). It is therefore crucial for Mr Russel to consider before delivery which parts of a strategy might be open to adaptation (i.e. which ones can he be more “loose” on</w:t>
      </w:r>
      <w:proofErr w:type="gramStart"/>
      <w:r w:rsidRPr="00AE7C03">
        <w:rPr>
          <w:rFonts w:ascii="Calibri" w:eastAsia="Times New Roman" w:hAnsi="Calibri" w:cs="Calibri"/>
          <w:lang w:eastAsia="en-GB"/>
        </w:rPr>
        <w:t>)</w:t>
      </w:r>
      <w:proofErr w:type="gramEnd"/>
      <w:r w:rsidRPr="00AE7C03">
        <w:rPr>
          <w:rFonts w:ascii="Calibri" w:eastAsia="Times New Roman" w:hAnsi="Calibri" w:cs="Calibri"/>
          <w:lang w:eastAsia="en-GB"/>
        </w:rPr>
        <w:t xml:space="preserve"> and which need to be maintained throughout (i.e. which ones he needs to be more “tight” on). </w:t>
      </w:r>
    </w:p>
    <w:p w14:paraId="5A507E8E" w14:textId="77777777" w:rsidR="00D1654C" w:rsidRPr="00AE7C03" w:rsidRDefault="00D1654C" w:rsidP="00AE7C03">
      <w:pPr>
        <w:spacing w:after="0" w:line="240" w:lineRule="auto"/>
        <w:textAlignment w:val="baseline"/>
        <w:rPr>
          <w:rFonts w:ascii="Segoe UI" w:eastAsia="Times New Roman" w:hAnsi="Segoe UI" w:cs="Segoe UI"/>
          <w:sz w:val="18"/>
          <w:szCs w:val="18"/>
          <w:lang w:eastAsia="en-GB"/>
        </w:rPr>
      </w:pPr>
    </w:p>
    <w:p w14:paraId="6B2DC425"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lang w:eastAsia="en-GB"/>
        </w:rPr>
        <w:t xml:space="preserve">For example, one of Mr Russel’s identified active ingredients was removing grades from day-to day feedback and he wants to be tight on this as he thinks that providing grades is detracting pupils’ attention from the </w:t>
      </w:r>
      <w:proofErr w:type="gramStart"/>
      <w:r w:rsidRPr="00AE7C03">
        <w:rPr>
          <w:rFonts w:ascii="Calibri" w:eastAsia="Times New Roman" w:hAnsi="Calibri" w:cs="Calibri"/>
          <w:lang w:eastAsia="en-GB"/>
        </w:rPr>
        <w:t>feedback</w:t>
      </w:r>
      <w:proofErr w:type="gramEnd"/>
      <w:r w:rsidRPr="00AE7C03">
        <w:rPr>
          <w:rFonts w:ascii="Calibri" w:eastAsia="Times New Roman" w:hAnsi="Calibri" w:cs="Calibri"/>
          <w:lang w:eastAsia="en-GB"/>
        </w:rPr>
        <w:t xml:space="preserve"> he provides on how they can improve their work. However, he uses online quizzes sometimes and with that </w:t>
      </w:r>
      <w:proofErr w:type="gramStart"/>
      <w:r w:rsidRPr="00AE7C03">
        <w:rPr>
          <w:rFonts w:ascii="Calibri" w:eastAsia="Times New Roman" w:hAnsi="Calibri" w:cs="Calibri"/>
          <w:lang w:eastAsia="en-GB"/>
        </w:rPr>
        <w:t>particular quizzing</w:t>
      </w:r>
      <w:proofErr w:type="gramEnd"/>
      <w:r w:rsidRPr="00AE7C03">
        <w:rPr>
          <w:rFonts w:ascii="Calibri" w:eastAsia="Times New Roman" w:hAnsi="Calibri" w:cs="Calibri"/>
          <w:lang w:eastAsia="en-GB"/>
        </w:rPr>
        <w:t xml:space="preserve"> platform, grades appear automatically. He therefore decides to review the platform settings to see if he can remove the grades appearing.  </w:t>
      </w:r>
    </w:p>
    <w:p w14:paraId="637C05E9" w14:textId="77777777" w:rsidR="00D1654C" w:rsidRPr="00AE7C03" w:rsidRDefault="00D1654C" w:rsidP="00AE7C03">
      <w:pPr>
        <w:spacing w:after="0" w:line="240" w:lineRule="auto"/>
        <w:textAlignment w:val="baseline"/>
        <w:rPr>
          <w:rFonts w:ascii="Segoe UI" w:eastAsia="Times New Roman" w:hAnsi="Segoe UI" w:cs="Segoe UI"/>
          <w:sz w:val="18"/>
          <w:szCs w:val="18"/>
          <w:lang w:eastAsia="en-GB"/>
        </w:rPr>
      </w:pPr>
    </w:p>
    <w:p w14:paraId="55CA9E6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Having identified what strategies he will </w:t>
      </w:r>
      <w:proofErr w:type="gramStart"/>
      <w:r w:rsidRPr="00AE7C03">
        <w:rPr>
          <w:rFonts w:ascii="Calibri" w:eastAsia="Times New Roman" w:hAnsi="Calibri" w:cs="Calibri"/>
          <w:lang w:eastAsia="en-GB"/>
        </w:rPr>
        <w:t>implement,</w:t>
      </w:r>
      <w:proofErr w:type="gramEnd"/>
      <w:r w:rsidRPr="00AE7C03">
        <w:rPr>
          <w:rFonts w:ascii="Calibri" w:eastAsia="Times New Roman" w:hAnsi="Calibri" w:cs="Calibri"/>
          <w:lang w:eastAsia="en-GB"/>
        </w:rPr>
        <w:t xml:space="preserve"> Mr Russel then considers what success will look like if each of these active ingredients were successfully implemented. What is he hoping to achieve by the end of the implementation process and what will that look like in the classroom? After reflecting on what each strategy will look like when successfully implemented, he identifies the following outcomes:  </w:t>
      </w:r>
    </w:p>
    <w:p w14:paraId="592AA81C" w14:textId="77777777" w:rsidR="00AE7C03" w:rsidRPr="00D1654C" w:rsidRDefault="00AE7C03" w:rsidP="00D1654C">
      <w:pPr>
        <w:pStyle w:val="ListParagraph"/>
        <w:numPr>
          <w:ilvl w:val="0"/>
          <w:numId w:val="43"/>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Reduced time spent on marking and focus more time on adapting lessons based on where pupils need further support. </w:t>
      </w:r>
    </w:p>
    <w:p w14:paraId="2CB8854B" w14:textId="77777777" w:rsidR="00D1654C" w:rsidRDefault="00AE7C03" w:rsidP="00D1654C">
      <w:pPr>
        <w:pStyle w:val="ListParagraph"/>
        <w:numPr>
          <w:ilvl w:val="0"/>
          <w:numId w:val="43"/>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Pupils engaged with and acting upon marking and feedback to move their learning forward, as demonstrated in future classwork and assessments. </w:t>
      </w:r>
    </w:p>
    <w:p w14:paraId="4FC631AF" w14:textId="327AD134" w:rsidR="00AE7C03" w:rsidRPr="00D1654C" w:rsidRDefault="00AE7C03" w:rsidP="00D1654C">
      <w:pPr>
        <w:pStyle w:val="ListParagraph"/>
        <w:numPr>
          <w:ilvl w:val="0"/>
          <w:numId w:val="43"/>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lastRenderedPageBreak/>
        <w:t>Pupils developing strategies for self-regulation and metacognition which will support their learning in the future, as demonstrated by being able to plan, monitor and evaluate independent work.  </w:t>
      </w:r>
    </w:p>
    <w:p w14:paraId="016CEFC7"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4B3759AB"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u w:val="single"/>
          <w:lang w:eastAsia="en-GB"/>
        </w:rPr>
        <w:t>Assess if you are ready to implement the change </w:t>
      </w:r>
      <w:r w:rsidRPr="00AE7C03">
        <w:rPr>
          <w:rFonts w:ascii="Calibri" w:eastAsia="Times New Roman" w:hAnsi="Calibri" w:cs="Calibri"/>
          <w:lang w:eastAsia="en-GB"/>
        </w:rPr>
        <w:t> </w:t>
      </w:r>
    </w:p>
    <w:p w14:paraId="2577CDB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Having established the strategies he will </w:t>
      </w:r>
      <w:proofErr w:type="gramStart"/>
      <w:r w:rsidRPr="00AE7C03">
        <w:rPr>
          <w:rFonts w:ascii="Calibri" w:eastAsia="Times New Roman" w:hAnsi="Calibri" w:cs="Calibri"/>
          <w:lang w:eastAsia="en-GB"/>
        </w:rPr>
        <w:t>adopt,</w:t>
      </w:r>
      <w:proofErr w:type="gramEnd"/>
      <w:r w:rsidRPr="00AE7C03">
        <w:rPr>
          <w:rFonts w:ascii="Calibri" w:eastAsia="Times New Roman" w:hAnsi="Calibri" w:cs="Calibri"/>
          <w:lang w:eastAsia="en-GB"/>
        </w:rPr>
        <w:t xml:space="preserve"> he needs to consider how ready he is to deliver the plan. He may want to consider the following:  </w:t>
      </w:r>
    </w:p>
    <w:p w14:paraId="001AB2B5" w14:textId="77777777" w:rsidR="00AE7C03" w:rsidRPr="00D1654C" w:rsidRDefault="00AE7C03" w:rsidP="00D1654C">
      <w:pPr>
        <w:pStyle w:val="ListParagraph"/>
        <w:numPr>
          <w:ilvl w:val="0"/>
          <w:numId w:val="44"/>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How will I develop my knowledge and expertise to ensure effective implementation? </w:t>
      </w:r>
    </w:p>
    <w:p w14:paraId="1B466E19" w14:textId="77777777" w:rsidR="00AE7C03" w:rsidRPr="00D1654C" w:rsidRDefault="00AE7C03" w:rsidP="00D1654C">
      <w:pPr>
        <w:pStyle w:val="ListParagraph"/>
        <w:numPr>
          <w:ilvl w:val="0"/>
          <w:numId w:val="44"/>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What resources will I need? </w:t>
      </w:r>
    </w:p>
    <w:p w14:paraId="77FA6C3A" w14:textId="77777777" w:rsidR="00AE7C03" w:rsidRPr="00D1654C" w:rsidRDefault="00AE7C03" w:rsidP="00D1654C">
      <w:pPr>
        <w:pStyle w:val="ListParagraph"/>
        <w:numPr>
          <w:ilvl w:val="0"/>
          <w:numId w:val="44"/>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What training or professional development do I need? </w:t>
      </w:r>
    </w:p>
    <w:p w14:paraId="5D16EFAB" w14:textId="77777777" w:rsidR="00AE7C03" w:rsidRPr="00D1654C" w:rsidRDefault="00AE7C03" w:rsidP="00D1654C">
      <w:pPr>
        <w:pStyle w:val="ListParagraph"/>
        <w:numPr>
          <w:ilvl w:val="0"/>
          <w:numId w:val="44"/>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Who will be impacted by my plans? </w:t>
      </w:r>
    </w:p>
    <w:p w14:paraId="38DC34B4" w14:textId="77777777" w:rsidR="00D1654C" w:rsidRDefault="00D1654C" w:rsidP="00AE7C03">
      <w:pPr>
        <w:spacing w:after="0" w:line="240" w:lineRule="auto"/>
        <w:textAlignment w:val="baseline"/>
        <w:rPr>
          <w:rFonts w:ascii="Calibri" w:eastAsia="Times New Roman" w:hAnsi="Calibri" w:cs="Calibri"/>
          <w:lang w:eastAsia="en-GB"/>
        </w:rPr>
      </w:pPr>
    </w:p>
    <w:p w14:paraId="53F5640A" w14:textId="63727415"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Once Mr Russel has considered and is able to answer these questions, he is ready and able to carry out the practical preparations to ensure that he is in a position of being able to start implementing or “delivering” the change. In this case, Mr Russel doesn’t need any external resources, but he has had to communicate with his colleagues around his planned change and arranged meetings with his colleagues.  </w:t>
      </w:r>
    </w:p>
    <w:p w14:paraId="080BA33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4180FE59"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Deliver</w:t>
      </w:r>
      <w:r w:rsidRPr="00AE7C03">
        <w:rPr>
          <w:rFonts w:ascii="Calibri" w:eastAsia="Times New Roman" w:hAnsi="Calibri" w:cs="Calibri"/>
          <w:lang w:eastAsia="en-GB"/>
        </w:rPr>
        <w:t> </w:t>
      </w:r>
    </w:p>
    <w:p w14:paraId="0CAA6ADC"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b/>
          <w:bCs/>
          <w:lang w:eastAsia="en-GB"/>
        </w:rPr>
        <w:t>At the Deliver stage Mr Russel needs to make sure that he is putting into practice what he had originally planned. For a strategy to prove effective it needs to be delivered well</w:t>
      </w:r>
      <w:r w:rsidRPr="00AE7C03">
        <w:rPr>
          <w:rFonts w:ascii="Calibri" w:eastAsia="Times New Roman" w:hAnsi="Calibri" w:cs="Calibri"/>
          <w:lang w:eastAsia="en-GB"/>
        </w:rPr>
        <w:t>. As Mr Russel knows from the coaching he has received over the past year, new strategies are rarely directly embedded into the classroom without considering the nuance of the strategy and how it fits with his pupils’ needs and contexts. Even strategies with a strong evidence base can be done well or done badly (Coe in Rose &amp; Eriksson-Lee, 2017). Monitoring implementation is an essential tool in identifying, and acting on, problems and solutions. </w:t>
      </w:r>
    </w:p>
    <w:p w14:paraId="62A720F1" w14:textId="77777777" w:rsidR="00D1654C" w:rsidRPr="00AE7C03" w:rsidRDefault="00D1654C" w:rsidP="00AE7C03">
      <w:pPr>
        <w:spacing w:after="0" w:line="240" w:lineRule="auto"/>
        <w:textAlignment w:val="baseline"/>
        <w:rPr>
          <w:rFonts w:ascii="Segoe UI" w:eastAsia="Times New Roman" w:hAnsi="Segoe UI" w:cs="Segoe UI"/>
          <w:sz w:val="18"/>
          <w:szCs w:val="18"/>
          <w:lang w:eastAsia="en-GB"/>
        </w:rPr>
      </w:pPr>
    </w:p>
    <w:p w14:paraId="00D23B3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In this stage Ms Russel will want to consider how he will monitor how effective his strategy is. It may well be that some of the strategies which Mr Russel had previously identified are not working as well as previously imagined.  For example, Mr Russel identifies that he is struggling to deliver a strategy. He realises that one of the codes he uses as part of his marking is not being responded to by pupils as he expected. He therefore needs to reflect on why this may be the case and make tweaks to his coding system if necessary.  Whilst it is important to prioritise and continue with the active ingredients of the strategy, over time teachers may want to adapt other aspects of the strategy.  </w:t>
      </w:r>
    </w:p>
    <w:p w14:paraId="1C355BEF"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Times New Roman" w:eastAsia="Times New Roman" w:hAnsi="Times New Roman" w:cs="Times New Roman"/>
          <w:sz w:val="24"/>
          <w:szCs w:val="24"/>
          <w:lang w:eastAsia="en-GB"/>
        </w:rPr>
        <w:t> </w:t>
      </w:r>
    </w:p>
    <w:p w14:paraId="46149BD8"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sz w:val="24"/>
          <w:szCs w:val="24"/>
          <w:lang w:eastAsia="en-GB"/>
        </w:rPr>
        <w:t>Sustain</w:t>
      </w:r>
      <w:r w:rsidRPr="00AE7C03">
        <w:rPr>
          <w:rFonts w:ascii="Calibri" w:eastAsia="Times New Roman" w:hAnsi="Calibri" w:cs="Calibri"/>
          <w:sz w:val="24"/>
          <w:szCs w:val="24"/>
          <w:lang w:eastAsia="en-GB"/>
        </w:rPr>
        <w:t> </w:t>
      </w:r>
    </w:p>
    <w:p w14:paraId="1FAB7F68"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At the Sustain stage Mr Russel needs to evaluate the impact of his implementation so far and decide what steps to take to ensure the change has the greatest impact on his pupils</w:t>
      </w:r>
      <w:r w:rsidRPr="00AE7C03">
        <w:rPr>
          <w:rFonts w:ascii="Calibri" w:eastAsia="Times New Roman" w:hAnsi="Calibri" w:cs="Calibri"/>
          <w:lang w:eastAsia="en-GB"/>
        </w:rPr>
        <w:t>. The evaluation he carries out will help him determine these next steps. Once a new strategy is integrated into the classroom, there is a risk of assuming that the implementation process requires no further review; however, to ensure that the changes can be sustained, we should continually reflect on its use.</w:t>
      </w:r>
      <w:r w:rsidRPr="00AE7C03">
        <w:rPr>
          <w:rFonts w:ascii="Calibri" w:eastAsia="Times New Roman" w:hAnsi="Calibri" w:cs="Calibri"/>
          <w:b/>
          <w:bCs/>
          <w:lang w:eastAsia="en-GB"/>
        </w:rPr>
        <w:t xml:space="preserve"> </w:t>
      </w:r>
      <w:r w:rsidRPr="00AE7C03">
        <w:rPr>
          <w:rFonts w:ascii="Calibri" w:eastAsia="Times New Roman" w:hAnsi="Calibri" w:cs="Calibri"/>
          <w:lang w:eastAsia="en-GB"/>
        </w:rPr>
        <w:t>Sustaining implementation requires us to continually engage in implementation processes, seek purposeful support, and feedback where needed.</w:t>
      </w:r>
      <w:r w:rsidRPr="00AE7C03">
        <w:rPr>
          <w:rFonts w:ascii="Calibri" w:eastAsia="Times New Roman" w:hAnsi="Calibri" w:cs="Calibri"/>
          <w:b/>
          <w:bCs/>
          <w:lang w:eastAsia="en-GB"/>
        </w:rPr>
        <w:t xml:space="preserve"> </w:t>
      </w:r>
      <w:r w:rsidRPr="00AE7C03">
        <w:rPr>
          <w:rFonts w:ascii="Calibri" w:eastAsia="Times New Roman" w:hAnsi="Calibri" w:cs="Calibri"/>
          <w:lang w:eastAsia="en-GB"/>
        </w:rPr>
        <w:t xml:space="preserve">It is at this stage where poor implementation can come back to bite: if a strategy has failed, Mr Russel needs to know why. Has it failed because the core idea was not sound (was the focus area not appropriate)? Or has it failed because the conditions were wrong (something went wrong with the implementation)? </w:t>
      </w:r>
      <w:r w:rsidRPr="00AE7C03">
        <w:rPr>
          <w:rFonts w:ascii="Calibri" w:eastAsia="Times New Roman" w:hAnsi="Calibri" w:cs="Calibri"/>
          <w:i/>
          <w:iCs/>
          <w:lang w:eastAsia="en-GB"/>
        </w:rPr>
        <w:t xml:space="preserve">Could </w:t>
      </w:r>
      <w:r w:rsidRPr="00AE7C03">
        <w:rPr>
          <w:rFonts w:ascii="Calibri" w:eastAsia="Times New Roman" w:hAnsi="Calibri" w:cs="Calibri"/>
          <w:lang w:eastAsia="en-GB"/>
        </w:rPr>
        <w:t>it have worked under the right conditions? Without answers to these questions, Mr Russel cannot reliably know if he is right to stop it or if he is abandoning a perfectly reasonable strategy unnecessarily (Proctor et al., 2011).  </w:t>
      </w:r>
    </w:p>
    <w:p w14:paraId="114370FB"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6352098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Why evaluate? </w:t>
      </w:r>
      <w:r w:rsidRPr="00AE7C03">
        <w:rPr>
          <w:rFonts w:ascii="Calibri" w:eastAsia="Times New Roman" w:hAnsi="Calibri" w:cs="Calibri"/>
          <w:lang w:eastAsia="en-GB"/>
        </w:rPr>
        <w:t> </w:t>
      </w:r>
    </w:p>
    <w:p w14:paraId="5D4355CE"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Mr Russel needed to carry out an evaluation </w:t>
      </w:r>
      <w:proofErr w:type="gramStart"/>
      <w:r w:rsidRPr="00AE7C03">
        <w:rPr>
          <w:rFonts w:ascii="Calibri" w:eastAsia="Times New Roman" w:hAnsi="Calibri" w:cs="Calibri"/>
          <w:lang w:eastAsia="en-GB"/>
        </w:rPr>
        <w:t>in order to</w:t>
      </w:r>
      <w:proofErr w:type="gramEnd"/>
      <w:r w:rsidRPr="00AE7C03">
        <w:rPr>
          <w:rFonts w:ascii="Calibri" w:eastAsia="Times New Roman" w:hAnsi="Calibri" w:cs="Calibri"/>
          <w:lang w:eastAsia="en-GB"/>
        </w:rPr>
        <w:t xml:space="preserve"> gather data around whether or not his intervention has been effective. By evaluating the effectiveness of his intervention, Mr Russel saves time in the long run as it will help him invest time and effort into the most effective strategies, rather than continuing to pursue </w:t>
      </w:r>
      <w:r w:rsidRPr="00AE7C03">
        <w:rPr>
          <w:rFonts w:ascii="Calibri" w:eastAsia="Times New Roman" w:hAnsi="Calibri" w:cs="Calibri"/>
          <w:lang w:eastAsia="en-GB"/>
        </w:rPr>
        <w:lastRenderedPageBreak/>
        <w:t>approaches that weren’t working. Investing time at this stage will guide his future actions as it will better enable him to identify improvements he needs to make in the future.  </w:t>
      </w:r>
    </w:p>
    <w:p w14:paraId="7B3FA5A9" w14:textId="77777777" w:rsidR="00AE7C03" w:rsidRPr="00D1654C" w:rsidRDefault="00AE7C03" w:rsidP="00D1654C">
      <w:pPr>
        <w:pStyle w:val="ListParagraph"/>
        <w:numPr>
          <w:ilvl w:val="0"/>
          <w:numId w:val="45"/>
        </w:numPr>
        <w:spacing w:after="0" w:line="240" w:lineRule="auto"/>
        <w:textAlignment w:val="baseline"/>
        <w:rPr>
          <w:rFonts w:ascii="Segoe UI" w:eastAsia="Times New Roman" w:hAnsi="Segoe UI" w:cs="Segoe UI"/>
          <w:sz w:val="18"/>
          <w:szCs w:val="18"/>
          <w:lang w:eastAsia="en-GB"/>
        </w:rPr>
      </w:pPr>
      <w:r w:rsidRPr="00D1654C">
        <w:rPr>
          <w:rFonts w:ascii="Calibri" w:eastAsia="Times New Roman" w:hAnsi="Calibri" w:cs="Calibri"/>
          <w:lang w:eastAsia="en-GB"/>
        </w:rPr>
        <w:t>When evaluating the impact of his implementation, Mr Russel may want to consider the following questions:  </w:t>
      </w:r>
    </w:p>
    <w:p w14:paraId="53C33ED4" w14:textId="77777777" w:rsidR="00AE7C03" w:rsidRPr="00D1654C" w:rsidRDefault="00AE7C03" w:rsidP="00D1654C">
      <w:pPr>
        <w:pStyle w:val="ListParagraph"/>
        <w:numPr>
          <w:ilvl w:val="0"/>
          <w:numId w:val="45"/>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What did I set out to achieve?  </w:t>
      </w:r>
    </w:p>
    <w:p w14:paraId="044E1D5E" w14:textId="77777777" w:rsidR="00AE7C03" w:rsidRPr="00D1654C" w:rsidRDefault="00AE7C03" w:rsidP="00D1654C">
      <w:pPr>
        <w:pStyle w:val="ListParagraph"/>
        <w:numPr>
          <w:ilvl w:val="0"/>
          <w:numId w:val="45"/>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How did I get there?  </w:t>
      </w:r>
    </w:p>
    <w:p w14:paraId="43C9442A" w14:textId="77777777" w:rsidR="00AE7C03" w:rsidRPr="00D1654C" w:rsidRDefault="00AE7C03" w:rsidP="00D1654C">
      <w:pPr>
        <w:pStyle w:val="ListParagraph"/>
        <w:numPr>
          <w:ilvl w:val="0"/>
          <w:numId w:val="45"/>
        </w:numPr>
        <w:spacing w:after="0" w:line="240" w:lineRule="auto"/>
        <w:textAlignment w:val="baseline"/>
        <w:rPr>
          <w:rFonts w:ascii="Calibri" w:eastAsia="Times New Roman" w:hAnsi="Calibri" w:cs="Calibri"/>
          <w:lang w:eastAsia="en-GB"/>
        </w:rPr>
      </w:pPr>
      <w:r w:rsidRPr="00D1654C">
        <w:rPr>
          <w:rFonts w:ascii="Calibri" w:eastAsia="Times New Roman" w:hAnsi="Calibri" w:cs="Calibri"/>
          <w:lang w:eastAsia="en-GB"/>
        </w:rPr>
        <w:t>Did it work and should I continue? </w:t>
      </w:r>
    </w:p>
    <w:p w14:paraId="1B48CEC2"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5330B79A"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Sustaining change </w:t>
      </w:r>
      <w:r w:rsidRPr="00AE7C03">
        <w:rPr>
          <w:rFonts w:ascii="Calibri" w:eastAsia="Times New Roman" w:hAnsi="Calibri" w:cs="Calibri"/>
          <w:lang w:eastAsia="en-GB"/>
        </w:rPr>
        <w:t> </w:t>
      </w:r>
    </w:p>
    <w:p w14:paraId="0F006198"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785C145A">
        <w:rPr>
          <w:rFonts w:ascii="Calibri" w:eastAsia="Times New Roman" w:hAnsi="Calibri" w:cs="Calibri"/>
          <w:lang w:eastAsia="en-GB"/>
        </w:rPr>
        <w:t xml:space="preserve">Having evaluated what is and isn’t working, Mr Russel has identified the strategies which he wants to continue to embed. Embedding practice requires a change in behaviour, which is hard to achieve and even harder to sustain. Contrary to popular belief, changing behaviour does not boil down to just having will power or the motivation to change. There is often a gap, known as the “Value action gap” which describes the difference between what people say they will do and what they </w:t>
      </w:r>
      <w:proofErr w:type="gramStart"/>
      <w:r w:rsidRPr="785C145A">
        <w:rPr>
          <w:rFonts w:ascii="Calibri" w:eastAsia="Times New Roman" w:hAnsi="Calibri" w:cs="Calibri"/>
          <w:lang w:eastAsia="en-GB"/>
        </w:rPr>
        <w:t>actually do</w:t>
      </w:r>
      <w:proofErr w:type="gramEnd"/>
      <w:r w:rsidRPr="785C145A">
        <w:rPr>
          <w:rFonts w:ascii="Calibri" w:eastAsia="Times New Roman" w:hAnsi="Calibri" w:cs="Calibri"/>
          <w:lang w:eastAsia="en-GB"/>
        </w:rPr>
        <w:t>. This gap has been seen in a variety of contexts. For example, while over 40% of EU consumers claimed to be willing to pay more for ethical products, these products made up less than 1% of market share (</w:t>
      </w:r>
      <w:proofErr w:type="spellStart"/>
      <w:r w:rsidRPr="785C145A">
        <w:rPr>
          <w:rFonts w:ascii="Calibri" w:eastAsia="Times New Roman" w:hAnsi="Calibri" w:cs="Calibri"/>
          <w:lang w:eastAsia="en-GB"/>
        </w:rPr>
        <w:t>Pelsmacker</w:t>
      </w:r>
      <w:proofErr w:type="spellEnd"/>
      <w:r w:rsidRPr="785C145A">
        <w:rPr>
          <w:rFonts w:ascii="Calibri" w:eastAsia="Times New Roman" w:hAnsi="Calibri" w:cs="Calibri"/>
          <w:lang w:eastAsia="en-GB"/>
        </w:rPr>
        <w:t xml:space="preserve"> et al, 2005). </w:t>
      </w:r>
      <w:proofErr w:type="gramStart"/>
      <w:r w:rsidRPr="785C145A">
        <w:rPr>
          <w:rFonts w:ascii="Calibri" w:eastAsia="Times New Roman" w:hAnsi="Calibri" w:cs="Calibri"/>
          <w:lang w:eastAsia="en-GB"/>
        </w:rPr>
        <w:t>In order to</w:t>
      </w:r>
      <w:proofErr w:type="gramEnd"/>
      <w:r w:rsidRPr="785C145A">
        <w:rPr>
          <w:rFonts w:ascii="Calibri" w:eastAsia="Times New Roman" w:hAnsi="Calibri" w:cs="Calibri"/>
          <w:lang w:eastAsia="en-GB"/>
        </w:rPr>
        <w:t xml:space="preserve"> avoid this gap, Mr Russel may want to consider how he can embed the successful practices he has identified as habits. Habits are a proactive way that can help teachers to sustain changes to their classroom practice. For example, Mr Russel may want to continue to embed the practice of engaging with research on feedback and marking so that he feels up to date on the latest research. By automating this habit, Mr Russel is more likely to feel like the implementation is more manageable in the long term and may be better placed to sustain the changes he has implemented. He may plan out this habit in the following way: </w:t>
      </w:r>
    </w:p>
    <w:p w14:paraId="30652B7D" w14:textId="446CAB28" w:rsidR="785C145A" w:rsidRDefault="785C145A" w:rsidP="785C145A">
      <w:pPr>
        <w:spacing w:after="0" w:line="240" w:lineRule="auto"/>
        <w:rPr>
          <w:rFonts w:ascii="Calibri" w:eastAsia="Times New Roman" w:hAnsi="Calibri" w:cs="Calibri"/>
          <w:lang w:eastAsia="en-GB"/>
        </w:rPr>
      </w:pPr>
    </w:p>
    <w:p w14:paraId="0002F7AA" w14:textId="3F4386F5" w:rsidR="19784B46" w:rsidRDefault="19784B46" w:rsidP="14ACA5B1">
      <w:pPr>
        <w:pStyle w:val="ListParagraph"/>
        <w:numPr>
          <w:ilvl w:val="0"/>
          <w:numId w:val="1"/>
        </w:numPr>
        <w:spacing w:after="0" w:line="240" w:lineRule="auto"/>
        <w:rPr>
          <w:rFonts w:ascii="Calibri" w:eastAsia="Times New Roman" w:hAnsi="Calibri" w:cs="Calibri"/>
          <w:lang w:eastAsia="en-GB"/>
        </w:rPr>
      </w:pPr>
      <w:r w:rsidRPr="14ACA5B1">
        <w:rPr>
          <w:rFonts w:ascii="Calibri" w:eastAsia="Times New Roman" w:hAnsi="Calibri" w:cs="Calibri"/>
          <w:lang w:eastAsia="en-GB"/>
        </w:rPr>
        <w:t xml:space="preserve">Cue: block out a weekly </w:t>
      </w:r>
      <w:proofErr w:type="gramStart"/>
      <w:r w:rsidRPr="14ACA5B1">
        <w:rPr>
          <w:rFonts w:ascii="Calibri" w:eastAsia="Times New Roman" w:hAnsi="Calibri" w:cs="Calibri"/>
          <w:lang w:eastAsia="en-GB"/>
        </w:rPr>
        <w:t>30 minute</w:t>
      </w:r>
      <w:proofErr w:type="gramEnd"/>
      <w:r w:rsidRPr="14ACA5B1">
        <w:rPr>
          <w:rFonts w:ascii="Calibri" w:eastAsia="Times New Roman" w:hAnsi="Calibri" w:cs="Calibri"/>
          <w:lang w:eastAsia="en-GB"/>
        </w:rPr>
        <w:t xml:space="preserve"> slot </w:t>
      </w:r>
    </w:p>
    <w:p w14:paraId="2B03CF43" w14:textId="425A8090" w:rsidR="19784B46" w:rsidRDefault="19784B46" w:rsidP="14ACA5B1">
      <w:pPr>
        <w:pStyle w:val="ListParagraph"/>
        <w:numPr>
          <w:ilvl w:val="0"/>
          <w:numId w:val="1"/>
        </w:numPr>
        <w:spacing w:after="0" w:line="240" w:lineRule="auto"/>
        <w:rPr>
          <w:rFonts w:ascii="Calibri" w:eastAsia="Times New Roman" w:hAnsi="Calibri" w:cs="Calibri"/>
          <w:lang w:eastAsia="en-GB"/>
        </w:rPr>
      </w:pPr>
      <w:r w:rsidRPr="14ACA5B1">
        <w:rPr>
          <w:rFonts w:ascii="Calibri" w:eastAsia="Times New Roman" w:hAnsi="Calibri" w:cs="Calibri"/>
          <w:lang w:eastAsia="en-GB"/>
        </w:rPr>
        <w:t>Routine: read research for 30 minutes</w:t>
      </w:r>
    </w:p>
    <w:p w14:paraId="164C0A0B" w14:textId="36AD057B" w:rsidR="19784B46" w:rsidRDefault="19784B46" w:rsidP="14ACA5B1">
      <w:pPr>
        <w:pStyle w:val="ListParagraph"/>
        <w:numPr>
          <w:ilvl w:val="0"/>
          <w:numId w:val="1"/>
        </w:numPr>
        <w:spacing w:after="0" w:line="240" w:lineRule="auto"/>
        <w:rPr>
          <w:rFonts w:ascii="Calibri" w:eastAsia="Times New Roman" w:hAnsi="Calibri" w:cs="Calibri"/>
          <w:lang w:eastAsia="en-GB"/>
        </w:rPr>
      </w:pPr>
      <w:r w:rsidRPr="14ACA5B1">
        <w:rPr>
          <w:rFonts w:ascii="Calibri" w:eastAsia="Times New Roman" w:hAnsi="Calibri" w:cs="Calibri"/>
          <w:lang w:eastAsia="en-GB"/>
        </w:rPr>
        <w:t>Reward: develop a better understanding of feedback approaches that impact workload</w:t>
      </w:r>
    </w:p>
    <w:p w14:paraId="36E0D85A" w14:textId="77777777" w:rsidR="005A7ACD" w:rsidRDefault="005A7ACD" w:rsidP="005A7ACD">
      <w:pPr>
        <w:pStyle w:val="ListParagraph"/>
        <w:spacing w:after="0" w:line="240" w:lineRule="auto"/>
        <w:rPr>
          <w:rFonts w:ascii="Calibri" w:eastAsia="Times New Roman" w:hAnsi="Calibri" w:cs="Calibri"/>
          <w:lang w:eastAsia="en-GB"/>
        </w:rPr>
      </w:pPr>
    </w:p>
    <w:p w14:paraId="6C5FF39E" w14:textId="43D34E4C" w:rsidR="2CCEDEAE" w:rsidRDefault="2CCEDEAE" w:rsidP="785C145A">
      <w:pPr>
        <w:spacing w:after="0" w:line="240" w:lineRule="auto"/>
      </w:pPr>
      <w:r>
        <w:rPr>
          <w:noProof/>
        </w:rPr>
        <w:drawing>
          <wp:inline distT="0" distB="0" distL="0" distR="0" wp14:anchorId="112485A5" wp14:editId="7D9ED7F7">
            <wp:extent cx="2562412" cy="2178050"/>
            <wp:effectExtent l="0" t="0" r="9525" b="0"/>
            <wp:docPr id="1612258645" name="Picture 161225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64063" cy="2179453"/>
                    </a:xfrm>
                    <a:prstGeom prst="rect">
                      <a:avLst/>
                    </a:prstGeom>
                  </pic:spPr>
                </pic:pic>
              </a:graphicData>
            </a:graphic>
          </wp:inline>
        </w:drawing>
      </w:r>
    </w:p>
    <w:p w14:paraId="5C9D4B36" w14:textId="47458242" w:rsidR="00AF4A47" w:rsidRDefault="00AF4A47" w:rsidP="14ACA5B1">
      <w:pPr>
        <w:spacing w:after="0" w:line="240" w:lineRule="auto"/>
        <w:jc w:val="center"/>
        <w:textAlignment w:val="baseline"/>
        <w:rPr>
          <w:rFonts w:ascii="Segoe UI" w:eastAsia="Times New Roman" w:hAnsi="Segoe UI" w:cs="Segoe UI"/>
          <w:noProof/>
          <w:sz w:val="18"/>
          <w:szCs w:val="18"/>
          <w:lang w:eastAsia="en-GB"/>
        </w:rPr>
      </w:pPr>
    </w:p>
    <w:p w14:paraId="6321F65F" w14:textId="054FAC9A"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Planning for sustained behavioural change</w:t>
      </w:r>
      <w:r w:rsidRPr="00AE7C03">
        <w:rPr>
          <w:rFonts w:ascii="Calibri" w:eastAsia="Times New Roman" w:hAnsi="Calibri" w:cs="Calibri"/>
          <w:lang w:eastAsia="en-GB"/>
        </w:rPr>
        <w:t> </w:t>
      </w:r>
    </w:p>
    <w:p w14:paraId="28F57C12"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If Mr Russel were rolling this out at a department level, he would need to consider how he can support not only his own change in behaviour but how he can support his colleagues to also adopt the intervention.  </w:t>
      </w:r>
    </w:p>
    <w:p w14:paraId="6CA592AE"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He may choose to adopt the EAST framework (Service et al, 2012) to support him to do this. Mr Russel may want to consider how he can make the intervention Easy, Attractive, Timely and Social so that his colleagues are more inclined to change their behaviours:  </w:t>
      </w:r>
    </w:p>
    <w:p w14:paraId="26F91CBE" w14:textId="73DCC40E" w:rsidR="00AE7C03" w:rsidRDefault="00AE7C03" w:rsidP="00AE7C03">
      <w:pPr>
        <w:spacing w:after="0" w:line="240" w:lineRule="auto"/>
        <w:textAlignment w:val="baseline"/>
        <w:rPr>
          <w:rFonts w:ascii="Calibri" w:eastAsia="Times New Roman" w:hAnsi="Calibri" w:cs="Calibri"/>
          <w:lang w:eastAsia="en-GB"/>
        </w:rPr>
      </w:pPr>
    </w:p>
    <w:p w14:paraId="5A127291" w14:textId="66669648" w:rsidR="00406928" w:rsidRPr="00AE7C03" w:rsidRDefault="00406928" w:rsidP="00AE7C03">
      <w:pPr>
        <w:spacing w:after="0" w:line="240" w:lineRule="auto"/>
        <w:textAlignment w:val="baseline"/>
        <w:rPr>
          <w:rFonts w:ascii="Segoe UI" w:eastAsia="Times New Roman" w:hAnsi="Segoe UI" w:cs="Segoe UI"/>
          <w:sz w:val="18"/>
          <w:szCs w:val="18"/>
          <w:lang w:eastAsia="en-GB"/>
        </w:rPr>
      </w:pPr>
      <w:r>
        <w:rPr>
          <w:rFonts w:ascii="Segoe UI" w:hAnsi="Segoe UI" w:cs="Segoe UI"/>
          <w:noProof/>
          <w:sz w:val="18"/>
          <w:szCs w:val="18"/>
        </w:rPr>
        <w:lastRenderedPageBreak/>
        <w:drawing>
          <wp:inline distT="0" distB="0" distL="0" distR="0" wp14:anchorId="040BE594" wp14:editId="3E43715D">
            <wp:extent cx="6165850" cy="2795823"/>
            <wp:effectExtent l="0" t="0" r="635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93732" cy="2808466"/>
                    </a:xfrm>
                    <a:prstGeom prst="rect">
                      <a:avLst/>
                    </a:prstGeom>
                    <a:noFill/>
                    <a:ln>
                      <a:noFill/>
                    </a:ln>
                  </pic:spPr>
                </pic:pic>
              </a:graphicData>
            </a:graphic>
          </wp:inline>
        </w:drawing>
      </w:r>
      <w:r>
        <w:rPr>
          <w:rFonts w:ascii="Calibri" w:hAnsi="Calibri" w:cs="Calibri"/>
          <w:color w:val="000000"/>
          <w:shd w:val="clear" w:color="auto" w:fill="FFFFFF"/>
        </w:rPr>
        <w:br/>
      </w:r>
    </w:p>
    <w:p w14:paraId="3DD05E7E"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2D41A0A1" w14:textId="32FD0FEF"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In Mr Russel’s case, he is collaborating with colleagues to develop codes. He decides to send just one weekly email at the same time so that it is easy for his colleagues to access the information. Within his emails he refers to successes using new marking codes and the impact this has had on pupils, so that all the colleagues are aware of the benefits this is having on pupils. He also sends the emails at a time of the day when he knows colleagues aren’t teaching and are likely to be more receptive to the message.  </w:t>
      </w:r>
    </w:p>
    <w:p w14:paraId="49BC0665"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These stages of implementation can support teachers like Mr Russel to work through the implementation process in a deliberate, careful way. Whatever Mr Russel decides to do next, providing he has carefully managed the previous stages of implementation he can be confident in his decision. </w:t>
      </w:r>
    </w:p>
    <w:p w14:paraId="4D4E3C9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4D7735E9" w14:textId="1A220A12"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sz w:val="24"/>
          <w:szCs w:val="24"/>
          <w:lang w:eastAsia="en-GB"/>
        </w:rPr>
        <w:t>K</w:t>
      </w:r>
      <w:r w:rsidR="00406928">
        <w:rPr>
          <w:rFonts w:ascii="Calibri" w:eastAsia="Times New Roman" w:hAnsi="Calibri" w:cs="Calibri"/>
          <w:color w:val="E94B58"/>
          <w:sz w:val="24"/>
          <w:szCs w:val="24"/>
          <w:lang w:eastAsia="en-GB"/>
        </w:rPr>
        <w:t>ey takeaways</w:t>
      </w:r>
    </w:p>
    <w:p w14:paraId="715C094D" w14:textId="77777777" w:rsidR="00AE7C03" w:rsidRPr="00406928" w:rsidRDefault="00AE7C03" w:rsidP="00406928">
      <w:pPr>
        <w:pStyle w:val="ListParagraph"/>
        <w:numPr>
          <w:ilvl w:val="0"/>
          <w:numId w:val="46"/>
        </w:numPr>
        <w:spacing w:after="0" w:line="240" w:lineRule="auto"/>
        <w:textAlignment w:val="baseline"/>
        <w:rPr>
          <w:rFonts w:ascii="Calibri" w:eastAsia="Times New Roman" w:hAnsi="Calibri" w:cs="Calibri"/>
          <w:lang w:eastAsia="en-GB"/>
        </w:rPr>
      </w:pPr>
      <w:r w:rsidRPr="00406928">
        <w:rPr>
          <w:rFonts w:ascii="Calibri" w:eastAsia="Times New Roman" w:hAnsi="Calibri" w:cs="Calibri"/>
          <w:lang w:eastAsia="en-GB"/>
        </w:rPr>
        <w:t>Implementation is a process, with stages and activities carried out over time. It is not a one-off event. </w:t>
      </w:r>
    </w:p>
    <w:p w14:paraId="72DDD11F" w14:textId="77777777" w:rsidR="00AE7C03" w:rsidRPr="00406928" w:rsidRDefault="00AE7C03" w:rsidP="00406928">
      <w:pPr>
        <w:pStyle w:val="ListParagraph"/>
        <w:numPr>
          <w:ilvl w:val="0"/>
          <w:numId w:val="46"/>
        </w:numPr>
        <w:spacing w:after="0" w:line="240" w:lineRule="auto"/>
        <w:textAlignment w:val="baseline"/>
        <w:rPr>
          <w:rFonts w:ascii="Calibri" w:eastAsia="Times New Roman" w:hAnsi="Calibri" w:cs="Calibri"/>
          <w:lang w:eastAsia="en-GB"/>
        </w:rPr>
      </w:pPr>
      <w:r w:rsidRPr="00406928">
        <w:rPr>
          <w:rFonts w:ascii="Calibri" w:eastAsia="Times New Roman" w:hAnsi="Calibri" w:cs="Calibri"/>
          <w:lang w:eastAsia="en-GB"/>
        </w:rPr>
        <w:t>The process of implementation can be broken down into the stages Explore, Prepare, Deliver and Sustain (Sharples et al., 2019). </w:t>
      </w:r>
    </w:p>
    <w:p w14:paraId="42AC7FBB" w14:textId="77777777" w:rsidR="00AE7C03" w:rsidRPr="00406928" w:rsidRDefault="00AE7C03" w:rsidP="00406928">
      <w:pPr>
        <w:pStyle w:val="ListParagraph"/>
        <w:numPr>
          <w:ilvl w:val="0"/>
          <w:numId w:val="46"/>
        </w:numPr>
        <w:spacing w:after="0" w:line="240" w:lineRule="auto"/>
        <w:textAlignment w:val="baseline"/>
        <w:rPr>
          <w:rFonts w:ascii="Calibri" w:eastAsia="Times New Roman" w:hAnsi="Calibri" w:cs="Calibri"/>
          <w:lang w:eastAsia="en-GB"/>
        </w:rPr>
      </w:pPr>
      <w:r w:rsidRPr="00406928">
        <w:rPr>
          <w:rFonts w:ascii="Calibri" w:eastAsia="Times New Roman" w:hAnsi="Calibri" w:cs="Calibri"/>
          <w:lang w:eastAsia="en-GB"/>
        </w:rPr>
        <w:t xml:space="preserve">Behaviour change is difficult and requires time </w:t>
      </w:r>
      <w:proofErr w:type="gramStart"/>
      <w:r w:rsidRPr="00406928">
        <w:rPr>
          <w:rFonts w:ascii="Calibri" w:eastAsia="Times New Roman" w:hAnsi="Calibri" w:cs="Calibri"/>
          <w:lang w:eastAsia="en-GB"/>
        </w:rPr>
        <w:t>in order to</w:t>
      </w:r>
      <w:proofErr w:type="gramEnd"/>
      <w:r w:rsidRPr="00406928">
        <w:rPr>
          <w:rFonts w:ascii="Calibri" w:eastAsia="Times New Roman" w:hAnsi="Calibri" w:cs="Calibri"/>
          <w:lang w:eastAsia="en-GB"/>
        </w:rPr>
        <w:t xml:space="preserve"> become embedded as a habit. </w:t>
      </w:r>
    </w:p>
    <w:p w14:paraId="007DDE84" w14:textId="17354DCC"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sz w:val="24"/>
          <w:szCs w:val="24"/>
          <w:lang w:eastAsia="en-GB"/>
        </w:rPr>
        <w:t> </w:t>
      </w:r>
    </w:p>
    <w:p w14:paraId="77CE271F" w14:textId="2AF08B39"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sz w:val="24"/>
          <w:szCs w:val="24"/>
          <w:lang w:eastAsia="en-GB"/>
        </w:rPr>
        <w:t>N</w:t>
      </w:r>
      <w:r w:rsidR="00406928">
        <w:rPr>
          <w:rFonts w:ascii="Calibri" w:eastAsia="Times New Roman" w:hAnsi="Calibri" w:cs="Calibri"/>
          <w:color w:val="E94B58"/>
          <w:sz w:val="24"/>
          <w:szCs w:val="24"/>
          <w:lang w:eastAsia="en-GB"/>
        </w:rPr>
        <w:t>uances and caveats</w:t>
      </w:r>
    </w:p>
    <w:p w14:paraId="3ABFC0CE" w14:textId="77777777" w:rsidR="00AE7C03" w:rsidRDefault="00AE7C03" w:rsidP="00AE7C03">
      <w:pPr>
        <w:spacing w:after="0" w:line="240" w:lineRule="auto"/>
        <w:textAlignment w:val="baseline"/>
        <w:rPr>
          <w:rFonts w:ascii="Calibri" w:eastAsia="Times New Roman" w:hAnsi="Calibri" w:cs="Calibri"/>
          <w:lang w:eastAsia="en-GB"/>
        </w:rPr>
      </w:pPr>
      <w:r w:rsidRPr="00AE7C03">
        <w:rPr>
          <w:rFonts w:ascii="Calibri" w:eastAsia="Times New Roman" w:hAnsi="Calibri" w:cs="Calibri"/>
          <w:b/>
          <w:bCs/>
          <w:lang w:eastAsia="en-GB"/>
        </w:rPr>
        <w:t>The series of stages, as depicted in the EEF guidance, should not be interpreted as saying that implementation is a linear process</w:t>
      </w:r>
      <w:r w:rsidRPr="00AE7C03">
        <w:rPr>
          <w:rFonts w:ascii="Calibri" w:eastAsia="Times New Roman" w:hAnsi="Calibri" w:cs="Calibri"/>
          <w:lang w:eastAsia="en-GB"/>
        </w:rPr>
        <w:t xml:space="preserve">. Implementation in the real-world is a messy process. Whilst some activities </w:t>
      </w:r>
      <w:r w:rsidRPr="00AE7C03">
        <w:rPr>
          <w:rFonts w:ascii="Calibri" w:eastAsia="Times New Roman" w:hAnsi="Calibri" w:cs="Calibri"/>
          <w:i/>
          <w:iCs/>
          <w:lang w:eastAsia="en-GB"/>
        </w:rPr>
        <w:t>should</w:t>
      </w:r>
      <w:r w:rsidRPr="00AE7C03">
        <w:rPr>
          <w:rFonts w:ascii="Calibri" w:eastAsia="Times New Roman" w:hAnsi="Calibri" w:cs="Calibri"/>
          <w:lang w:eastAsia="en-GB"/>
        </w:rPr>
        <w:t xml:space="preserve"> always precede others – for example, exploring areas of need before implementing strategies as solutions to the need – other activities will be ongoing – for example, monitoring and making adaptations based on the data gathered.  </w:t>
      </w:r>
    </w:p>
    <w:p w14:paraId="212A044F" w14:textId="77777777" w:rsidR="00406928" w:rsidRPr="00AE7C03" w:rsidRDefault="00406928" w:rsidP="00AE7C03">
      <w:pPr>
        <w:spacing w:after="0" w:line="240" w:lineRule="auto"/>
        <w:textAlignment w:val="baseline"/>
        <w:rPr>
          <w:rFonts w:ascii="Segoe UI" w:eastAsia="Times New Roman" w:hAnsi="Segoe UI" w:cs="Segoe UI"/>
          <w:sz w:val="18"/>
          <w:szCs w:val="18"/>
          <w:lang w:eastAsia="en-GB"/>
        </w:rPr>
      </w:pPr>
    </w:p>
    <w:p w14:paraId="69547D78"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shd w:val="clear" w:color="auto" w:fill="FFFFFF"/>
          <w:lang w:eastAsia="en-GB"/>
        </w:rPr>
        <w:t>Even successful strategies, which have been fully integrated, may one day be reversed. Teachers might find that if a strategy that proved successful in one class, is scaled-up, it becomes less effective as its reach grows. The effects of interventions in the social world are often context-dependent – rather than having a ‘true effect’, they will vary in impact depending on who they are aimed at (Bryan et al., 2021). </w:t>
      </w:r>
      <w:r w:rsidRPr="00AE7C03">
        <w:rPr>
          <w:rFonts w:ascii="Calibri" w:eastAsia="Times New Roman" w:hAnsi="Calibri" w:cs="Calibri"/>
          <w:lang w:eastAsia="en-GB"/>
        </w:rPr>
        <w:t> </w:t>
      </w:r>
    </w:p>
    <w:p w14:paraId="695E4E3E"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w:t>
      </w:r>
    </w:p>
    <w:p w14:paraId="61EC7EB5"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b/>
          <w:bCs/>
          <w:lang w:eastAsia="en-GB"/>
        </w:rPr>
        <w:t>Further reading </w:t>
      </w:r>
      <w:r w:rsidRPr="00AE7C03">
        <w:rPr>
          <w:rFonts w:ascii="Calibri" w:eastAsia="Times New Roman" w:hAnsi="Calibri" w:cs="Calibri"/>
          <w:lang w:eastAsia="en-GB"/>
        </w:rPr>
        <w:t> </w:t>
      </w:r>
    </w:p>
    <w:p w14:paraId="48C5CBF5"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000000"/>
          <w:lang w:eastAsia="en-GB"/>
        </w:rPr>
        <w:t xml:space="preserve">Sharples, J., Albers, B., Fraser, S. &amp; </w:t>
      </w:r>
      <w:proofErr w:type="spellStart"/>
      <w:r w:rsidRPr="00AE7C03">
        <w:rPr>
          <w:rFonts w:ascii="Calibri" w:eastAsia="Times New Roman" w:hAnsi="Calibri" w:cs="Calibri"/>
          <w:color w:val="000000"/>
          <w:lang w:eastAsia="en-GB"/>
        </w:rPr>
        <w:t>Kime</w:t>
      </w:r>
      <w:proofErr w:type="spellEnd"/>
      <w:r w:rsidRPr="00AE7C03">
        <w:rPr>
          <w:rFonts w:ascii="Calibri" w:eastAsia="Times New Roman" w:hAnsi="Calibri" w:cs="Calibri"/>
          <w:color w:val="000000"/>
          <w:lang w:eastAsia="en-GB"/>
        </w:rPr>
        <w:t xml:space="preserve">, S. (2019). </w:t>
      </w:r>
      <w:hyperlink r:id="rId21" w:tgtFrame="_blank" w:history="1">
        <w:r w:rsidRPr="00AE7C03">
          <w:rPr>
            <w:rFonts w:ascii="Calibri" w:eastAsia="Times New Roman" w:hAnsi="Calibri" w:cs="Calibri"/>
            <w:color w:val="E94B58"/>
            <w:u w:val="single"/>
            <w:lang w:eastAsia="en-GB"/>
          </w:rPr>
          <w:t>Putting evidence to work: a school’s guide to implementation</w:t>
        </w:r>
      </w:hyperlink>
      <w:r w:rsidRPr="00AE7C03">
        <w:rPr>
          <w:rFonts w:ascii="Calibri" w:eastAsia="Times New Roman" w:hAnsi="Calibri" w:cs="Calibri"/>
          <w:color w:val="000000"/>
          <w:lang w:eastAsia="en-GB"/>
        </w:rPr>
        <w:t xml:space="preserve">. </w:t>
      </w:r>
      <w:r w:rsidRPr="00AE7C03">
        <w:rPr>
          <w:rFonts w:ascii="Calibri" w:eastAsia="Times New Roman" w:hAnsi="Calibri" w:cs="Calibri"/>
          <w:i/>
          <w:iCs/>
          <w:color w:val="000000"/>
          <w:lang w:eastAsia="en-GB"/>
        </w:rPr>
        <w:t>Education Endowment Foundation</w:t>
      </w:r>
      <w:r w:rsidRPr="00AE7C03">
        <w:rPr>
          <w:rFonts w:ascii="Calibri" w:eastAsia="Times New Roman" w:hAnsi="Calibri" w:cs="Calibri"/>
          <w:color w:val="000000"/>
          <w:lang w:eastAsia="en-GB"/>
        </w:rPr>
        <w:t>. </w:t>
      </w:r>
    </w:p>
    <w:p w14:paraId="672E468D"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lang w:eastAsia="en-GB"/>
        </w:rPr>
        <w:t> </w:t>
      </w:r>
    </w:p>
    <w:p w14:paraId="7555732D" w14:textId="6475B401"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E94B58"/>
          <w:lang w:eastAsia="en-GB"/>
        </w:rPr>
        <w:lastRenderedPageBreak/>
        <w:t>R</w:t>
      </w:r>
      <w:r w:rsidR="00406928">
        <w:rPr>
          <w:rFonts w:ascii="Calibri" w:eastAsia="Times New Roman" w:hAnsi="Calibri" w:cs="Calibri"/>
          <w:color w:val="E94B58"/>
          <w:lang w:eastAsia="en-GB"/>
        </w:rPr>
        <w:t>eferences</w:t>
      </w:r>
      <w:r w:rsidRPr="00AE7C03">
        <w:rPr>
          <w:rFonts w:ascii="Calibri" w:eastAsia="Times New Roman" w:hAnsi="Calibri" w:cs="Calibri"/>
          <w:lang w:eastAsia="en-GB"/>
        </w:rPr>
        <w:t> </w:t>
      </w:r>
    </w:p>
    <w:p w14:paraId="6A306B0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Arial" w:eastAsia="Times New Roman" w:hAnsi="Arial" w:cs="Arial"/>
          <w:color w:val="222222"/>
          <w:sz w:val="20"/>
          <w:szCs w:val="20"/>
          <w:shd w:val="clear" w:color="auto" w:fill="FFFFFF"/>
          <w:lang w:eastAsia="en-GB"/>
        </w:rPr>
        <w:t>Bryan, C. J., Tipton, E., &amp; Yeager, D. S. (2021). Behavioural science is unlikely to change the world without a heterogeneity revolution. </w:t>
      </w:r>
      <w:r w:rsidRPr="00AE7C03">
        <w:rPr>
          <w:rFonts w:ascii="Arial" w:eastAsia="Times New Roman" w:hAnsi="Arial" w:cs="Arial"/>
          <w:i/>
          <w:iCs/>
          <w:color w:val="222222"/>
          <w:sz w:val="20"/>
          <w:szCs w:val="20"/>
          <w:shd w:val="clear" w:color="auto" w:fill="FFFFFF"/>
          <w:lang w:eastAsia="en-GB"/>
        </w:rPr>
        <w:t>Nature human behaviour</w:t>
      </w:r>
      <w:r w:rsidRPr="00AE7C03">
        <w:rPr>
          <w:rFonts w:ascii="Arial" w:eastAsia="Times New Roman" w:hAnsi="Arial" w:cs="Arial"/>
          <w:color w:val="222222"/>
          <w:sz w:val="20"/>
          <w:szCs w:val="20"/>
          <w:shd w:val="clear" w:color="auto" w:fill="FFFFFF"/>
          <w:lang w:eastAsia="en-GB"/>
        </w:rPr>
        <w:t>, </w:t>
      </w:r>
      <w:r w:rsidRPr="00AE7C03">
        <w:rPr>
          <w:rFonts w:ascii="Arial" w:eastAsia="Times New Roman" w:hAnsi="Arial" w:cs="Arial"/>
          <w:i/>
          <w:iCs/>
          <w:color w:val="222222"/>
          <w:sz w:val="20"/>
          <w:szCs w:val="20"/>
          <w:shd w:val="clear" w:color="auto" w:fill="FFFFFF"/>
          <w:lang w:eastAsia="en-GB"/>
        </w:rPr>
        <w:t>5</w:t>
      </w:r>
      <w:r w:rsidRPr="00AE7C03">
        <w:rPr>
          <w:rFonts w:ascii="Arial" w:eastAsia="Times New Roman" w:hAnsi="Arial" w:cs="Arial"/>
          <w:color w:val="222222"/>
          <w:sz w:val="20"/>
          <w:szCs w:val="20"/>
          <w:shd w:val="clear" w:color="auto" w:fill="FFFFFF"/>
          <w:lang w:eastAsia="en-GB"/>
        </w:rPr>
        <w:t>(8), 980-989.</w:t>
      </w:r>
      <w:r w:rsidRPr="00AE7C03">
        <w:rPr>
          <w:rFonts w:ascii="Arial" w:eastAsia="Times New Roman" w:hAnsi="Arial" w:cs="Arial"/>
          <w:color w:val="222222"/>
          <w:sz w:val="20"/>
          <w:szCs w:val="20"/>
          <w:lang w:eastAsia="en-GB"/>
        </w:rPr>
        <w:t> </w:t>
      </w:r>
    </w:p>
    <w:p w14:paraId="5E86B1C0"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222222"/>
          <w:shd w:val="clear" w:color="auto" w:fill="FFFFFF"/>
          <w:lang w:eastAsia="en-GB"/>
        </w:rPr>
        <w:t xml:space="preserve">De </w:t>
      </w:r>
      <w:proofErr w:type="spellStart"/>
      <w:r w:rsidRPr="00AE7C03">
        <w:rPr>
          <w:rFonts w:ascii="Calibri" w:eastAsia="Times New Roman" w:hAnsi="Calibri" w:cs="Calibri"/>
          <w:color w:val="222222"/>
          <w:shd w:val="clear" w:color="auto" w:fill="FFFFFF"/>
          <w:lang w:eastAsia="en-GB"/>
        </w:rPr>
        <w:t>Pelsmacker</w:t>
      </w:r>
      <w:proofErr w:type="spellEnd"/>
      <w:r w:rsidRPr="00AE7C03">
        <w:rPr>
          <w:rFonts w:ascii="Calibri" w:eastAsia="Times New Roman" w:hAnsi="Calibri" w:cs="Calibri"/>
          <w:color w:val="222222"/>
          <w:shd w:val="clear" w:color="auto" w:fill="FFFFFF"/>
          <w:lang w:eastAsia="en-GB"/>
        </w:rPr>
        <w:t xml:space="preserve">, P., Janssens, W., &amp; </w:t>
      </w:r>
      <w:proofErr w:type="spellStart"/>
      <w:r w:rsidRPr="00AE7C03">
        <w:rPr>
          <w:rFonts w:ascii="Calibri" w:eastAsia="Times New Roman" w:hAnsi="Calibri" w:cs="Calibri"/>
          <w:color w:val="222222"/>
          <w:shd w:val="clear" w:color="auto" w:fill="FFFFFF"/>
          <w:lang w:eastAsia="en-GB"/>
        </w:rPr>
        <w:t>Mielants</w:t>
      </w:r>
      <w:proofErr w:type="spellEnd"/>
      <w:r w:rsidRPr="00AE7C03">
        <w:rPr>
          <w:rFonts w:ascii="Calibri" w:eastAsia="Times New Roman" w:hAnsi="Calibri" w:cs="Calibri"/>
          <w:color w:val="222222"/>
          <w:shd w:val="clear" w:color="auto" w:fill="FFFFFF"/>
          <w:lang w:eastAsia="en-GB"/>
        </w:rPr>
        <w:t>, C. (2005). Consumer values and fair-trade beliefs, attitudes and buying behaviour. </w:t>
      </w:r>
      <w:r w:rsidRPr="00AE7C03">
        <w:rPr>
          <w:rFonts w:ascii="Calibri" w:eastAsia="Times New Roman" w:hAnsi="Calibri" w:cs="Calibri"/>
          <w:i/>
          <w:iCs/>
          <w:color w:val="222222"/>
          <w:shd w:val="clear" w:color="auto" w:fill="FFFFFF"/>
          <w:lang w:eastAsia="en-GB"/>
        </w:rPr>
        <w:t xml:space="preserve">International Review on Public and </w:t>
      </w:r>
      <w:proofErr w:type="spellStart"/>
      <w:proofErr w:type="gramStart"/>
      <w:r w:rsidRPr="00AE7C03">
        <w:rPr>
          <w:rFonts w:ascii="Calibri" w:eastAsia="Times New Roman" w:hAnsi="Calibri" w:cs="Calibri"/>
          <w:i/>
          <w:iCs/>
          <w:color w:val="222222"/>
          <w:shd w:val="clear" w:color="auto" w:fill="FFFFFF"/>
          <w:lang w:eastAsia="en-GB"/>
        </w:rPr>
        <w:t>Non Profit</w:t>
      </w:r>
      <w:proofErr w:type="spellEnd"/>
      <w:proofErr w:type="gramEnd"/>
      <w:r w:rsidRPr="00AE7C03">
        <w:rPr>
          <w:rFonts w:ascii="Calibri" w:eastAsia="Times New Roman" w:hAnsi="Calibri" w:cs="Calibri"/>
          <w:i/>
          <w:iCs/>
          <w:color w:val="222222"/>
          <w:shd w:val="clear" w:color="auto" w:fill="FFFFFF"/>
          <w:lang w:eastAsia="en-GB"/>
        </w:rPr>
        <w:t xml:space="preserve"> Marketing</w:t>
      </w:r>
      <w:r w:rsidRPr="00AE7C03">
        <w:rPr>
          <w:rFonts w:ascii="Calibri" w:eastAsia="Times New Roman" w:hAnsi="Calibri" w:cs="Calibri"/>
          <w:color w:val="222222"/>
          <w:shd w:val="clear" w:color="auto" w:fill="FFFFFF"/>
          <w:lang w:eastAsia="en-GB"/>
        </w:rPr>
        <w:t>, </w:t>
      </w:r>
      <w:r w:rsidRPr="00AE7C03">
        <w:rPr>
          <w:rFonts w:ascii="Calibri" w:eastAsia="Times New Roman" w:hAnsi="Calibri" w:cs="Calibri"/>
          <w:i/>
          <w:iCs/>
          <w:color w:val="222222"/>
          <w:shd w:val="clear" w:color="auto" w:fill="FFFFFF"/>
          <w:lang w:eastAsia="en-GB"/>
        </w:rPr>
        <w:t>2</w:t>
      </w:r>
      <w:r w:rsidRPr="00AE7C03">
        <w:rPr>
          <w:rFonts w:ascii="Calibri" w:eastAsia="Times New Roman" w:hAnsi="Calibri" w:cs="Calibri"/>
          <w:color w:val="222222"/>
          <w:shd w:val="clear" w:color="auto" w:fill="FFFFFF"/>
          <w:lang w:eastAsia="en-GB"/>
        </w:rPr>
        <w:t>(2), 50-69.</w:t>
      </w:r>
      <w:r w:rsidRPr="00AE7C03">
        <w:rPr>
          <w:rFonts w:ascii="Calibri" w:eastAsia="Times New Roman" w:hAnsi="Calibri" w:cs="Calibri"/>
          <w:color w:val="222222"/>
          <w:lang w:eastAsia="en-GB"/>
        </w:rPr>
        <w:t> </w:t>
      </w:r>
    </w:p>
    <w:p w14:paraId="705DF427"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Proctor, E., </w:t>
      </w:r>
      <w:proofErr w:type="spellStart"/>
      <w:r w:rsidRPr="00AE7C03">
        <w:rPr>
          <w:rFonts w:ascii="Calibri" w:eastAsia="Times New Roman" w:hAnsi="Calibri" w:cs="Calibri"/>
          <w:lang w:eastAsia="en-GB"/>
        </w:rPr>
        <w:t>Silmere</w:t>
      </w:r>
      <w:proofErr w:type="spellEnd"/>
      <w:r w:rsidRPr="00AE7C03">
        <w:rPr>
          <w:rFonts w:ascii="Calibri" w:eastAsia="Times New Roman" w:hAnsi="Calibri" w:cs="Calibri"/>
          <w:lang w:eastAsia="en-GB"/>
        </w:rPr>
        <w:t xml:space="preserve">, H., Raghavan, R., </w:t>
      </w:r>
      <w:proofErr w:type="spellStart"/>
      <w:r w:rsidRPr="00AE7C03">
        <w:rPr>
          <w:rFonts w:ascii="Calibri" w:eastAsia="Times New Roman" w:hAnsi="Calibri" w:cs="Calibri"/>
          <w:lang w:eastAsia="en-GB"/>
        </w:rPr>
        <w:t>Hovmand</w:t>
      </w:r>
      <w:proofErr w:type="spellEnd"/>
      <w:r w:rsidRPr="00AE7C03">
        <w:rPr>
          <w:rFonts w:ascii="Calibri" w:eastAsia="Times New Roman" w:hAnsi="Calibri" w:cs="Calibri"/>
          <w:lang w:eastAsia="en-GB"/>
        </w:rPr>
        <w:t xml:space="preserve">, P., Aarons, G., Bunger, A., Griffey, R. &amp; Hensley, M. (2011). Outcomes for Implementation Research: Conceptual Distinctions, Measurement Challenges, and Research Agenda. </w:t>
      </w:r>
      <w:r w:rsidRPr="00AE7C03">
        <w:rPr>
          <w:rFonts w:ascii="Calibri" w:eastAsia="Times New Roman" w:hAnsi="Calibri" w:cs="Calibri"/>
          <w:i/>
          <w:iCs/>
          <w:lang w:eastAsia="en-GB"/>
        </w:rPr>
        <w:t>Administration and Policy in Mental Health and Mental Health Services Research, 38</w:t>
      </w:r>
      <w:r w:rsidRPr="00AE7C03">
        <w:rPr>
          <w:rFonts w:ascii="Calibri" w:eastAsia="Times New Roman" w:hAnsi="Calibri" w:cs="Calibri"/>
          <w:lang w:eastAsia="en-GB"/>
        </w:rPr>
        <w:t>(2) p65–76. </w:t>
      </w:r>
    </w:p>
    <w:p w14:paraId="5F6C8177"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Rose, N. &amp; Eriksson-Lee, S. (2017). Putting evidence to work: How can we help new teachers use research evidence to inform their </w:t>
      </w:r>
      <w:proofErr w:type="gramStart"/>
      <w:r w:rsidRPr="00AE7C03">
        <w:rPr>
          <w:rFonts w:ascii="Calibri" w:eastAsia="Times New Roman" w:hAnsi="Calibri" w:cs="Calibri"/>
          <w:lang w:eastAsia="en-GB"/>
        </w:rPr>
        <w:t>teaching?.</w:t>
      </w:r>
      <w:proofErr w:type="gramEnd"/>
      <w:r w:rsidRPr="00AE7C03">
        <w:rPr>
          <w:rFonts w:ascii="Calibri" w:eastAsia="Times New Roman" w:hAnsi="Calibri" w:cs="Calibri"/>
          <w:lang w:eastAsia="en-GB"/>
        </w:rPr>
        <w:t xml:space="preserve"> </w:t>
      </w:r>
      <w:r w:rsidRPr="00AE7C03">
        <w:rPr>
          <w:rFonts w:ascii="Calibri" w:eastAsia="Times New Roman" w:hAnsi="Calibri" w:cs="Calibri"/>
          <w:i/>
          <w:iCs/>
          <w:lang w:eastAsia="en-GB"/>
        </w:rPr>
        <w:t>Teach First</w:t>
      </w:r>
      <w:r w:rsidRPr="00AE7C03">
        <w:rPr>
          <w:rFonts w:ascii="Calibri" w:eastAsia="Times New Roman" w:hAnsi="Calibri" w:cs="Calibri"/>
          <w:lang w:eastAsia="en-GB"/>
        </w:rPr>
        <w:t xml:space="preserve">. </w:t>
      </w:r>
      <w:hyperlink r:id="rId22" w:tgtFrame="_blank" w:history="1">
        <w:r w:rsidRPr="00AE7C03">
          <w:rPr>
            <w:rFonts w:ascii="Calibri" w:eastAsia="Times New Roman" w:hAnsi="Calibri" w:cs="Calibri"/>
            <w:color w:val="E94B58"/>
            <w:u w:val="single"/>
            <w:lang w:eastAsia="en-GB"/>
          </w:rPr>
          <w:t>https://www.teachfirst.org.uk/sites/default/files/2019- 08/Putting_Evidence_to_work_2017.pdf</w:t>
        </w:r>
      </w:hyperlink>
      <w:r w:rsidRPr="00AE7C03">
        <w:rPr>
          <w:rFonts w:ascii="Calibri" w:eastAsia="Times New Roman" w:hAnsi="Calibri" w:cs="Calibri"/>
          <w:color w:val="E94B58"/>
          <w:lang w:eastAsia="en-GB"/>
        </w:rPr>
        <w:t> </w:t>
      </w:r>
    </w:p>
    <w:p w14:paraId="60AF917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lang w:eastAsia="en-GB"/>
        </w:rPr>
        <w:t xml:space="preserve">Service, O., </w:t>
      </w:r>
      <w:proofErr w:type="spellStart"/>
      <w:r w:rsidRPr="00AE7C03">
        <w:rPr>
          <w:rFonts w:ascii="Calibri" w:eastAsia="Times New Roman" w:hAnsi="Calibri" w:cs="Calibri"/>
          <w:lang w:eastAsia="en-GB"/>
        </w:rPr>
        <w:t>Hallsworth</w:t>
      </w:r>
      <w:proofErr w:type="spellEnd"/>
      <w:r w:rsidRPr="00AE7C03">
        <w:rPr>
          <w:rFonts w:ascii="Calibri" w:eastAsia="Times New Roman" w:hAnsi="Calibri" w:cs="Calibri"/>
          <w:lang w:eastAsia="en-GB"/>
        </w:rPr>
        <w:t xml:space="preserve">, M., Halpern, D., </w:t>
      </w:r>
      <w:proofErr w:type="spellStart"/>
      <w:r w:rsidRPr="00AE7C03">
        <w:rPr>
          <w:rFonts w:ascii="Calibri" w:eastAsia="Times New Roman" w:hAnsi="Calibri" w:cs="Calibri"/>
          <w:lang w:eastAsia="en-GB"/>
        </w:rPr>
        <w:t>Algate</w:t>
      </w:r>
      <w:proofErr w:type="spellEnd"/>
      <w:r w:rsidRPr="00AE7C03">
        <w:rPr>
          <w:rFonts w:ascii="Calibri" w:eastAsia="Times New Roman" w:hAnsi="Calibri" w:cs="Calibri"/>
          <w:lang w:eastAsia="en-GB"/>
        </w:rPr>
        <w:t xml:space="preserve">, F., Gallagher, R., Nguyen, S., </w:t>
      </w:r>
      <w:proofErr w:type="spellStart"/>
      <w:r w:rsidRPr="00AE7C03">
        <w:rPr>
          <w:rFonts w:ascii="Calibri" w:eastAsia="Times New Roman" w:hAnsi="Calibri" w:cs="Calibri"/>
          <w:lang w:eastAsia="en-GB"/>
        </w:rPr>
        <w:t>Ruda</w:t>
      </w:r>
      <w:proofErr w:type="spellEnd"/>
      <w:r w:rsidRPr="00AE7C03">
        <w:rPr>
          <w:rFonts w:ascii="Calibri" w:eastAsia="Times New Roman" w:hAnsi="Calibri" w:cs="Calibri"/>
          <w:lang w:eastAsia="en-GB"/>
        </w:rPr>
        <w:t>, S., &amp; Sanders, M. (2012). East: Four Simple Ways to Apply Behavioural Insights. [Online] Available from:</w:t>
      </w:r>
      <w:r w:rsidRPr="00AE7C03">
        <w:rPr>
          <w:rFonts w:ascii="Calibri" w:eastAsia="Times New Roman" w:hAnsi="Calibri" w:cs="Calibri"/>
          <w:i/>
          <w:iCs/>
          <w:u w:val="single"/>
          <w:lang w:eastAsia="en-GB"/>
        </w:rPr>
        <w:t xml:space="preserve"> </w:t>
      </w:r>
      <w:hyperlink r:id="rId23" w:tgtFrame="_blank" w:history="1">
        <w:r w:rsidRPr="00AE7C03">
          <w:rPr>
            <w:rFonts w:ascii="Calibri" w:eastAsia="Times New Roman" w:hAnsi="Calibri" w:cs="Calibri"/>
            <w:i/>
            <w:iCs/>
            <w:color w:val="E94B58"/>
            <w:u w:val="single"/>
            <w:lang w:eastAsia="en-GB"/>
          </w:rPr>
          <w:t>https://www.behaviouralinsights.co.uk/wp-content/uploads/2015/07/BIT-Publication-EAST_FA_WEB.pdf</w:t>
        </w:r>
      </w:hyperlink>
      <w:r w:rsidRPr="00AE7C03">
        <w:rPr>
          <w:rFonts w:ascii="Calibri" w:eastAsia="Times New Roman" w:hAnsi="Calibri" w:cs="Calibri"/>
          <w:color w:val="E94B58"/>
          <w:lang w:eastAsia="en-GB"/>
        </w:rPr>
        <w:t> </w:t>
      </w:r>
    </w:p>
    <w:p w14:paraId="4A6C56E6"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proofErr w:type="spellStart"/>
      <w:r w:rsidRPr="00AE7C03">
        <w:rPr>
          <w:rFonts w:ascii="Calibri" w:eastAsia="Times New Roman" w:hAnsi="Calibri" w:cs="Calibri"/>
          <w:lang w:eastAsia="en-GB"/>
        </w:rPr>
        <w:t>Scutt</w:t>
      </w:r>
      <w:proofErr w:type="spellEnd"/>
      <w:r w:rsidRPr="00AE7C03">
        <w:rPr>
          <w:rFonts w:ascii="Calibri" w:eastAsia="Times New Roman" w:hAnsi="Calibri" w:cs="Calibri"/>
          <w:lang w:eastAsia="en-GB"/>
        </w:rPr>
        <w:t xml:space="preserve">, C. &amp; Harrison, S. (2019). </w:t>
      </w:r>
      <w:r w:rsidRPr="00AE7C03">
        <w:rPr>
          <w:rFonts w:ascii="Calibri" w:eastAsia="Times New Roman" w:hAnsi="Calibri" w:cs="Calibri"/>
          <w:i/>
          <w:iCs/>
          <w:lang w:eastAsia="en-GB"/>
        </w:rPr>
        <w:t xml:space="preserve">Teacher CPD: International trends, opportunities and challenges. </w:t>
      </w:r>
      <w:r w:rsidRPr="00AE7C03">
        <w:rPr>
          <w:rFonts w:ascii="Calibri" w:eastAsia="Times New Roman" w:hAnsi="Calibri" w:cs="Calibri"/>
          <w:lang w:eastAsia="en-GB"/>
        </w:rPr>
        <w:t xml:space="preserve">Chartered College of Teaching. </w:t>
      </w:r>
      <w:hyperlink r:id="rId24" w:tgtFrame="_blank" w:history="1">
        <w:r w:rsidRPr="00AE7C03">
          <w:rPr>
            <w:rFonts w:ascii="Calibri" w:eastAsia="Times New Roman" w:hAnsi="Calibri" w:cs="Calibri"/>
            <w:color w:val="E94B58"/>
            <w:u w:val="single"/>
            <w:lang w:eastAsia="en-GB"/>
          </w:rPr>
          <w:t>https://my.chartered.college/wp-content/uploads/2019/11/Chartered-College-International-Teacher-CPD-report.pdf</w:t>
        </w:r>
      </w:hyperlink>
      <w:r w:rsidRPr="00AE7C03">
        <w:rPr>
          <w:rFonts w:ascii="Calibri" w:eastAsia="Times New Roman" w:hAnsi="Calibri" w:cs="Calibri"/>
          <w:lang w:eastAsia="en-GB"/>
        </w:rPr>
        <w:t> </w:t>
      </w:r>
    </w:p>
    <w:p w14:paraId="394E9923" w14:textId="77777777" w:rsidR="00AE7C03" w:rsidRPr="00AE7C03" w:rsidRDefault="00AE7C03" w:rsidP="00AE7C03">
      <w:pPr>
        <w:spacing w:after="0" w:line="240" w:lineRule="auto"/>
        <w:textAlignment w:val="baseline"/>
        <w:rPr>
          <w:rFonts w:ascii="Segoe UI" w:eastAsia="Times New Roman" w:hAnsi="Segoe UI" w:cs="Segoe UI"/>
          <w:sz w:val="18"/>
          <w:szCs w:val="18"/>
          <w:lang w:eastAsia="en-GB"/>
        </w:rPr>
      </w:pPr>
      <w:r w:rsidRPr="00AE7C03">
        <w:rPr>
          <w:rFonts w:ascii="Calibri" w:eastAsia="Times New Roman" w:hAnsi="Calibri" w:cs="Calibri"/>
          <w:color w:val="000000"/>
          <w:lang w:eastAsia="en-GB"/>
        </w:rPr>
        <w:t xml:space="preserve">Sharples, J., Albers, B., Fraser, S. &amp; </w:t>
      </w:r>
      <w:proofErr w:type="spellStart"/>
      <w:r w:rsidRPr="00AE7C03">
        <w:rPr>
          <w:rFonts w:ascii="Calibri" w:eastAsia="Times New Roman" w:hAnsi="Calibri" w:cs="Calibri"/>
          <w:color w:val="000000"/>
          <w:lang w:eastAsia="en-GB"/>
        </w:rPr>
        <w:t>Kime</w:t>
      </w:r>
      <w:proofErr w:type="spellEnd"/>
      <w:r w:rsidRPr="00AE7C03">
        <w:rPr>
          <w:rFonts w:ascii="Calibri" w:eastAsia="Times New Roman" w:hAnsi="Calibri" w:cs="Calibri"/>
          <w:color w:val="000000"/>
          <w:lang w:eastAsia="en-GB"/>
        </w:rPr>
        <w:t xml:space="preserve">, S. (2019). Putting evidence to work: a school’s guide to implementation. </w:t>
      </w:r>
      <w:r w:rsidRPr="00AE7C03">
        <w:rPr>
          <w:rFonts w:ascii="Calibri" w:eastAsia="Times New Roman" w:hAnsi="Calibri" w:cs="Calibri"/>
          <w:i/>
          <w:iCs/>
          <w:color w:val="000000"/>
          <w:lang w:eastAsia="en-GB"/>
        </w:rPr>
        <w:t>Education Endowment Foundation</w:t>
      </w:r>
      <w:r w:rsidRPr="00AE7C03">
        <w:rPr>
          <w:rFonts w:ascii="Calibri" w:eastAsia="Times New Roman" w:hAnsi="Calibri" w:cs="Calibri"/>
          <w:color w:val="000000"/>
          <w:lang w:eastAsia="en-GB"/>
        </w:rPr>
        <w:t>.</w:t>
      </w:r>
      <w:r w:rsidRPr="00AE7C03">
        <w:rPr>
          <w:rFonts w:ascii="Calibri" w:eastAsia="Times New Roman" w:hAnsi="Calibri" w:cs="Calibri"/>
          <w:lang w:eastAsia="en-GB"/>
        </w:rPr>
        <w:t>  </w:t>
      </w:r>
    </w:p>
    <w:p w14:paraId="2BC8C685" w14:textId="77777777" w:rsidR="00AE7C03" w:rsidRPr="00AE7C03" w:rsidRDefault="00AE7C03" w:rsidP="00AE7C03">
      <w:pPr>
        <w:pStyle w:val="Blackbullets"/>
        <w:numPr>
          <w:ilvl w:val="0"/>
          <w:numId w:val="0"/>
        </w:numPr>
        <w:rPr>
          <w:b/>
          <w:bCs/>
        </w:rPr>
      </w:pPr>
    </w:p>
    <w:p w14:paraId="52042038" w14:textId="77777777" w:rsidR="00AE7C03" w:rsidRPr="00AE7C03" w:rsidRDefault="00AE7C03" w:rsidP="00AE7C03">
      <w:pPr>
        <w:pStyle w:val="Blackbullets"/>
        <w:numPr>
          <w:ilvl w:val="0"/>
          <w:numId w:val="0"/>
        </w:numPr>
        <w:rPr>
          <w:b/>
          <w:bCs/>
          <w:color w:val="FF0000"/>
        </w:rPr>
      </w:pPr>
    </w:p>
    <w:p w14:paraId="73CD7A80" w14:textId="77777777" w:rsidR="00406928" w:rsidRDefault="00406928" w:rsidP="00AE7C03">
      <w:pPr>
        <w:pStyle w:val="Blackbullets"/>
        <w:numPr>
          <w:ilvl w:val="0"/>
          <w:numId w:val="0"/>
        </w:numPr>
        <w:rPr>
          <w:b/>
          <w:bCs/>
          <w:color w:val="E94B58" w:themeColor="accent2"/>
          <w:sz w:val="32"/>
          <w:szCs w:val="32"/>
        </w:rPr>
      </w:pPr>
    </w:p>
    <w:p w14:paraId="6291C572" w14:textId="77777777" w:rsidR="00406928" w:rsidRDefault="00406928" w:rsidP="00AE7C03">
      <w:pPr>
        <w:pStyle w:val="Blackbullets"/>
        <w:numPr>
          <w:ilvl w:val="0"/>
          <w:numId w:val="0"/>
        </w:numPr>
        <w:rPr>
          <w:b/>
          <w:bCs/>
          <w:color w:val="E94B58" w:themeColor="accent2"/>
          <w:sz w:val="32"/>
          <w:szCs w:val="32"/>
        </w:rPr>
      </w:pPr>
    </w:p>
    <w:p w14:paraId="66E191ED" w14:textId="77777777" w:rsidR="00406928" w:rsidRDefault="00406928" w:rsidP="00AE7C03">
      <w:pPr>
        <w:pStyle w:val="Blackbullets"/>
        <w:numPr>
          <w:ilvl w:val="0"/>
          <w:numId w:val="0"/>
        </w:numPr>
        <w:rPr>
          <w:b/>
          <w:bCs/>
          <w:color w:val="E94B58" w:themeColor="accent2"/>
          <w:sz w:val="32"/>
          <w:szCs w:val="32"/>
        </w:rPr>
      </w:pPr>
    </w:p>
    <w:p w14:paraId="2B30A2E6" w14:textId="77777777" w:rsidR="00406928" w:rsidRDefault="00406928" w:rsidP="00AE7C03">
      <w:pPr>
        <w:pStyle w:val="Blackbullets"/>
        <w:numPr>
          <w:ilvl w:val="0"/>
          <w:numId w:val="0"/>
        </w:numPr>
        <w:rPr>
          <w:b/>
          <w:bCs/>
          <w:color w:val="E94B58" w:themeColor="accent2"/>
          <w:sz w:val="32"/>
          <w:szCs w:val="32"/>
        </w:rPr>
      </w:pPr>
    </w:p>
    <w:p w14:paraId="2EF0A0D1" w14:textId="77777777" w:rsidR="00406928" w:rsidRDefault="00406928" w:rsidP="00AE7C03">
      <w:pPr>
        <w:pStyle w:val="Blackbullets"/>
        <w:numPr>
          <w:ilvl w:val="0"/>
          <w:numId w:val="0"/>
        </w:numPr>
        <w:rPr>
          <w:b/>
          <w:bCs/>
          <w:color w:val="E94B58" w:themeColor="accent2"/>
          <w:sz w:val="32"/>
          <w:szCs w:val="32"/>
        </w:rPr>
      </w:pPr>
    </w:p>
    <w:p w14:paraId="64D1677C" w14:textId="77777777" w:rsidR="00406928" w:rsidRDefault="00406928" w:rsidP="00AE7C03">
      <w:pPr>
        <w:pStyle w:val="Blackbullets"/>
        <w:numPr>
          <w:ilvl w:val="0"/>
          <w:numId w:val="0"/>
        </w:numPr>
        <w:rPr>
          <w:b/>
          <w:bCs/>
          <w:color w:val="E94B58" w:themeColor="accent2"/>
          <w:sz w:val="32"/>
          <w:szCs w:val="32"/>
        </w:rPr>
      </w:pPr>
    </w:p>
    <w:p w14:paraId="3B6B1F3D" w14:textId="77777777" w:rsidR="00406928" w:rsidRDefault="00406928" w:rsidP="00AE7C03">
      <w:pPr>
        <w:pStyle w:val="Blackbullets"/>
        <w:numPr>
          <w:ilvl w:val="0"/>
          <w:numId w:val="0"/>
        </w:numPr>
        <w:rPr>
          <w:b/>
          <w:bCs/>
          <w:color w:val="E94B58" w:themeColor="accent2"/>
          <w:sz w:val="32"/>
          <w:szCs w:val="32"/>
        </w:rPr>
      </w:pPr>
    </w:p>
    <w:p w14:paraId="1457A7B1" w14:textId="77777777" w:rsidR="00406928" w:rsidRDefault="00406928" w:rsidP="00AE7C03">
      <w:pPr>
        <w:pStyle w:val="Blackbullets"/>
        <w:numPr>
          <w:ilvl w:val="0"/>
          <w:numId w:val="0"/>
        </w:numPr>
        <w:rPr>
          <w:b/>
          <w:bCs/>
          <w:color w:val="E94B58" w:themeColor="accent2"/>
          <w:sz w:val="32"/>
          <w:szCs w:val="32"/>
        </w:rPr>
      </w:pPr>
    </w:p>
    <w:p w14:paraId="14116B8D" w14:textId="77777777" w:rsidR="00406928" w:rsidRDefault="00406928" w:rsidP="00AE7C03">
      <w:pPr>
        <w:pStyle w:val="Blackbullets"/>
        <w:numPr>
          <w:ilvl w:val="0"/>
          <w:numId w:val="0"/>
        </w:numPr>
        <w:rPr>
          <w:b/>
          <w:bCs/>
          <w:color w:val="E94B58" w:themeColor="accent2"/>
          <w:sz w:val="32"/>
          <w:szCs w:val="32"/>
        </w:rPr>
      </w:pPr>
    </w:p>
    <w:p w14:paraId="727855F4" w14:textId="77777777" w:rsidR="00406928" w:rsidRDefault="00406928" w:rsidP="00AE7C03">
      <w:pPr>
        <w:pStyle w:val="Blackbullets"/>
        <w:numPr>
          <w:ilvl w:val="0"/>
          <w:numId w:val="0"/>
        </w:numPr>
        <w:rPr>
          <w:b/>
          <w:bCs/>
          <w:color w:val="E94B58" w:themeColor="accent2"/>
          <w:sz w:val="32"/>
          <w:szCs w:val="32"/>
        </w:rPr>
      </w:pPr>
    </w:p>
    <w:p w14:paraId="7768D8A1" w14:textId="77777777" w:rsidR="00406928" w:rsidRDefault="00406928" w:rsidP="00AE7C03">
      <w:pPr>
        <w:pStyle w:val="Blackbullets"/>
        <w:numPr>
          <w:ilvl w:val="0"/>
          <w:numId w:val="0"/>
        </w:numPr>
        <w:rPr>
          <w:b/>
          <w:bCs/>
          <w:color w:val="E94B58" w:themeColor="accent2"/>
          <w:sz w:val="32"/>
          <w:szCs w:val="32"/>
        </w:rPr>
      </w:pPr>
    </w:p>
    <w:p w14:paraId="4ADA33DF" w14:textId="77777777" w:rsidR="00406928" w:rsidRDefault="00406928" w:rsidP="00AE7C03">
      <w:pPr>
        <w:pStyle w:val="Blackbullets"/>
        <w:numPr>
          <w:ilvl w:val="0"/>
          <w:numId w:val="0"/>
        </w:numPr>
        <w:rPr>
          <w:b/>
          <w:bCs/>
          <w:color w:val="E94B58" w:themeColor="accent2"/>
          <w:sz w:val="32"/>
          <w:szCs w:val="32"/>
        </w:rPr>
      </w:pPr>
    </w:p>
    <w:p w14:paraId="45BC3CF5" w14:textId="77777777" w:rsidR="00406928" w:rsidRDefault="00406928" w:rsidP="00AE7C03">
      <w:pPr>
        <w:pStyle w:val="Blackbullets"/>
        <w:numPr>
          <w:ilvl w:val="0"/>
          <w:numId w:val="0"/>
        </w:numPr>
        <w:rPr>
          <w:b/>
          <w:bCs/>
          <w:color w:val="E94B58" w:themeColor="accent2"/>
          <w:sz w:val="32"/>
          <w:szCs w:val="32"/>
        </w:rPr>
      </w:pPr>
    </w:p>
    <w:p w14:paraId="56746751" w14:textId="77777777" w:rsidR="00406928" w:rsidRDefault="00406928" w:rsidP="00AE7C03">
      <w:pPr>
        <w:pStyle w:val="Blackbullets"/>
        <w:numPr>
          <w:ilvl w:val="0"/>
          <w:numId w:val="0"/>
        </w:numPr>
        <w:rPr>
          <w:b/>
          <w:bCs/>
          <w:color w:val="E94B58" w:themeColor="accent2"/>
          <w:sz w:val="32"/>
          <w:szCs w:val="32"/>
        </w:rPr>
      </w:pPr>
    </w:p>
    <w:p w14:paraId="57253C77" w14:textId="77777777" w:rsidR="00406928" w:rsidRDefault="00406928" w:rsidP="00AE7C03">
      <w:pPr>
        <w:pStyle w:val="Blackbullets"/>
        <w:numPr>
          <w:ilvl w:val="0"/>
          <w:numId w:val="0"/>
        </w:numPr>
        <w:rPr>
          <w:b/>
          <w:bCs/>
          <w:color w:val="E94B58" w:themeColor="accent2"/>
          <w:sz w:val="32"/>
          <w:szCs w:val="32"/>
        </w:rPr>
      </w:pPr>
    </w:p>
    <w:p w14:paraId="2FDF9CE9" w14:textId="77777777" w:rsidR="00406928" w:rsidRDefault="00406928" w:rsidP="00AE7C03">
      <w:pPr>
        <w:pStyle w:val="Blackbullets"/>
        <w:numPr>
          <w:ilvl w:val="0"/>
          <w:numId w:val="0"/>
        </w:numPr>
        <w:rPr>
          <w:b/>
          <w:bCs/>
          <w:color w:val="E94B58" w:themeColor="accent2"/>
          <w:sz w:val="32"/>
          <w:szCs w:val="32"/>
        </w:rPr>
      </w:pPr>
    </w:p>
    <w:p w14:paraId="239133BF" w14:textId="77777777" w:rsidR="00406928" w:rsidRDefault="00406928" w:rsidP="00AE7C03">
      <w:pPr>
        <w:pStyle w:val="Blackbullets"/>
        <w:numPr>
          <w:ilvl w:val="0"/>
          <w:numId w:val="0"/>
        </w:numPr>
        <w:rPr>
          <w:b/>
          <w:bCs/>
          <w:color w:val="E94B58" w:themeColor="accent2"/>
          <w:sz w:val="32"/>
          <w:szCs w:val="32"/>
        </w:rPr>
      </w:pPr>
    </w:p>
    <w:p w14:paraId="4AFE82AF" w14:textId="77777777" w:rsidR="00406928" w:rsidRDefault="00406928" w:rsidP="00AE7C03">
      <w:pPr>
        <w:pStyle w:val="Blackbullets"/>
        <w:numPr>
          <w:ilvl w:val="0"/>
          <w:numId w:val="0"/>
        </w:numPr>
        <w:rPr>
          <w:b/>
          <w:bCs/>
          <w:color w:val="E94B58" w:themeColor="accent2"/>
          <w:sz w:val="32"/>
          <w:szCs w:val="32"/>
        </w:rPr>
      </w:pPr>
    </w:p>
    <w:p w14:paraId="17BF6406" w14:textId="0DDE84C7" w:rsidR="006B53DE" w:rsidRPr="00406928" w:rsidRDefault="56F88006" w:rsidP="00406928">
      <w:pPr>
        <w:pStyle w:val="Heading1"/>
        <w:rPr>
          <w:b/>
          <w:bCs/>
          <w:color w:val="E94B58" w:themeColor="accent2"/>
          <w:lang w:eastAsia="en-GB"/>
        </w:rPr>
      </w:pPr>
      <w:bookmarkStart w:id="1" w:name="_Toc149313369"/>
      <w:r w:rsidRPr="75958364">
        <w:rPr>
          <w:b/>
          <w:bCs/>
          <w:color w:val="E94B58" w:themeColor="accent2"/>
        </w:rPr>
        <w:lastRenderedPageBreak/>
        <w:t>Teaching problem</w:t>
      </w:r>
      <w:bookmarkEnd w:id="1"/>
    </w:p>
    <w:p w14:paraId="564A5A56" w14:textId="03F7C160" w:rsidR="2905998A" w:rsidRDefault="2905998A" w:rsidP="75958364">
      <w:pPr>
        <w:spacing w:before="160" w:line="254" w:lineRule="auto"/>
        <w:contextualSpacing/>
        <w:rPr>
          <w:rFonts w:ascii="Calibri" w:eastAsia="Calibri" w:hAnsi="Calibri" w:cs="Calibri"/>
          <w:sz w:val="28"/>
          <w:szCs w:val="28"/>
        </w:rPr>
      </w:pPr>
      <w:r w:rsidRPr="75958364">
        <w:rPr>
          <w:rFonts w:ascii="Calibri" w:eastAsia="Calibri" w:hAnsi="Calibri" w:cs="Calibri"/>
          <w:b/>
          <w:bCs/>
          <w:color w:val="000000"/>
          <w:sz w:val="28"/>
          <w:szCs w:val="28"/>
        </w:rPr>
        <w:t>In today’s session, we will consider the following typical teaching problem:</w:t>
      </w:r>
    </w:p>
    <w:p w14:paraId="48A91B29" w14:textId="77777777" w:rsidR="00412458" w:rsidRDefault="00412458" w:rsidP="00946474">
      <w:pPr>
        <w:spacing w:line="254" w:lineRule="auto"/>
        <w:contextualSpacing/>
        <w:rPr>
          <w:i/>
          <w:iCs/>
          <w:sz w:val="32"/>
          <w:szCs w:val="32"/>
        </w:rPr>
      </w:pPr>
    </w:p>
    <w:p w14:paraId="1CACCCD6" w14:textId="58762CFF" w:rsidR="00573A2F" w:rsidRPr="00A338D7" w:rsidRDefault="00A338D7" w:rsidP="46EE7591">
      <w:pPr>
        <w:spacing w:line="254" w:lineRule="auto"/>
        <w:contextualSpacing/>
        <w:rPr>
          <w:i/>
          <w:iCs/>
          <w:sz w:val="32"/>
          <w:szCs w:val="32"/>
        </w:rPr>
      </w:pPr>
      <w:r w:rsidRPr="46EE7591">
        <w:rPr>
          <w:i/>
          <w:iCs/>
          <w:sz w:val="32"/>
          <w:szCs w:val="32"/>
        </w:rPr>
        <w:t>How can teachers make effective, long-lasting changes to their teaching practice?</w:t>
      </w:r>
    </w:p>
    <w:p w14:paraId="191895FB" w14:textId="77777777" w:rsidR="00941F2A" w:rsidRDefault="00941F2A" w:rsidP="00207EB7">
      <w:pPr>
        <w:spacing w:before="160" w:line="254" w:lineRule="auto"/>
        <w:contextualSpacing/>
        <w:rPr>
          <w:rFonts w:ascii="Calibri" w:eastAsia="+mn-ea" w:hAnsi="Calibri" w:cs="+mn-cs"/>
          <w:b/>
          <w:bCs/>
          <w:kern w:val="24"/>
          <w:sz w:val="28"/>
          <w:szCs w:val="28"/>
          <w:lang w:eastAsia="en-GB"/>
        </w:rPr>
      </w:pPr>
    </w:p>
    <w:p w14:paraId="432B78BC" w14:textId="77777777" w:rsidR="004E4D7C" w:rsidRDefault="004E4D7C" w:rsidP="00207EB7">
      <w:pPr>
        <w:spacing w:before="160" w:line="254" w:lineRule="auto"/>
        <w:contextualSpacing/>
        <w:rPr>
          <w:rFonts w:ascii="Calibri" w:eastAsia="+mn-ea" w:hAnsi="Calibri" w:cs="+mn-cs"/>
          <w:b/>
          <w:bCs/>
          <w:kern w:val="24"/>
          <w:sz w:val="28"/>
          <w:szCs w:val="28"/>
          <w:lang w:eastAsia="en-GB"/>
        </w:rPr>
      </w:pPr>
    </w:p>
    <w:p w14:paraId="4DD06FBE" w14:textId="6C902DDF" w:rsidR="001B042F" w:rsidRDefault="001B042F" w:rsidP="7398BB7A">
      <w:pPr>
        <w:spacing w:before="160" w:line="254" w:lineRule="auto"/>
        <w:contextualSpacing/>
        <w:rPr>
          <w:rFonts w:eastAsia="Segoe UI"/>
          <w:b/>
          <w:bCs/>
          <w:sz w:val="28"/>
          <w:szCs w:val="28"/>
        </w:rPr>
      </w:pPr>
      <w:r w:rsidRPr="7398BB7A">
        <w:rPr>
          <w:rFonts w:eastAsia="Segoe UI"/>
          <w:b/>
          <w:bCs/>
          <w:sz w:val="28"/>
          <w:szCs w:val="28"/>
        </w:rPr>
        <w:t>Paired discussion</w:t>
      </w:r>
    </w:p>
    <w:p w14:paraId="48880546" w14:textId="2ED95E0D" w:rsidR="001B042F" w:rsidRDefault="001B042F" w:rsidP="1E83F653">
      <w:pPr>
        <w:spacing w:before="160" w:line="254" w:lineRule="auto"/>
        <w:rPr>
          <w:rFonts w:eastAsia="Segoe UI"/>
        </w:rPr>
      </w:pPr>
      <w:r w:rsidRPr="006B041C">
        <w:rPr>
          <w:rFonts w:eastAsia="Segoe UI"/>
          <w:b/>
          <w:bCs/>
        </w:rPr>
        <w:t xml:space="preserve">Task: </w:t>
      </w:r>
      <w:r w:rsidRPr="006B041C">
        <w:rPr>
          <w:rFonts w:eastAsia="Segoe UI"/>
        </w:rPr>
        <w:t>In your pair, discuss the following</w:t>
      </w:r>
      <w:r w:rsidR="0006466A">
        <w:rPr>
          <w:rFonts w:eastAsia="Segoe UI"/>
        </w:rPr>
        <w:t>:</w:t>
      </w:r>
    </w:p>
    <w:p w14:paraId="6913D188" w14:textId="78AD63C4" w:rsidR="0006466A" w:rsidRPr="0006466A" w:rsidRDefault="0006466A" w:rsidP="0006466A">
      <w:pPr>
        <w:spacing w:before="160" w:line="254" w:lineRule="auto"/>
        <w:rPr>
          <w:rFonts w:eastAsia="Segoe UI"/>
          <w:i/>
          <w:iCs/>
        </w:rPr>
      </w:pPr>
      <w:r w:rsidRPr="0006466A">
        <w:rPr>
          <w:rFonts w:eastAsia="Segoe UI"/>
          <w:i/>
          <w:iCs/>
        </w:rPr>
        <w:t>Reflect on your experience of introducing a change (e.g. new routine or teaching strategy) in your classroom which did not work as effectively as you hoped.</w:t>
      </w:r>
    </w:p>
    <w:p w14:paraId="385A4984" w14:textId="6981F9B1" w:rsidR="0006466A" w:rsidRPr="0006466A" w:rsidRDefault="00FE0E0D" w:rsidP="0006466A">
      <w:pPr>
        <w:spacing w:before="160" w:line="254" w:lineRule="auto"/>
        <w:rPr>
          <w:rFonts w:eastAsia="Segoe UI"/>
        </w:rPr>
      </w:pPr>
      <w:r>
        <w:rPr>
          <w:rFonts w:eastAsia="Segoe UI"/>
          <w:b/>
          <w:bCs/>
        </w:rPr>
        <w:t>Questions</w:t>
      </w:r>
      <w:r w:rsidR="0006466A" w:rsidRPr="0006466A">
        <w:rPr>
          <w:rFonts w:eastAsia="Segoe UI"/>
          <w:b/>
          <w:bCs/>
        </w:rPr>
        <w:t>:</w:t>
      </w:r>
    </w:p>
    <w:p w14:paraId="790F0419" w14:textId="12BF50FE" w:rsidR="006B041C" w:rsidRPr="00FE0E0D" w:rsidRDefault="0006466A" w:rsidP="00D73C84">
      <w:pPr>
        <w:numPr>
          <w:ilvl w:val="0"/>
          <w:numId w:val="10"/>
        </w:numPr>
        <w:spacing w:before="160" w:line="254" w:lineRule="auto"/>
        <w:rPr>
          <w:rFonts w:eastAsia="Segoe UI"/>
        </w:rPr>
      </w:pPr>
      <w:r w:rsidRPr="0006466A">
        <w:rPr>
          <w:rFonts w:eastAsia="Segoe UI"/>
        </w:rPr>
        <w:t xml:space="preserve">What was the change you were implementing into </w:t>
      </w:r>
      <w:r w:rsidR="2122C53A" w:rsidRPr="0006466A">
        <w:rPr>
          <w:rFonts w:eastAsia="Segoe UI"/>
        </w:rPr>
        <w:t xml:space="preserve">your </w:t>
      </w:r>
      <w:r w:rsidRPr="0006466A">
        <w:rPr>
          <w:rFonts w:eastAsia="Segoe UI"/>
        </w:rPr>
        <w:t>class</w:t>
      </w:r>
      <w:r w:rsidR="127D3AB7" w:rsidRPr="0006466A">
        <w:rPr>
          <w:rFonts w:eastAsia="Segoe UI"/>
        </w:rPr>
        <w:t>room</w:t>
      </w:r>
      <w:r w:rsidRPr="0006466A">
        <w:rPr>
          <w:rFonts w:eastAsia="Segoe UI"/>
        </w:rPr>
        <w:t>?</w:t>
      </w:r>
      <w:r w:rsidR="00B40974"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7" behindDoc="0" locked="0" layoutInCell="1" allowOverlap="1" wp14:anchorId="133632B6" wp14:editId="1E8024FE">
                <wp:simplePos x="0" y="0"/>
                <wp:positionH relativeFrom="margin">
                  <wp:align>left</wp:align>
                </wp:positionH>
                <wp:positionV relativeFrom="paragraph">
                  <wp:posOffset>279931</wp:posOffset>
                </wp:positionV>
                <wp:extent cx="6296025" cy="1191895"/>
                <wp:effectExtent l="0" t="0" r="28575" b="27305"/>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501D1D68"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632B6" id="Text Box 16" o:spid="_x0000_s1027" type="#_x0000_t202" style="position:absolute;left:0;text-align:left;margin-left:0;margin-top:22.05pt;width:495.75pt;height:93.85pt;z-index:251658247;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">
                <v:textbox>
                  <w:txbxContent>
                    <w:p w14:paraId="501D1D68" w14:textId="77777777" w:rsidR="00B40974" w:rsidRDefault="00B40974" w:rsidP="00B40974">
                      <w:r>
                        <w:t>Notes:</w:t>
                      </w:r>
                    </w:p>
                  </w:txbxContent>
                </v:textbox>
                <w10:wrap type="square" anchorx="margin"/>
              </v:shape>
            </w:pict>
          </mc:Fallback>
        </mc:AlternateContent>
      </w:r>
    </w:p>
    <w:p w14:paraId="1C39744E" w14:textId="54C23AFD" w:rsidR="00B40974" w:rsidRPr="00FE0E0D" w:rsidRDefault="0006466A" w:rsidP="00D73C84">
      <w:pPr>
        <w:numPr>
          <w:ilvl w:val="0"/>
          <w:numId w:val="10"/>
        </w:numPr>
        <w:spacing w:before="160" w:line="254" w:lineRule="auto"/>
        <w:rPr>
          <w:rFonts w:eastAsia="Segoe UI"/>
        </w:rPr>
      </w:pPr>
      <w:r w:rsidRPr="0006466A">
        <w:rPr>
          <w:rFonts w:eastAsia="Segoe UI"/>
        </w:rPr>
        <w:t>Why do you think it was less effective?</w:t>
      </w:r>
      <w:r w:rsidR="00B40974" w:rsidRPr="00C44C2F">
        <w:rPr>
          <w:noProof/>
          <w:lang w:eastAsia="en-GB"/>
        </w:rPr>
        <mc:AlternateContent>
          <mc:Choice Requires="wps">
            <w:drawing>
              <wp:anchor distT="45720" distB="45720" distL="114300" distR="114300" simplePos="0" relativeHeight="251658241" behindDoc="0" locked="0" layoutInCell="1" allowOverlap="1" wp14:anchorId="663F6E97" wp14:editId="3B64200F">
                <wp:simplePos x="0" y="0"/>
                <wp:positionH relativeFrom="margin">
                  <wp:align>left</wp:align>
                </wp:positionH>
                <wp:positionV relativeFrom="paragraph">
                  <wp:posOffset>1547451</wp:posOffset>
                </wp:positionV>
                <wp:extent cx="6296025" cy="1191895"/>
                <wp:effectExtent l="0" t="0" r="28575" b="27305"/>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22078666" w14:textId="77777777" w:rsidR="00B40974" w:rsidRDefault="00B40974" w:rsidP="00B4097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F6E97" id="Text Box 15" o:spid="_x0000_s1028" type="#_x0000_t202" style="position:absolute;left:0;text-align:left;margin-left:0;margin-top:121.85pt;width:495.75pt;height:93.85pt;z-index:251658241;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">
                <v:textbox>
                  <w:txbxContent>
                    <w:p w14:paraId="22078666" w14:textId="77777777" w:rsidR="00B40974" w:rsidRDefault="00B40974" w:rsidP="00B40974">
                      <w:r>
                        <w:t>Notes:</w:t>
                      </w:r>
                    </w:p>
                  </w:txbxContent>
                </v:textbox>
                <w10:wrap type="square" anchorx="margin"/>
              </v:shape>
            </w:pict>
          </mc:Fallback>
        </mc:AlternateContent>
      </w:r>
    </w:p>
    <w:p w14:paraId="224CF765" w14:textId="20262912" w:rsidR="0006466A" w:rsidRPr="0006466A" w:rsidRDefault="0006466A" w:rsidP="00D73C84">
      <w:pPr>
        <w:numPr>
          <w:ilvl w:val="0"/>
          <w:numId w:val="10"/>
        </w:numPr>
        <w:spacing w:before="160" w:line="254" w:lineRule="auto"/>
        <w:rPr>
          <w:rFonts w:eastAsia="Segoe UI"/>
        </w:rPr>
      </w:pPr>
      <w:r w:rsidRPr="0006466A">
        <w:rPr>
          <w:rFonts w:eastAsia="Segoe UI"/>
        </w:rPr>
        <w:t>What did you do when it was less effective?           </w:t>
      </w:r>
      <w:r w:rsidR="00FE0E0D" w:rsidRPr="00C44C2F">
        <w:rPr>
          <w:noProof/>
          <w:lang w:eastAsia="en-GB"/>
        </w:rPr>
        <w:t xml:space="preserve"> </w:t>
      </w:r>
      <w:r w:rsidR="00FE0E0D" w:rsidRPr="00C44C2F">
        <w:rPr>
          <w:noProof/>
          <w:lang w:eastAsia="en-GB"/>
        </w:rPr>
        <mc:AlternateContent>
          <mc:Choice Requires="wps">
            <w:drawing>
              <wp:anchor distT="45720" distB="45720" distL="114300" distR="114300" simplePos="0" relativeHeight="251658248" behindDoc="0" locked="0" layoutInCell="1" allowOverlap="1" wp14:anchorId="2175762C" wp14:editId="32434AE1">
                <wp:simplePos x="0" y="0"/>
                <wp:positionH relativeFrom="margin">
                  <wp:align>left</wp:align>
                </wp:positionH>
                <wp:positionV relativeFrom="paragraph">
                  <wp:posOffset>1547451</wp:posOffset>
                </wp:positionV>
                <wp:extent cx="6296025" cy="1191895"/>
                <wp:effectExtent l="0" t="0" r="28575" b="2730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191895"/>
                        </a:xfrm>
                        <a:prstGeom prst="rect">
                          <a:avLst/>
                        </a:prstGeom>
                        <a:solidFill>
                          <a:srgbClr val="FFFFFF"/>
                        </a:solidFill>
                        <a:ln w="9525">
                          <a:solidFill>
                            <a:srgbClr val="000000"/>
                          </a:solidFill>
                          <a:miter lim="800000"/>
                          <a:headEnd/>
                          <a:tailEnd/>
                        </a:ln>
                      </wps:spPr>
                      <wps:txbx>
                        <w:txbxContent>
                          <w:p w14:paraId="13FD1C88" w14:textId="77777777" w:rsidR="00FE0E0D" w:rsidRDefault="00FE0E0D" w:rsidP="00FE0E0D">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75762C" id="Text Box 17" o:spid="_x0000_s1029" type="#_x0000_t202" style="position:absolute;left:0;text-align:left;margin-left:0;margin-top:121.85pt;width:495.75pt;height:93.85pt;z-index:251658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">
                <v:textbox>
                  <w:txbxContent>
                    <w:p w14:paraId="13FD1C88" w14:textId="77777777" w:rsidR="00FE0E0D" w:rsidRDefault="00FE0E0D" w:rsidP="00FE0E0D">
                      <w:r>
                        <w:t>Notes:</w:t>
                      </w:r>
                    </w:p>
                  </w:txbxContent>
                </v:textbox>
                <w10:wrap type="square" anchorx="margin"/>
              </v:shape>
            </w:pict>
          </mc:Fallback>
        </mc:AlternateContent>
      </w:r>
    </w:p>
    <w:p w14:paraId="59FAD914" w14:textId="3515550A" w:rsidR="004E4D7C" w:rsidRDefault="004E4D7C" w:rsidP="1E83F653">
      <w:pPr>
        <w:spacing w:before="160" w:line="254" w:lineRule="auto"/>
        <w:rPr>
          <w:rFonts w:eastAsia="Segoe UI"/>
          <w:b/>
          <w:bCs/>
          <w:sz w:val="28"/>
          <w:szCs w:val="28"/>
        </w:rPr>
      </w:pPr>
    </w:p>
    <w:p w14:paraId="66004C6A" w14:textId="77777777" w:rsidR="00AB19FB" w:rsidRDefault="00AB19FB" w:rsidP="7398BB7A">
      <w:pPr>
        <w:spacing w:before="160" w:line="254" w:lineRule="auto"/>
        <w:rPr>
          <w:rFonts w:eastAsia="Segoe UI"/>
          <w:b/>
          <w:bCs/>
          <w:sz w:val="28"/>
          <w:szCs w:val="28"/>
        </w:rPr>
      </w:pPr>
    </w:p>
    <w:p w14:paraId="53E3BCE6" w14:textId="67DEB630" w:rsidR="004E4D7C" w:rsidRDefault="003E4519" w:rsidP="7398BB7A">
      <w:pPr>
        <w:spacing w:before="160" w:line="254" w:lineRule="auto"/>
        <w:rPr>
          <w:rFonts w:eastAsia="Segoe UI"/>
          <w:b/>
          <w:bCs/>
          <w:sz w:val="28"/>
          <w:szCs w:val="28"/>
        </w:rPr>
      </w:pPr>
      <w:r w:rsidRPr="0041BD55">
        <w:rPr>
          <w:rFonts w:eastAsia="Segoe UI"/>
          <w:b/>
          <w:bCs/>
          <w:sz w:val="28"/>
          <w:szCs w:val="28"/>
        </w:rPr>
        <w:lastRenderedPageBreak/>
        <w:t xml:space="preserve">EEF </w:t>
      </w:r>
      <w:r w:rsidR="00B30DCB" w:rsidRPr="0041BD55">
        <w:rPr>
          <w:rFonts w:eastAsia="Segoe UI"/>
          <w:b/>
          <w:bCs/>
          <w:sz w:val="28"/>
          <w:szCs w:val="28"/>
        </w:rPr>
        <w:t>guidance on implementation</w:t>
      </w:r>
    </w:p>
    <w:p w14:paraId="734E40E6" w14:textId="260EDBA4" w:rsidR="009236A5" w:rsidRDefault="3DDF0BE7" w:rsidP="0041BD55">
      <w:pPr>
        <w:spacing w:before="160" w:line="254" w:lineRule="auto"/>
      </w:pPr>
      <w:r>
        <w:rPr>
          <w:noProof/>
        </w:rPr>
        <w:drawing>
          <wp:inline distT="0" distB="0" distL="0" distR="0" wp14:anchorId="4880F880" wp14:editId="6745ED0F">
            <wp:extent cx="6225702" cy="3048000"/>
            <wp:effectExtent l="0" t="0" r="0" b="0"/>
            <wp:docPr id="827217674" name="Picture 82721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225702" cy="3048000"/>
                    </a:xfrm>
                    <a:prstGeom prst="rect">
                      <a:avLst/>
                    </a:prstGeom>
                  </pic:spPr>
                </pic:pic>
              </a:graphicData>
            </a:graphic>
          </wp:inline>
        </w:drawing>
      </w:r>
    </w:p>
    <w:p w14:paraId="7FD7D98A" w14:textId="269A0C72" w:rsidR="00B30DCB" w:rsidRPr="00871615" w:rsidRDefault="00871615" w:rsidP="1E83F653">
      <w:pPr>
        <w:spacing w:before="160" w:line="254" w:lineRule="auto"/>
        <w:rPr>
          <w:rFonts w:eastAsia="Segoe UI"/>
        </w:rPr>
      </w:pPr>
      <w:r w:rsidRPr="00871615">
        <w:rPr>
          <w:rFonts w:eastAsia="Segoe UI"/>
        </w:rPr>
        <w:t>Education Endowment Foundation (EEF) (2021b) Putting evidence to work – a school’s guide to implementation. Available at: https://educationendowmentfoundation.org.uk/education-evidence/guidance-reports/a-schools-guide-to-implementation (accessed 1</w:t>
      </w:r>
      <w:r>
        <w:rPr>
          <w:rFonts w:eastAsia="Segoe UI"/>
        </w:rPr>
        <w:t>1</w:t>
      </w:r>
      <w:r w:rsidRPr="00871615">
        <w:rPr>
          <w:rFonts w:eastAsia="Segoe UI"/>
        </w:rPr>
        <w:t xml:space="preserve"> </w:t>
      </w:r>
      <w:r>
        <w:rPr>
          <w:rFonts w:eastAsia="Segoe UI"/>
        </w:rPr>
        <w:t>November</w:t>
      </w:r>
      <w:r w:rsidRPr="00871615">
        <w:rPr>
          <w:rFonts w:eastAsia="Segoe UI"/>
        </w:rPr>
        <w:t xml:space="preserve"> 202</w:t>
      </w:r>
      <w:r>
        <w:rPr>
          <w:rFonts w:eastAsia="Segoe UI"/>
        </w:rPr>
        <w:t>2</w:t>
      </w:r>
      <w:r w:rsidRPr="00871615">
        <w:rPr>
          <w:rFonts w:eastAsia="Segoe UI"/>
        </w:rPr>
        <w:t>).</w:t>
      </w:r>
    </w:p>
    <w:p w14:paraId="2A423998" w14:textId="77777777" w:rsidR="00871615" w:rsidRDefault="00871615" w:rsidP="1E83F653">
      <w:pPr>
        <w:spacing w:before="160" w:line="254" w:lineRule="auto"/>
        <w:rPr>
          <w:rFonts w:eastAsia="Segoe UI"/>
          <w:b/>
          <w:bCs/>
          <w:sz w:val="28"/>
          <w:szCs w:val="28"/>
        </w:rPr>
      </w:pPr>
    </w:p>
    <w:p w14:paraId="7F1CABB5" w14:textId="2F378436" w:rsidR="009C3D5C" w:rsidRPr="006D4733" w:rsidRDefault="63279D5B" w:rsidP="1E83F653">
      <w:pPr>
        <w:spacing w:before="160" w:line="254" w:lineRule="auto"/>
        <w:rPr>
          <w:rFonts w:eastAsia="Segoe UI"/>
          <w:b/>
          <w:bCs/>
          <w:sz w:val="28"/>
          <w:szCs w:val="28"/>
        </w:rPr>
      </w:pPr>
      <w:r w:rsidRPr="5F025A54">
        <w:rPr>
          <w:rFonts w:eastAsia="Segoe UI"/>
          <w:b/>
          <w:bCs/>
          <w:sz w:val="28"/>
          <w:szCs w:val="28"/>
        </w:rPr>
        <w:t xml:space="preserve">What are </w:t>
      </w:r>
      <w:r w:rsidR="00A9702C">
        <w:rPr>
          <w:rFonts w:eastAsia="Segoe UI"/>
          <w:b/>
          <w:bCs/>
          <w:sz w:val="28"/>
          <w:szCs w:val="28"/>
        </w:rPr>
        <w:t>underlying features</w:t>
      </w:r>
      <w:r w:rsidRPr="5F025A54">
        <w:rPr>
          <w:rFonts w:eastAsia="Segoe UI"/>
          <w:b/>
          <w:bCs/>
          <w:sz w:val="28"/>
          <w:szCs w:val="28"/>
        </w:rPr>
        <w:t>?</w:t>
      </w:r>
    </w:p>
    <w:p w14:paraId="02D53376" w14:textId="11CC6B18" w:rsidR="00380F50" w:rsidRDefault="007D035E" w:rsidP="00F6176F">
      <w:pPr>
        <w:spacing w:before="160" w:line="254" w:lineRule="auto"/>
        <w:rPr>
          <w:rFonts w:eastAsia="Segoe UI"/>
        </w:rPr>
      </w:pPr>
      <w:r>
        <w:rPr>
          <w:rFonts w:eastAsia="Segoe UI"/>
        </w:rPr>
        <w:t>Underlying features</w:t>
      </w:r>
      <w:r w:rsidR="00FF6C1D">
        <w:rPr>
          <w:rFonts w:eastAsia="Segoe UI"/>
        </w:rPr>
        <w:t xml:space="preserve"> are the components </w:t>
      </w:r>
      <w:r w:rsidR="00032667">
        <w:rPr>
          <w:rFonts w:eastAsia="Segoe UI"/>
        </w:rPr>
        <w:t xml:space="preserve">of an approach </w:t>
      </w:r>
      <w:r w:rsidR="00FF6C1D">
        <w:rPr>
          <w:rFonts w:eastAsia="Segoe UI"/>
        </w:rPr>
        <w:t xml:space="preserve">that can be applied across </w:t>
      </w:r>
      <w:r w:rsidR="00956C45">
        <w:rPr>
          <w:rFonts w:eastAsia="Segoe UI"/>
        </w:rPr>
        <w:t>all subjects, phases or settings</w:t>
      </w:r>
      <w:r w:rsidR="00A82301">
        <w:rPr>
          <w:rFonts w:eastAsia="Segoe UI"/>
        </w:rPr>
        <w:t>.  T</w:t>
      </w:r>
      <w:r w:rsidR="005F1910">
        <w:rPr>
          <w:rFonts w:eastAsia="Segoe UI"/>
        </w:rPr>
        <w:t xml:space="preserve">hey </w:t>
      </w:r>
      <w:r w:rsidR="00A82301">
        <w:rPr>
          <w:rFonts w:eastAsia="Segoe UI"/>
        </w:rPr>
        <w:t>serve as</w:t>
      </w:r>
      <w:r w:rsidR="00956C45">
        <w:rPr>
          <w:rFonts w:eastAsia="Segoe UI"/>
        </w:rPr>
        <w:t xml:space="preserve"> a guide for what good practice is likely to look like.</w:t>
      </w:r>
    </w:p>
    <w:p w14:paraId="17136AD7" w14:textId="77777777" w:rsidR="009529B0" w:rsidRPr="00956C45" w:rsidRDefault="009529B0" w:rsidP="00F6176F">
      <w:pPr>
        <w:spacing w:before="160" w:line="254" w:lineRule="auto"/>
        <w:rPr>
          <w:rFonts w:eastAsia="Segoe UI"/>
          <w:b/>
          <w:bCs/>
        </w:rPr>
      </w:pPr>
    </w:p>
    <w:p w14:paraId="68A5ADCD" w14:textId="2C2EBA71" w:rsidR="00710E9B" w:rsidRPr="0010287F" w:rsidRDefault="007D035E" w:rsidP="000252B4">
      <w:pPr>
        <w:spacing w:before="160" w:line="254" w:lineRule="auto"/>
        <w:rPr>
          <w:rFonts w:ascii="Calibri" w:eastAsia="+mn-ea" w:hAnsi="Calibri" w:cs="+mn-cs"/>
          <w:b/>
          <w:bCs/>
          <w:kern w:val="24"/>
          <w:sz w:val="28"/>
          <w:szCs w:val="32"/>
          <w:lang w:eastAsia="en-GB"/>
        </w:rPr>
      </w:pPr>
      <w:r>
        <w:rPr>
          <w:rFonts w:ascii="Calibri" w:eastAsia="+mn-ea" w:hAnsi="Calibri" w:cs="+mn-cs"/>
          <w:b/>
          <w:bCs/>
          <w:kern w:val="24"/>
          <w:sz w:val="28"/>
          <w:szCs w:val="32"/>
          <w:lang w:eastAsia="en-GB"/>
        </w:rPr>
        <w:t xml:space="preserve">Underlying features </w:t>
      </w:r>
      <w:r w:rsidR="00710E9B" w:rsidRPr="00D34645">
        <w:rPr>
          <w:rFonts w:ascii="Calibri" w:eastAsia="+mn-ea" w:hAnsi="Calibri" w:cs="+mn-cs"/>
          <w:b/>
          <w:bCs/>
          <w:kern w:val="24"/>
          <w:sz w:val="28"/>
          <w:szCs w:val="32"/>
          <w:lang w:eastAsia="en-GB"/>
        </w:rPr>
        <w:t>in this clinic</w:t>
      </w:r>
    </w:p>
    <w:tbl>
      <w:tblPr>
        <w:tblStyle w:val="AmbitionInstitutetable"/>
        <w:tblW w:w="10060" w:type="dxa"/>
        <w:tblCellMar>
          <w:left w:w="0" w:type="dxa"/>
          <w:right w:w="0" w:type="dxa"/>
        </w:tblCellMar>
        <w:tblLook w:val="04A0" w:firstRow="1" w:lastRow="0" w:firstColumn="1" w:lastColumn="0" w:noHBand="0" w:noVBand="1"/>
      </w:tblPr>
      <w:tblGrid>
        <w:gridCol w:w="1935"/>
        <w:gridCol w:w="8125"/>
      </w:tblGrid>
      <w:tr w:rsidR="009E2F8F" w:rsidRPr="00BC0F1F" w14:paraId="0683A341" w14:textId="77777777" w:rsidTr="46EE7591">
        <w:trPr>
          <w:cnfStyle w:val="100000000000" w:firstRow="1" w:lastRow="0" w:firstColumn="0" w:lastColumn="0" w:oddVBand="0" w:evenVBand="0" w:oddHBand="0" w:evenHBand="0" w:firstRowFirstColumn="0" w:firstRowLastColumn="0" w:lastRowFirstColumn="0" w:lastRowLastColumn="0"/>
          <w:trHeight w:val="300"/>
        </w:trPr>
        <w:tc>
          <w:tcPr>
            <w:tcW w:w="1935" w:type="dxa"/>
            <w:hideMark/>
          </w:tcPr>
          <w:p w14:paraId="57305010" w14:textId="315FC7C3" w:rsidR="009E2F8F" w:rsidRPr="00485A46" w:rsidRDefault="009E2F8F" w:rsidP="007C2911">
            <w:pPr>
              <w:textAlignment w:val="baseline"/>
              <w:rPr>
                <w:rFonts w:ascii="Segoe UI" w:eastAsia="Times New Roman" w:hAnsi="Segoe UI" w:cs="Segoe UI"/>
                <w:sz w:val="22"/>
                <w:lang w:eastAsia="en-GB"/>
              </w:rPr>
            </w:pPr>
            <w:r w:rsidRPr="00485A46">
              <w:rPr>
                <w:rFonts w:ascii="Calibri" w:eastAsia="Calibri" w:hAnsi="Calibri" w:cs="Calibri"/>
                <w:color w:val="FFFFFF"/>
                <w:sz w:val="22"/>
              </w:rPr>
              <w:t xml:space="preserve">Underlying Feature </w:t>
            </w:r>
          </w:p>
        </w:tc>
        <w:tc>
          <w:tcPr>
            <w:tcW w:w="8125" w:type="dxa"/>
            <w:hideMark/>
          </w:tcPr>
          <w:p w14:paraId="428BDFE6" w14:textId="77777777" w:rsidR="009E2F8F" w:rsidRPr="00485A46" w:rsidRDefault="009E2F8F" w:rsidP="009E2F8F">
            <w:pPr>
              <w:textAlignment w:val="baseline"/>
              <w:rPr>
                <w:rFonts w:ascii="Calibri" w:eastAsia="Calibri" w:hAnsi="Calibri" w:cs="Calibri"/>
                <w:color w:val="FFFFFF"/>
                <w:sz w:val="22"/>
              </w:rPr>
            </w:pPr>
            <w:r w:rsidRPr="00485A46">
              <w:rPr>
                <w:rFonts w:ascii="Calibri" w:eastAsia="Calibri" w:hAnsi="Calibri" w:cs="Calibri"/>
                <w:color w:val="FFFFFF"/>
                <w:sz w:val="22"/>
              </w:rPr>
              <w:t>Description</w:t>
            </w:r>
          </w:p>
          <w:p w14:paraId="737C66E0" w14:textId="72159F44" w:rsidR="009E2F8F" w:rsidRPr="00485A46" w:rsidRDefault="009E2F8F" w:rsidP="009E2F8F">
            <w:pPr>
              <w:textAlignment w:val="baseline"/>
              <w:rPr>
                <w:rFonts w:ascii="Segoe UI" w:eastAsia="Times New Roman" w:hAnsi="Segoe UI" w:cs="Segoe UI"/>
                <w:sz w:val="22"/>
                <w:lang w:eastAsia="en-GB"/>
              </w:rPr>
            </w:pPr>
          </w:p>
        </w:tc>
      </w:tr>
      <w:tr w:rsidR="00266366" w:rsidRPr="00BC0F1F" w14:paraId="4847729C" w14:textId="77777777" w:rsidTr="46EE7591">
        <w:trPr>
          <w:trHeight w:val="300"/>
        </w:trPr>
        <w:tc>
          <w:tcPr>
            <w:tcW w:w="1935" w:type="dxa"/>
            <w:hideMark/>
          </w:tcPr>
          <w:p w14:paraId="031A9C1B" w14:textId="7777777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b/>
                <w:bCs/>
                <w:lang w:eastAsia="en-GB"/>
              </w:rPr>
              <w:t>Needs-based </w:t>
            </w:r>
            <w:r w:rsidRPr="00485A46">
              <w:rPr>
                <w:rFonts w:ascii="Calibri" w:eastAsia="Times New Roman" w:hAnsi="Calibri" w:cs="Calibri"/>
                <w:lang w:eastAsia="en-GB"/>
              </w:rPr>
              <w:t> </w:t>
            </w:r>
          </w:p>
        </w:tc>
        <w:tc>
          <w:tcPr>
            <w:tcW w:w="8125" w:type="dxa"/>
            <w:hideMark/>
          </w:tcPr>
          <w:p w14:paraId="6402536D" w14:textId="3256EA9B" w:rsidR="00266366" w:rsidRPr="00485A46" w:rsidRDefault="00266366" w:rsidP="00491DC9">
            <w:pPr>
              <w:textAlignment w:val="baseline"/>
              <w:rPr>
                <w:rFonts w:ascii="Segoe UI" w:eastAsia="Times New Roman" w:hAnsi="Segoe UI" w:cs="Segoe UI"/>
                <w:lang w:eastAsia="en-GB"/>
              </w:rPr>
            </w:pPr>
            <w:r w:rsidRPr="00485A46">
              <w:rPr>
                <w:rFonts w:ascii="Calibri" w:eastAsia="Times New Roman" w:hAnsi="Calibri" w:cs="Calibri"/>
                <w:lang w:eastAsia="en-GB"/>
              </w:rPr>
              <w:t>Take the time to understand and evaluate a high-priority area for change or development in classroom practice, which, if addressed, is likely to have a positive impact on pupils</w:t>
            </w:r>
            <w:r w:rsidR="002E056C">
              <w:rPr>
                <w:rFonts w:ascii="Calibri" w:eastAsia="Times New Roman" w:hAnsi="Calibri" w:cs="Calibri"/>
                <w:lang w:eastAsia="en-GB"/>
              </w:rPr>
              <w:t>.</w:t>
            </w:r>
            <w:r w:rsidRPr="00485A46">
              <w:rPr>
                <w:rFonts w:ascii="Calibri" w:eastAsia="Times New Roman" w:hAnsi="Calibri" w:cs="Calibri"/>
                <w:lang w:eastAsia="en-GB"/>
              </w:rPr>
              <w:t> </w:t>
            </w:r>
          </w:p>
        </w:tc>
      </w:tr>
      <w:tr w:rsidR="00266366" w:rsidRPr="00BC0F1F" w14:paraId="517F381A" w14:textId="77777777" w:rsidTr="46EE7591">
        <w:trPr>
          <w:trHeight w:val="300"/>
        </w:trPr>
        <w:tc>
          <w:tcPr>
            <w:tcW w:w="1935" w:type="dxa"/>
            <w:hideMark/>
          </w:tcPr>
          <w:p w14:paraId="7804A7BB" w14:textId="7777777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b/>
                <w:bCs/>
                <w:lang w:eastAsia="en-GB"/>
              </w:rPr>
              <w:t>Evidence informed and context specific</w:t>
            </w:r>
            <w:r w:rsidRPr="00485A46">
              <w:rPr>
                <w:rFonts w:ascii="Calibri" w:eastAsia="Times New Roman" w:hAnsi="Calibri" w:cs="Calibri"/>
                <w:lang w:eastAsia="en-GB"/>
              </w:rPr>
              <w:t> </w:t>
            </w:r>
          </w:p>
        </w:tc>
        <w:tc>
          <w:tcPr>
            <w:tcW w:w="8125" w:type="dxa"/>
            <w:hideMark/>
          </w:tcPr>
          <w:p w14:paraId="65A3A1B3" w14:textId="4B730ECE"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lang w:eastAsia="en-GB"/>
              </w:rPr>
              <w:t>With the support of a colleague, identify a solution that is based on the best available evidence and is well-matched to the classroom context</w:t>
            </w:r>
            <w:r w:rsidR="002E056C">
              <w:rPr>
                <w:rFonts w:ascii="Calibri" w:eastAsia="Times New Roman" w:hAnsi="Calibri" w:cs="Calibri"/>
                <w:lang w:eastAsia="en-GB"/>
              </w:rPr>
              <w:t>.</w:t>
            </w:r>
            <w:r w:rsidRPr="00485A46">
              <w:rPr>
                <w:rFonts w:ascii="Calibri" w:eastAsia="Times New Roman" w:hAnsi="Calibri" w:cs="Calibri"/>
                <w:lang w:eastAsia="en-GB"/>
              </w:rPr>
              <w:t> </w:t>
            </w:r>
          </w:p>
        </w:tc>
      </w:tr>
      <w:tr w:rsidR="00266366" w:rsidRPr="00BC0F1F" w14:paraId="22FC0377" w14:textId="77777777" w:rsidTr="46EE7591">
        <w:trPr>
          <w:trHeight w:val="300"/>
        </w:trPr>
        <w:tc>
          <w:tcPr>
            <w:tcW w:w="1935" w:type="dxa"/>
            <w:hideMark/>
          </w:tcPr>
          <w:p w14:paraId="189822C0" w14:textId="7777777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b/>
                <w:bCs/>
                <w:lang w:eastAsia="en-GB"/>
              </w:rPr>
              <w:t>Intentionally plan change</w:t>
            </w:r>
            <w:r w:rsidRPr="00485A46">
              <w:rPr>
                <w:rFonts w:ascii="Calibri" w:eastAsia="Times New Roman" w:hAnsi="Calibri" w:cs="Calibri"/>
                <w:lang w:eastAsia="en-GB"/>
              </w:rPr>
              <w:t> </w:t>
            </w:r>
          </w:p>
        </w:tc>
        <w:tc>
          <w:tcPr>
            <w:tcW w:w="8125" w:type="dxa"/>
            <w:hideMark/>
          </w:tcPr>
          <w:p w14:paraId="1F79E968" w14:textId="180BCE2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lang w:eastAsia="en-GB"/>
              </w:rPr>
              <w:t>Consider the time, resources and actions needed to make a change and whether this is feasible, as well as any possible barriers to change</w:t>
            </w:r>
            <w:r w:rsidR="002E056C">
              <w:rPr>
                <w:rFonts w:ascii="Calibri" w:eastAsia="Times New Roman" w:hAnsi="Calibri" w:cs="Calibri"/>
                <w:lang w:eastAsia="en-GB"/>
              </w:rPr>
              <w:t>.</w:t>
            </w:r>
            <w:r w:rsidRPr="00485A46">
              <w:rPr>
                <w:rFonts w:ascii="Calibri" w:eastAsia="Times New Roman" w:hAnsi="Calibri" w:cs="Calibri"/>
                <w:lang w:eastAsia="en-GB"/>
              </w:rPr>
              <w:t> </w:t>
            </w:r>
          </w:p>
        </w:tc>
      </w:tr>
      <w:tr w:rsidR="00266366" w:rsidRPr="00BC0F1F" w14:paraId="74FF1C45" w14:textId="77777777" w:rsidTr="46EE7591">
        <w:trPr>
          <w:trHeight w:val="300"/>
        </w:trPr>
        <w:tc>
          <w:tcPr>
            <w:tcW w:w="1935" w:type="dxa"/>
            <w:hideMark/>
          </w:tcPr>
          <w:p w14:paraId="391DA70D" w14:textId="7777777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b/>
                <w:bCs/>
                <w:lang w:eastAsia="en-GB"/>
              </w:rPr>
              <w:t>Ongoing reflection</w:t>
            </w:r>
            <w:r w:rsidRPr="00485A46">
              <w:rPr>
                <w:rFonts w:ascii="Calibri" w:eastAsia="Times New Roman" w:hAnsi="Calibri" w:cs="Calibri"/>
                <w:lang w:eastAsia="en-GB"/>
              </w:rPr>
              <w:t> </w:t>
            </w:r>
          </w:p>
        </w:tc>
        <w:tc>
          <w:tcPr>
            <w:tcW w:w="8125" w:type="dxa"/>
            <w:hideMark/>
          </w:tcPr>
          <w:p w14:paraId="419E67C1" w14:textId="17F0756D" w:rsidR="00266366" w:rsidRPr="00485A46" w:rsidRDefault="00266366" w:rsidP="00E7546E">
            <w:pPr>
              <w:textAlignment w:val="baseline"/>
              <w:rPr>
                <w:rFonts w:ascii="Segoe UI" w:eastAsia="Times New Roman" w:hAnsi="Segoe UI" w:cs="Segoe UI"/>
                <w:lang w:eastAsia="en-GB"/>
              </w:rPr>
            </w:pPr>
            <w:r w:rsidRPr="46EE7591">
              <w:rPr>
                <w:rFonts w:ascii="Calibri" w:eastAsia="Times New Roman" w:hAnsi="Calibri" w:cs="Calibri"/>
                <w:lang w:eastAsia="en-GB"/>
              </w:rPr>
              <w:t>When a change is being implemented, reflect on progress made, recognise strengths and weaknesses and identify next steps for further improvement</w:t>
            </w:r>
            <w:r w:rsidR="002E056C" w:rsidRPr="46EE7591">
              <w:rPr>
                <w:rFonts w:ascii="Calibri" w:eastAsia="Times New Roman" w:hAnsi="Calibri" w:cs="Calibri"/>
                <w:lang w:eastAsia="en-GB"/>
              </w:rPr>
              <w:t>.</w:t>
            </w:r>
            <w:r w:rsidRPr="46EE7591">
              <w:rPr>
                <w:rFonts w:ascii="Calibri" w:eastAsia="Times New Roman" w:hAnsi="Calibri" w:cs="Calibri"/>
                <w:lang w:eastAsia="en-GB"/>
              </w:rPr>
              <w:t> </w:t>
            </w:r>
          </w:p>
        </w:tc>
      </w:tr>
      <w:tr w:rsidR="00266366" w:rsidRPr="00BC0F1F" w14:paraId="38431838" w14:textId="77777777" w:rsidTr="46EE7591">
        <w:trPr>
          <w:trHeight w:val="300"/>
        </w:trPr>
        <w:tc>
          <w:tcPr>
            <w:tcW w:w="1935" w:type="dxa"/>
            <w:hideMark/>
          </w:tcPr>
          <w:p w14:paraId="79EC7601" w14:textId="7777777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b/>
                <w:bCs/>
                <w:lang w:eastAsia="en-GB"/>
              </w:rPr>
              <w:t>Intelligent adaptions</w:t>
            </w:r>
            <w:r w:rsidRPr="00485A46">
              <w:rPr>
                <w:rFonts w:ascii="Calibri" w:eastAsia="Times New Roman" w:hAnsi="Calibri" w:cs="Calibri"/>
                <w:lang w:eastAsia="en-GB"/>
              </w:rPr>
              <w:t> </w:t>
            </w:r>
          </w:p>
        </w:tc>
        <w:tc>
          <w:tcPr>
            <w:tcW w:w="8125" w:type="dxa"/>
            <w:hideMark/>
          </w:tcPr>
          <w:p w14:paraId="7F77F6C6" w14:textId="77777777" w:rsidR="00266366" w:rsidRPr="00485A46" w:rsidRDefault="00266366" w:rsidP="00E7546E">
            <w:pPr>
              <w:textAlignment w:val="baseline"/>
              <w:rPr>
                <w:rFonts w:ascii="Segoe UI" w:eastAsia="Times New Roman" w:hAnsi="Segoe UI" w:cs="Segoe UI"/>
                <w:lang w:eastAsia="en-GB"/>
              </w:rPr>
            </w:pPr>
            <w:r w:rsidRPr="00485A46">
              <w:rPr>
                <w:rFonts w:ascii="Calibri" w:eastAsia="Times New Roman" w:hAnsi="Calibri" w:cs="Calibri"/>
                <w:lang w:eastAsia="en-GB"/>
              </w:rPr>
              <w:t>Keep in mind that implementation is an ongoing cycle, and successful change needs to be sustained over time through carefully considered adaptions.  </w:t>
            </w:r>
          </w:p>
        </w:tc>
      </w:tr>
    </w:tbl>
    <w:p w14:paraId="34D8B1D5" w14:textId="77777777" w:rsidR="00A965C3" w:rsidRDefault="00A965C3" w:rsidP="000252B4">
      <w:pPr>
        <w:spacing w:before="160" w:line="254" w:lineRule="auto"/>
        <w:contextualSpacing/>
        <w:rPr>
          <w:rFonts w:ascii="Calibri" w:eastAsia="+mn-ea" w:hAnsi="Calibri" w:cs="+mn-cs"/>
          <w:b/>
          <w:bCs/>
          <w:color w:val="E94B58" w:themeColor="accent2"/>
          <w:kern w:val="24"/>
          <w:sz w:val="36"/>
          <w:szCs w:val="36"/>
          <w:lang w:eastAsia="en-GB"/>
        </w:rPr>
      </w:pPr>
    </w:p>
    <w:p w14:paraId="3744D651" w14:textId="77777777" w:rsidR="000E0159" w:rsidRDefault="000E0159">
      <w:pPr>
        <w:rPr>
          <w:rFonts w:eastAsiaTheme="minorEastAsia"/>
          <w:b/>
          <w:bCs/>
          <w:color w:val="E94B58" w:themeColor="accent2"/>
          <w:sz w:val="32"/>
          <w:szCs w:val="32"/>
        </w:rPr>
      </w:pPr>
      <w:r>
        <w:rPr>
          <w:rFonts w:eastAsiaTheme="minorEastAsia"/>
          <w:b/>
          <w:bCs/>
          <w:color w:val="E94B58" w:themeColor="accent2"/>
        </w:rPr>
        <w:br w:type="page"/>
      </w:r>
    </w:p>
    <w:p w14:paraId="60C5DB8C" w14:textId="07FCC5D0" w:rsidR="00967575" w:rsidRPr="008D11FD" w:rsidRDefault="00967575" w:rsidP="0A654D49">
      <w:pPr>
        <w:pStyle w:val="Heading1"/>
        <w:contextualSpacing/>
        <w:rPr>
          <w:rFonts w:asciiTheme="minorHAnsi" w:eastAsiaTheme="minorEastAsia" w:hAnsiTheme="minorHAnsi" w:cstheme="minorBidi"/>
          <w:b/>
          <w:bCs/>
          <w:color w:val="E94B58" w:themeColor="accent2"/>
          <w:lang w:eastAsia="en-GB"/>
        </w:rPr>
      </w:pPr>
      <w:bookmarkStart w:id="2" w:name="_Toc149313370"/>
      <w:r w:rsidRPr="0A654D49">
        <w:rPr>
          <w:rFonts w:asciiTheme="minorHAnsi" w:eastAsiaTheme="minorEastAsia" w:hAnsiTheme="minorHAnsi" w:cstheme="minorBidi"/>
          <w:b/>
          <w:bCs/>
          <w:color w:val="E94B58" w:themeColor="accent2"/>
        </w:rPr>
        <w:lastRenderedPageBreak/>
        <w:t xml:space="preserve">I </w:t>
      </w:r>
      <w:r w:rsidR="000E0159">
        <w:rPr>
          <w:rFonts w:asciiTheme="minorHAnsi" w:eastAsiaTheme="minorEastAsia" w:hAnsiTheme="minorHAnsi" w:cstheme="minorBidi"/>
          <w:b/>
          <w:bCs/>
          <w:color w:val="E94B58" w:themeColor="accent2"/>
        </w:rPr>
        <w:t>D</w:t>
      </w:r>
      <w:r w:rsidRPr="0A654D49">
        <w:rPr>
          <w:rFonts w:asciiTheme="minorHAnsi" w:eastAsiaTheme="minorEastAsia" w:hAnsiTheme="minorHAnsi" w:cstheme="minorBidi"/>
          <w:b/>
          <w:bCs/>
          <w:color w:val="E94B58" w:themeColor="accent2"/>
        </w:rPr>
        <w:t>o</w:t>
      </w:r>
      <w:bookmarkEnd w:id="2"/>
    </w:p>
    <w:p w14:paraId="3229E6C6" w14:textId="444144CB" w:rsidR="00B23830" w:rsidRDefault="00B23830" w:rsidP="000252B4">
      <w:pPr>
        <w:spacing w:before="160" w:line="254" w:lineRule="auto"/>
        <w:contextualSpacing/>
        <w:rPr>
          <w:rFonts w:ascii="Calibri" w:eastAsia="+mn-ea" w:hAnsi="Calibri" w:cs="+mn-cs"/>
          <w:b/>
          <w:bCs/>
          <w:kern w:val="24"/>
          <w:sz w:val="28"/>
          <w:szCs w:val="32"/>
          <w:lang w:eastAsia="en-GB"/>
        </w:rPr>
      </w:pPr>
    </w:p>
    <w:p w14:paraId="0F990EA6" w14:textId="0330C283" w:rsidR="0014453C" w:rsidRPr="00AD79F5" w:rsidRDefault="00DA5655" w:rsidP="00AD79F5">
      <w:pPr>
        <w:spacing w:before="160" w:line="254" w:lineRule="auto"/>
        <w:contextualSpacing/>
        <w:rPr>
          <w:rFonts w:ascii="Calibri" w:eastAsia="+mn-ea" w:hAnsi="Calibri" w:cs="+mn-cs"/>
          <w:kern w:val="24"/>
          <w:lang w:eastAsia="en-GB"/>
        </w:rPr>
      </w:pPr>
      <w:r w:rsidRPr="4387D783">
        <w:rPr>
          <w:rFonts w:ascii="Calibri" w:eastAsia="+mn-ea" w:hAnsi="Calibri" w:cs="+mn-cs"/>
          <w:b/>
          <w:bCs/>
          <w:kern w:val="24"/>
          <w:lang w:eastAsia="en-GB"/>
        </w:rPr>
        <w:t xml:space="preserve">Task: </w:t>
      </w:r>
      <w:r w:rsidRPr="4387D783">
        <w:rPr>
          <w:rFonts w:ascii="Calibri" w:eastAsia="+mn-ea" w:hAnsi="Calibri" w:cs="+mn-cs"/>
          <w:kern w:val="24"/>
          <w:lang w:eastAsia="en-GB"/>
        </w:rPr>
        <w:t>Read the scenario.</w:t>
      </w:r>
    </w:p>
    <w:p w14:paraId="6EC32688" w14:textId="77777777" w:rsidR="00151F46" w:rsidRPr="00A31D1B" w:rsidRDefault="0014453C" w:rsidP="00946474">
      <w:pPr>
        <w:spacing w:line="254" w:lineRule="auto"/>
        <w:rPr>
          <w:rFonts w:ascii="Calibri" w:eastAsia="Times New Roman" w:hAnsi="Calibri" w:cs="Calibri"/>
          <w:b/>
          <w:bCs/>
          <w:lang w:eastAsia="en-GB"/>
        </w:rPr>
      </w:pPr>
      <w:r w:rsidRPr="00A31D1B">
        <w:rPr>
          <w:rFonts w:ascii="Calibri" w:eastAsia="Times New Roman" w:hAnsi="Calibri" w:cs="Calibri"/>
          <w:b/>
          <w:bCs/>
          <w:lang w:eastAsia="en-GB"/>
        </w:rPr>
        <w:t>Scenario 1</w:t>
      </w:r>
    </w:p>
    <w:p w14:paraId="356B1E27" w14:textId="77777777" w:rsidR="00BA2D31" w:rsidRPr="00BA2D31" w:rsidRDefault="00BA2D31" w:rsidP="00BA2D31">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b/>
          <w:bCs/>
          <w:lang w:eastAsia="en-GB"/>
        </w:rPr>
        <w:t>‘I Do’ scenario</w:t>
      </w:r>
      <w:r w:rsidRPr="00BA2D31">
        <w:rPr>
          <w:rFonts w:ascii="Calibri" w:eastAsia="Times New Roman" w:hAnsi="Calibri" w:cs="Calibri"/>
          <w:lang w:eastAsia="en-GB"/>
        </w:rPr>
        <w:t> </w:t>
      </w:r>
    </w:p>
    <w:p w14:paraId="69709289"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xml:space="preserve">Mr Usmani is an early </w:t>
      </w:r>
      <w:proofErr w:type="gramStart"/>
      <w:r w:rsidRPr="75AE47A3">
        <w:rPr>
          <w:rFonts w:ascii="Calibri" w:eastAsia="Times New Roman" w:hAnsi="Calibri" w:cs="Calibri"/>
          <w:color w:val="000000"/>
          <w:lang w:eastAsia="en-GB"/>
        </w:rPr>
        <w:t>years</w:t>
      </w:r>
      <w:proofErr w:type="gramEnd"/>
      <w:r w:rsidRPr="75AE47A3">
        <w:rPr>
          <w:rFonts w:ascii="Calibri" w:eastAsia="Times New Roman" w:hAnsi="Calibri" w:cs="Calibri"/>
          <w:color w:val="000000"/>
          <w:lang w:eastAsia="en-GB"/>
        </w:rPr>
        <w:t xml:space="preserve"> teacher in a medium-sized primary academy. He is concerned that some pupils seem to have misconceptions around learning content that he is not picking up until observing pupil discussions during continuous provision activities. He discusses these pupils with his mentor. During the mentor’s next lesson drop in, she notes down the pupils who do not put their hand up to answer questions. It is the same pupils that Mr Usmani had concerns over- they have both noticed the same pattern of performance. Mr Usmani and his mentor discuss how they can motivate these pupils to think hard about the learning and answer questions. He also wants more pupils to answer questions regularly. The current reality is that only five or six pupils are confident enough to put their hands up and answer questions each lesson. </w:t>
      </w:r>
    </w:p>
    <w:p w14:paraId="1EB27FD7"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w:t>
      </w:r>
    </w:p>
    <w:p w14:paraId="40DF2E6D"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xml:space="preserve">Mr Usmani’s mentor wonders whether this is a problem that other teachers are facing in their classrooms. He raises it with the teaching and learning lead, who agrees that all staff would benefit from a short sequence of professional development (PD) on </w:t>
      </w:r>
      <w:proofErr w:type="gramStart"/>
      <w:r w:rsidRPr="75AE47A3">
        <w:rPr>
          <w:rFonts w:ascii="Calibri" w:eastAsia="Times New Roman" w:hAnsi="Calibri" w:cs="Calibri"/>
          <w:color w:val="000000"/>
          <w:lang w:eastAsia="en-GB"/>
        </w:rPr>
        <w:t>cold-calling</w:t>
      </w:r>
      <w:proofErr w:type="gramEnd"/>
      <w:r w:rsidRPr="75AE47A3">
        <w:rPr>
          <w:rFonts w:ascii="Calibri" w:eastAsia="Times New Roman" w:hAnsi="Calibri" w:cs="Calibri"/>
          <w:color w:val="000000"/>
          <w:lang w:eastAsia="en-GB"/>
        </w:rPr>
        <w:t xml:space="preserve"> (</w:t>
      </w:r>
      <w:proofErr w:type="spellStart"/>
      <w:r w:rsidRPr="75AE47A3">
        <w:rPr>
          <w:rFonts w:ascii="Calibri" w:eastAsia="Times New Roman" w:hAnsi="Calibri" w:cs="Calibri"/>
          <w:color w:val="000000"/>
          <w:lang w:eastAsia="en-GB"/>
        </w:rPr>
        <w:t>Lemov</w:t>
      </w:r>
      <w:proofErr w:type="spellEnd"/>
      <w:r w:rsidRPr="75AE47A3">
        <w:rPr>
          <w:rFonts w:ascii="Calibri" w:eastAsia="Times New Roman" w:hAnsi="Calibri" w:cs="Calibri"/>
          <w:color w:val="000000"/>
          <w:lang w:eastAsia="en-GB"/>
        </w:rPr>
        <w:t xml:space="preserve">, 2021). The concept of increasing the ratio of pupil thinking and participation through a no hands up policy is discussed. Mr Usmani engages fully with the PD and leaves excited about implementing cold calling and the potential impact on his pupils’ outcomes. He sees how it could improve pupil concentration and increase the number of pupils who answer questions. Mr Usmani also knows that developing speaking and listening skills are part of the statutory framework for the early </w:t>
      </w:r>
      <w:proofErr w:type="gramStart"/>
      <w:r w:rsidRPr="75AE47A3">
        <w:rPr>
          <w:rFonts w:ascii="Calibri" w:eastAsia="Times New Roman" w:hAnsi="Calibri" w:cs="Calibri"/>
          <w:color w:val="000000"/>
          <w:lang w:eastAsia="en-GB"/>
        </w:rPr>
        <w:t>years</w:t>
      </w:r>
      <w:proofErr w:type="gramEnd"/>
      <w:r w:rsidRPr="75AE47A3">
        <w:rPr>
          <w:rFonts w:ascii="Calibri" w:eastAsia="Times New Roman" w:hAnsi="Calibri" w:cs="Calibri"/>
          <w:color w:val="000000"/>
          <w:lang w:eastAsia="en-GB"/>
        </w:rPr>
        <w:t xml:space="preserve"> foundation stage (DfE, 2021), so wants to provide as many opportunities for pupils to develop these key skills as possible. </w:t>
      </w:r>
    </w:p>
    <w:p w14:paraId="4D04E4D6"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w:t>
      </w:r>
    </w:p>
    <w:p w14:paraId="4FCBCC65"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During their next phase meeting, Mr Usmani raises the idea of planning in cold call opportunities. One of his colleagues identifies story time as a good place to trial this. Contributing an idea to a story, especially when there is no definitive answer, lowers the stakes. This makes it a safe, supportive time to introduce cold calling. Another colleague raises the importance of verbal sentence starters- repeating the beginning of the answer to the pupil before they answer. This supports any pupil who is learning how to speak in full sentences with a framework for their answer, reducing their cognitive load. </w:t>
      </w:r>
    </w:p>
    <w:p w14:paraId="586D12AF"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w:t>
      </w:r>
    </w:p>
    <w:p w14:paraId="6B72B52A"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After the meeting, Mr Usmani works with his mentor to plan for the changes he wants to implement. He focusses on a series of questions for his next story time. They plan out what the sentence starters would be for each question. He also scripts out how he will explain cold calling to his pupils and practises delivering this script with his mentor. At this stage, Mr Usmani is confident that he has the resources to be able to implement this change successfully.   </w:t>
      </w:r>
    </w:p>
    <w:p w14:paraId="2A9CF42F"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w:t>
      </w:r>
    </w:p>
    <w:p w14:paraId="62508684"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xml:space="preserve">The following week, Mr Usmani is ready to begin implementing this change. During story time, Mr Usmani explains that he’s going to ask pupils some questions but wants the class to keep their hands down. This is because Mr Usmani thinks ‘every voice in the class is important’ and </w:t>
      </w:r>
      <w:proofErr w:type="gramStart"/>
      <w:r w:rsidRPr="75AE47A3">
        <w:rPr>
          <w:rFonts w:ascii="Calibri" w:eastAsia="Times New Roman" w:hAnsi="Calibri" w:cs="Calibri"/>
          <w:color w:val="000000"/>
          <w:lang w:eastAsia="en-GB"/>
        </w:rPr>
        <w:t>cold-calling</w:t>
      </w:r>
      <w:proofErr w:type="gramEnd"/>
      <w:r w:rsidRPr="75AE47A3">
        <w:rPr>
          <w:rFonts w:ascii="Calibri" w:eastAsia="Times New Roman" w:hAnsi="Calibri" w:cs="Calibri"/>
          <w:color w:val="000000"/>
          <w:lang w:eastAsia="en-GB"/>
        </w:rPr>
        <w:t xml:space="preserve"> will give everyone the ‘chance to shine’. He explains that if a pupil is not sure of an answer, they will be given help. He begins his story time and cold calls several pupils to answer questions in response to the text.  </w:t>
      </w:r>
    </w:p>
    <w:p w14:paraId="46454ED1"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w:t>
      </w:r>
    </w:p>
    <w:p w14:paraId="6BED9219" w14:textId="6AF17713"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Having begun to implement this change, Mr Usm</w:t>
      </w:r>
      <w:r w:rsidR="3F8815A4" w:rsidRPr="75AE47A3">
        <w:rPr>
          <w:rFonts w:ascii="Calibri" w:eastAsia="Times New Roman" w:hAnsi="Calibri" w:cs="Calibri"/>
          <w:color w:val="000000"/>
          <w:lang w:eastAsia="en-GB"/>
        </w:rPr>
        <w:t>a</w:t>
      </w:r>
      <w:r w:rsidRPr="75AE47A3">
        <w:rPr>
          <w:rFonts w:ascii="Calibri" w:eastAsia="Times New Roman" w:hAnsi="Calibri" w:cs="Calibri"/>
          <w:color w:val="000000"/>
          <w:lang w:eastAsia="en-GB"/>
        </w:rPr>
        <w:t xml:space="preserve">ni recognises it is important to reflect, monitor successes and identify possible challenges. Positively, pupils who do not normally speak are able to answer questions. However, he continues to seek feedback to improve his practice. In their next mentor meeting, Mr Usmani’s mentor provides notes from her latest drop-in. She noted down that more pupils answered questions, but some </w:t>
      </w:r>
      <w:r w:rsidRPr="75AE47A3">
        <w:rPr>
          <w:rFonts w:ascii="Calibri" w:eastAsia="Times New Roman" w:hAnsi="Calibri" w:cs="Calibri"/>
          <w:color w:val="000000"/>
          <w:lang w:eastAsia="en-GB"/>
        </w:rPr>
        <w:lastRenderedPageBreak/>
        <w:t>struggled to articulate their answers. Mr Usmani agrees. They look at Mr Usmani’s next book and plan in more ‘think time’ for pupils. They also discuss opportunities for more ‘partner talk’ before cold calling individual pupils. </w:t>
      </w:r>
    </w:p>
    <w:p w14:paraId="140AB1AF" w14:textId="77777777" w:rsidR="00BA2D31" w:rsidRPr="00BA2D31" w:rsidRDefault="50E705C9" w:rsidP="00AD79F5">
      <w:pPr>
        <w:spacing w:after="0" w:line="240" w:lineRule="auto"/>
        <w:jc w:val="both"/>
        <w:textAlignment w:val="baseline"/>
        <w:rPr>
          <w:rFonts w:ascii="Segoe UI" w:eastAsia="Times New Roman" w:hAnsi="Segoe UI" w:cs="Segoe UI"/>
          <w:sz w:val="18"/>
          <w:szCs w:val="18"/>
          <w:lang w:eastAsia="en-GB"/>
        </w:rPr>
      </w:pPr>
      <w:r w:rsidRPr="75AE47A3">
        <w:rPr>
          <w:rFonts w:ascii="Calibri" w:eastAsia="Times New Roman" w:hAnsi="Calibri" w:cs="Calibri"/>
          <w:color w:val="000000"/>
          <w:lang w:eastAsia="en-GB"/>
        </w:rPr>
        <w:t> </w:t>
      </w:r>
    </w:p>
    <w:p w14:paraId="794F4FED" w14:textId="77777777" w:rsidR="00BA2D31" w:rsidRDefault="50E705C9" w:rsidP="00AD79F5">
      <w:pPr>
        <w:spacing w:after="0" w:line="240" w:lineRule="auto"/>
        <w:jc w:val="both"/>
        <w:textAlignment w:val="baseline"/>
        <w:rPr>
          <w:rFonts w:ascii="Calibri" w:eastAsia="Times New Roman" w:hAnsi="Calibri" w:cs="Calibri"/>
          <w:color w:val="000000"/>
          <w:lang w:eastAsia="en-GB"/>
        </w:rPr>
      </w:pPr>
      <w:r w:rsidRPr="75AE47A3">
        <w:rPr>
          <w:rFonts w:ascii="Calibri" w:eastAsia="Times New Roman" w:hAnsi="Calibri" w:cs="Calibri"/>
          <w:color w:val="000000"/>
          <w:lang w:eastAsia="en-GB"/>
        </w:rPr>
        <w:t>Mr Usmani makes these adaptions during his next story time. On this occasion, pupils articulate their reasoning more fluently and confidently after talking to their talk partner. He also notices the conversations he is observing in the environment are much more accurate and higher quality. Mr Usmani attributes this, in part, to the increased support pupils have been given to process their thinking. After a few weeks, Mr Usmani is confident with how cold call is supporting a range of pupils to contribute during story time. At this point, he begins planning the use of the strategy across some other taught sessions. </w:t>
      </w:r>
    </w:p>
    <w:p w14:paraId="5533BA23" w14:textId="796DBC25" w:rsidR="00E35F72" w:rsidRDefault="00E35F72" w:rsidP="00AD79F5">
      <w:pPr>
        <w:spacing w:after="0" w:line="240" w:lineRule="auto"/>
        <w:jc w:val="both"/>
        <w:textAlignment w:val="baseline"/>
        <w:rPr>
          <w:rFonts w:ascii="Calibri" w:eastAsia="Times New Roman" w:hAnsi="Calibri" w:cs="Calibri"/>
          <w:color w:val="000000"/>
          <w:lang w:eastAsia="en-GB"/>
        </w:rPr>
      </w:pPr>
    </w:p>
    <w:p w14:paraId="7AC6CBAE" w14:textId="3D011B9C" w:rsidR="00E35F72" w:rsidRDefault="00E35F72" w:rsidP="00AD79F5">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58244" behindDoc="0" locked="0" layoutInCell="1" allowOverlap="1" wp14:anchorId="52488527" wp14:editId="4E12DBBB">
                <wp:simplePos x="0" y="0"/>
                <wp:positionH relativeFrom="margin">
                  <wp:align>left</wp:align>
                </wp:positionH>
                <wp:positionV relativeFrom="paragraph">
                  <wp:posOffset>17145</wp:posOffset>
                </wp:positionV>
                <wp:extent cx="6296025" cy="2075291"/>
                <wp:effectExtent l="0" t="0" r="28575" b="20320"/>
                <wp:wrapNone/>
                <wp:docPr id="11287" name="Rectangle 11287"/>
                <wp:cNvGraphicFramePr/>
                <a:graphic xmlns:a="http://schemas.openxmlformats.org/drawingml/2006/main">
                  <a:graphicData uri="http://schemas.microsoft.com/office/word/2010/wordprocessingShape">
                    <wps:wsp>
                      <wps:cNvSpPr/>
                      <wps:spPr>
                        <a:xfrm>
                          <a:off x="0" y="0"/>
                          <a:ext cx="6296025" cy="20752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02C1A6" w14:textId="0E5FD526"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BA2D31">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271B2344" w14:textId="32112FC9" w:rsidR="00BA2D31" w:rsidRPr="00BA2D31" w:rsidRDefault="00BA2D31" w:rsidP="00D73C84">
                            <w:pPr>
                              <w:pStyle w:val="ListParagraph"/>
                              <w:numPr>
                                <w:ilvl w:val="0"/>
                                <w:numId w:val="11"/>
                              </w:numPr>
                              <w:spacing w:after="0" w:line="240" w:lineRule="auto"/>
                              <w:rPr>
                                <w:color w:val="FFFFFF" w:themeColor="background2"/>
                              </w:rPr>
                            </w:pPr>
                            <w:r w:rsidRPr="00BA2D31">
                              <w:rPr>
                                <w:color w:val="FFFFFF" w:themeColor="background2"/>
                              </w:rPr>
                              <w:t xml:space="preserve">Where can you see the underlying features in the scenario? </w:t>
                            </w:r>
                          </w:p>
                          <w:p w14:paraId="77D0E541" w14:textId="77777777" w:rsidR="00BA2D31" w:rsidRPr="00BA2D31" w:rsidRDefault="00BA2D31" w:rsidP="00BA2D31">
                            <w:pPr>
                              <w:pStyle w:val="ListParagraph"/>
                              <w:spacing w:after="0" w:line="240" w:lineRule="auto"/>
                              <w:ind w:left="1080"/>
                              <w:rPr>
                                <w:color w:val="FFFFFF" w:themeColor="background2"/>
                              </w:rPr>
                            </w:pPr>
                          </w:p>
                          <w:p w14:paraId="5724B4CE"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36391927"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4786D099"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19FD58D9"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27463973" w14:textId="211A4490" w:rsid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64ED709A" w14:textId="77777777" w:rsidR="00BA2D31" w:rsidRDefault="00BA2D31" w:rsidP="00BA2D31">
                            <w:pPr>
                              <w:spacing w:after="0" w:line="240" w:lineRule="auto"/>
                              <w:rPr>
                                <w:color w:val="FFFFFF" w:themeColor="background2"/>
                              </w:rPr>
                            </w:pPr>
                          </w:p>
                          <w:p w14:paraId="6B053AAA" w14:textId="0BA04F24" w:rsidR="008D590F" w:rsidRPr="00BA2D31" w:rsidRDefault="00BA2D31" w:rsidP="00D73C84">
                            <w:pPr>
                              <w:pStyle w:val="ListParagraph"/>
                              <w:numPr>
                                <w:ilvl w:val="0"/>
                                <w:numId w:val="11"/>
                              </w:numPr>
                              <w:spacing w:after="0" w:line="240" w:lineRule="auto"/>
                              <w:rPr>
                                <w:color w:val="FFFFFF" w:themeColor="background2"/>
                              </w:rPr>
                            </w:pPr>
                            <w:r w:rsidRPr="00BA2D31">
                              <w:rPr>
                                <w:color w:val="FFFFFF" w:themeColor="background2"/>
                              </w:rPr>
                              <w:t xml:space="preserve">What difference do you think </w:t>
                            </w:r>
                            <w:r w:rsidR="00394FD1">
                              <w:rPr>
                                <w:color w:val="FFFFFF" w:themeColor="background2"/>
                              </w:rPr>
                              <w:t xml:space="preserve">the underlying features </w:t>
                            </w:r>
                            <w:r w:rsidRPr="00BA2D31">
                              <w:rPr>
                                <w:color w:val="FFFFFF" w:themeColor="background2"/>
                              </w:rPr>
                              <w:t xml:space="preserve">make to </w:t>
                            </w:r>
                            <w:r w:rsidR="00775DA8">
                              <w:rPr>
                                <w:color w:val="FFFFFF" w:themeColor="background2"/>
                              </w:rPr>
                              <w:t>the teacher’s implementation o</w:t>
                            </w:r>
                            <w:r w:rsidR="00E35F72">
                              <w:rPr>
                                <w:color w:val="FFFFFF" w:themeColor="background2"/>
                              </w:rPr>
                              <w:t>f</w:t>
                            </w:r>
                            <w:r w:rsidR="00775DA8">
                              <w:rPr>
                                <w:color w:val="FFFFFF" w:themeColor="background2"/>
                              </w:rPr>
                              <w:t xml:space="preserve"> t</w:t>
                            </w:r>
                            <w:r w:rsidR="00E35F72">
                              <w:rPr>
                                <w:color w:val="FFFFFF" w:themeColor="background2"/>
                              </w:rPr>
                              <w:t>heir cha</w:t>
                            </w:r>
                            <w:r w:rsidR="003F7BC0">
                              <w:rPr>
                                <w:color w:val="FFFFFF" w:themeColor="background2"/>
                              </w:rPr>
                              <w:t>nges</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52488527" id="Rectangle 11287" o:spid="_x0000_s1030" style="position:absolute;left:0;text-align:left;margin-left:0;margin-top:1.35pt;width:495.75pt;height:163.4pt;z-index:25165824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" fillcolor="#474c68 [3204]" strokecolor="#232533 [1604]" strokeweight="1pt">
                <v:textbox>
                  <w:txbxContent>
                    <w:p w14:paraId="3302C1A6" w14:textId="0E5FD526" w:rsidR="0016561E" w:rsidRDefault="008D590F" w:rsidP="008D590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w:t>
                      </w:r>
                      <w:r w:rsidR="00BA2D31">
                        <w:rPr>
                          <w:rFonts w:ascii="Calibri" w:eastAsia="+mn-ea" w:hAnsi="Calibri" w:cs="+mn-cs"/>
                          <w:i/>
                          <w:iCs/>
                          <w:color w:val="FFFFFF" w:themeColor="background2"/>
                          <w:kern w:val="24"/>
                        </w:rPr>
                        <w:t>s</w:t>
                      </w:r>
                      <w:r>
                        <w:rPr>
                          <w:rFonts w:ascii="Calibri" w:eastAsia="+mn-ea" w:hAnsi="Calibri" w:cs="+mn-cs"/>
                          <w:i/>
                          <w:iCs/>
                          <w:color w:val="FFFFFF" w:themeColor="background2"/>
                          <w:kern w:val="24"/>
                        </w:rPr>
                        <w:t xml:space="preserve">: </w:t>
                      </w:r>
                    </w:p>
                    <w:p w14:paraId="271B2344" w14:textId="32112FC9" w:rsidR="00BA2D31" w:rsidRPr="00BA2D31" w:rsidRDefault="00BA2D31" w:rsidP="00D73C84">
                      <w:pPr>
                        <w:pStyle w:val="ListParagraph"/>
                        <w:numPr>
                          <w:ilvl w:val="0"/>
                          <w:numId w:val="11"/>
                        </w:numPr>
                        <w:spacing w:after="0" w:line="240" w:lineRule="auto"/>
                        <w:rPr>
                          <w:color w:val="FFFFFF" w:themeColor="background2"/>
                        </w:rPr>
                      </w:pPr>
                      <w:r w:rsidRPr="00BA2D31">
                        <w:rPr>
                          <w:color w:val="FFFFFF" w:themeColor="background2"/>
                        </w:rPr>
                        <w:t xml:space="preserve">Where can you see the underlying features in the scenario? </w:t>
                      </w:r>
                    </w:p>
                    <w:p w14:paraId="77D0E541" w14:textId="77777777" w:rsidR="00BA2D31" w:rsidRPr="00BA2D31" w:rsidRDefault="00BA2D31" w:rsidP="00BA2D31">
                      <w:pPr>
                        <w:pStyle w:val="ListParagraph"/>
                        <w:spacing w:after="0" w:line="240" w:lineRule="auto"/>
                        <w:ind w:left="1080"/>
                        <w:rPr>
                          <w:color w:val="FFFFFF" w:themeColor="background2"/>
                        </w:rPr>
                      </w:pPr>
                    </w:p>
                    <w:p w14:paraId="5724B4CE"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36391927"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4786D099"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19FD58D9" w14:textId="77777777" w:rsidR="00BA2D31" w:rsidRP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27463973" w14:textId="211A4490" w:rsidR="00BA2D31" w:rsidRDefault="00BA2D31" w:rsidP="00BA2D31">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64ED709A" w14:textId="77777777" w:rsidR="00BA2D31" w:rsidRDefault="00BA2D31" w:rsidP="00BA2D31">
                      <w:pPr>
                        <w:spacing w:after="0" w:line="240" w:lineRule="auto"/>
                        <w:rPr>
                          <w:color w:val="FFFFFF" w:themeColor="background2"/>
                        </w:rPr>
                      </w:pPr>
                    </w:p>
                    <w:p w14:paraId="6B053AAA" w14:textId="0BA04F24" w:rsidR="008D590F" w:rsidRPr="00BA2D31" w:rsidRDefault="00BA2D31" w:rsidP="00D73C84">
                      <w:pPr>
                        <w:pStyle w:val="ListParagraph"/>
                        <w:numPr>
                          <w:ilvl w:val="0"/>
                          <w:numId w:val="11"/>
                        </w:numPr>
                        <w:spacing w:after="0" w:line="240" w:lineRule="auto"/>
                        <w:rPr>
                          <w:color w:val="FFFFFF" w:themeColor="background2"/>
                        </w:rPr>
                      </w:pPr>
                      <w:r w:rsidRPr="00BA2D31">
                        <w:rPr>
                          <w:color w:val="FFFFFF" w:themeColor="background2"/>
                        </w:rPr>
                        <w:t xml:space="preserve">What difference do you think </w:t>
                      </w:r>
                      <w:r w:rsidR="00394FD1">
                        <w:rPr>
                          <w:color w:val="FFFFFF" w:themeColor="background2"/>
                        </w:rPr>
                        <w:t xml:space="preserve">the underlying features </w:t>
                      </w:r>
                      <w:r w:rsidRPr="00BA2D31">
                        <w:rPr>
                          <w:color w:val="FFFFFF" w:themeColor="background2"/>
                        </w:rPr>
                        <w:t xml:space="preserve">make to </w:t>
                      </w:r>
                      <w:r w:rsidR="00775DA8">
                        <w:rPr>
                          <w:color w:val="FFFFFF" w:themeColor="background2"/>
                        </w:rPr>
                        <w:t>the teacher’s implementation o</w:t>
                      </w:r>
                      <w:r w:rsidR="00E35F72">
                        <w:rPr>
                          <w:color w:val="FFFFFF" w:themeColor="background2"/>
                        </w:rPr>
                        <w:t>f</w:t>
                      </w:r>
                      <w:r w:rsidR="00775DA8">
                        <w:rPr>
                          <w:color w:val="FFFFFF" w:themeColor="background2"/>
                        </w:rPr>
                        <w:t xml:space="preserve"> t</w:t>
                      </w:r>
                      <w:r w:rsidR="00E35F72">
                        <w:rPr>
                          <w:color w:val="FFFFFF" w:themeColor="background2"/>
                        </w:rPr>
                        <w:t>heir cha</w:t>
                      </w:r>
                      <w:r w:rsidR="003F7BC0">
                        <w:rPr>
                          <w:color w:val="FFFFFF" w:themeColor="background2"/>
                        </w:rPr>
                        <w:t>nges</w:t>
                      </w:r>
                      <w:r w:rsidRPr="00BA2D31">
                        <w:rPr>
                          <w:color w:val="FFFFFF" w:themeColor="background2"/>
                        </w:rPr>
                        <w:t>?</w:t>
                      </w:r>
                    </w:p>
                  </w:txbxContent>
                </v:textbox>
                <w10:wrap anchorx="margin"/>
              </v:rect>
            </w:pict>
          </mc:Fallback>
        </mc:AlternateContent>
      </w:r>
    </w:p>
    <w:p w14:paraId="61F5B6C5"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2A7C521" w14:textId="2DF8D0E3"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1F2E28E"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6306FBF1" w14:textId="6DDFF5CB" w:rsidR="00E35F72" w:rsidRDefault="00E35F72" w:rsidP="00AD79F5">
      <w:pPr>
        <w:spacing w:after="0" w:line="240" w:lineRule="auto"/>
        <w:jc w:val="both"/>
        <w:textAlignment w:val="baseline"/>
        <w:rPr>
          <w:rFonts w:ascii="Calibri" w:eastAsia="Times New Roman" w:hAnsi="Calibri" w:cs="Calibri"/>
          <w:color w:val="000000"/>
          <w:lang w:eastAsia="en-GB"/>
        </w:rPr>
      </w:pPr>
    </w:p>
    <w:p w14:paraId="7075D82D" w14:textId="77777777" w:rsidR="00E35F72" w:rsidRDefault="00E35F72" w:rsidP="00AD79F5">
      <w:pPr>
        <w:spacing w:after="0" w:line="240" w:lineRule="auto"/>
        <w:jc w:val="both"/>
        <w:textAlignment w:val="baseline"/>
        <w:rPr>
          <w:rFonts w:ascii="Calibri" w:eastAsia="Times New Roman" w:hAnsi="Calibri" w:cs="Calibri"/>
          <w:color w:val="000000"/>
          <w:lang w:eastAsia="en-GB"/>
        </w:rPr>
      </w:pPr>
    </w:p>
    <w:p w14:paraId="5016E3DE" w14:textId="77777777" w:rsidR="00E35F72" w:rsidRPr="00BA2D31" w:rsidRDefault="00E35F72" w:rsidP="00AD79F5">
      <w:pPr>
        <w:spacing w:after="0" w:line="240" w:lineRule="auto"/>
        <w:jc w:val="both"/>
        <w:textAlignment w:val="baseline"/>
        <w:rPr>
          <w:rFonts w:ascii="Segoe UI" w:eastAsia="Times New Roman" w:hAnsi="Segoe UI" w:cs="Segoe UI"/>
          <w:sz w:val="18"/>
          <w:szCs w:val="18"/>
          <w:lang w:eastAsia="en-GB"/>
        </w:rPr>
      </w:pPr>
    </w:p>
    <w:p w14:paraId="72BA30A1" w14:textId="77777777" w:rsidR="00BA2D31" w:rsidRPr="00BA2D31" w:rsidRDefault="00BA2D31" w:rsidP="00BA2D31">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6BE8824D" w14:textId="756D8677" w:rsidR="00BA2D31" w:rsidRPr="00BA2D31" w:rsidRDefault="00BA2D31" w:rsidP="00BA2D31">
      <w:pPr>
        <w:spacing w:after="0" w:line="240" w:lineRule="auto"/>
        <w:textAlignment w:val="baseline"/>
        <w:rPr>
          <w:rFonts w:ascii="Calibri" w:eastAsia="Times New Roman" w:hAnsi="Calibri" w:cs="Calibri"/>
          <w:color w:val="000000"/>
          <w:lang w:eastAsia="en-GB"/>
        </w:rPr>
      </w:pPr>
    </w:p>
    <w:p w14:paraId="0F49FF44" w14:textId="2CD7ADF1" w:rsidR="00695C7A" w:rsidRPr="00BA2D31" w:rsidRDefault="00695C7A" w:rsidP="00BA2D31">
      <w:pPr>
        <w:spacing w:after="0" w:line="240" w:lineRule="auto"/>
        <w:jc w:val="both"/>
        <w:textAlignment w:val="baseline"/>
        <w:rPr>
          <w:rFonts w:ascii="Segoe UI" w:eastAsia="Times New Roman" w:hAnsi="Segoe UI" w:cs="Segoe UI"/>
          <w:sz w:val="18"/>
          <w:szCs w:val="18"/>
          <w:lang w:eastAsia="en-GB"/>
        </w:rPr>
      </w:pPr>
    </w:p>
    <w:p w14:paraId="5FA06790" w14:textId="3F8DC666" w:rsidR="00B40974" w:rsidRDefault="00B40974" w:rsidP="4ECB2103">
      <w:pPr>
        <w:spacing w:line="254" w:lineRule="auto"/>
        <w:rPr>
          <w:rFonts w:ascii="Calibri" w:eastAsia="Times New Roman" w:hAnsi="Calibri" w:cs="Calibri"/>
          <w:kern w:val="24"/>
          <w:lang w:eastAsia="en-GB"/>
        </w:rPr>
      </w:pPr>
    </w:p>
    <w:p w14:paraId="283A2BBF" w14:textId="77777777" w:rsidR="00A31D1B" w:rsidRDefault="00A31D1B" w:rsidP="00F568A1">
      <w:pPr>
        <w:spacing w:before="160" w:line="254" w:lineRule="auto"/>
        <w:contextualSpacing/>
        <w:rPr>
          <w:rFonts w:ascii="Calibri" w:eastAsia="+mn-ea" w:hAnsi="Calibri" w:cs="+mn-cs"/>
          <w:b/>
          <w:kern w:val="24"/>
          <w:lang w:eastAsia="en-GB"/>
        </w:rPr>
      </w:pPr>
    </w:p>
    <w:p w14:paraId="4294EDD3" w14:textId="77777777" w:rsidR="00A31D1B" w:rsidRDefault="00A31D1B" w:rsidP="00F568A1">
      <w:pPr>
        <w:spacing w:before="160" w:line="254" w:lineRule="auto"/>
        <w:contextualSpacing/>
        <w:rPr>
          <w:rFonts w:ascii="Calibri" w:eastAsia="+mn-ea" w:hAnsi="Calibri" w:cs="+mn-cs"/>
          <w:b/>
          <w:kern w:val="24"/>
          <w:lang w:eastAsia="en-GB"/>
        </w:rPr>
      </w:pPr>
    </w:p>
    <w:p w14:paraId="37A8CB5B" w14:textId="4CC405DE" w:rsidR="00B8653D" w:rsidRDefault="00751EFD" w:rsidP="00F568A1">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00276A1F" w:rsidRPr="1D49F82F">
        <w:rPr>
          <w:rFonts w:ascii="Calibri" w:eastAsia="+mn-ea" w:hAnsi="Calibri" w:cs="+mn-cs"/>
          <w:kern w:val="24"/>
          <w:lang w:eastAsia="en-GB"/>
        </w:rPr>
        <w:t>T</w:t>
      </w:r>
      <w:r w:rsidRPr="1D49F82F">
        <w:rPr>
          <w:rFonts w:ascii="Calibri" w:eastAsia="+mn-ea" w:hAnsi="Calibri" w:cs="+mn-cs"/>
          <w:kern w:val="24"/>
          <w:lang w:eastAsia="en-GB"/>
        </w:rPr>
        <w:t xml:space="preserve">ake notes </w:t>
      </w:r>
      <w:r w:rsidR="00DA5655" w:rsidRPr="1D49F82F">
        <w:rPr>
          <w:rFonts w:ascii="Calibri" w:eastAsia="+mn-ea" w:hAnsi="Calibri" w:cs="+mn-cs"/>
          <w:kern w:val="24"/>
          <w:lang w:eastAsia="en-GB"/>
        </w:rPr>
        <w:t>while the facilitator models how</w:t>
      </w:r>
      <w:r w:rsidR="00D54DD9">
        <w:rPr>
          <w:rFonts w:ascii="Calibri" w:eastAsia="+mn-ea" w:hAnsi="Calibri" w:cs="+mn-cs"/>
          <w:kern w:val="24"/>
          <w:lang w:eastAsia="en-GB"/>
        </w:rPr>
        <w:t xml:space="preserve"> the underlying features appear in </w:t>
      </w:r>
      <w:r w:rsidR="00DA5655" w:rsidRPr="1D49F82F">
        <w:rPr>
          <w:rFonts w:ascii="Calibri" w:eastAsia="+mn-ea" w:hAnsi="Calibri" w:cs="+mn-cs"/>
          <w:kern w:val="24"/>
          <w:lang w:eastAsia="en-GB"/>
        </w:rPr>
        <w:t>the</w:t>
      </w:r>
      <w:r w:rsidR="0076462B" w:rsidRPr="1D49F82F">
        <w:rPr>
          <w:rFonts w:ascii="Calibri" w:eastAsia="+mn-ea" w:hAnsi="Calibri" w:cs="+mn-cs"/>
          <w:kern w:val="24"/>
          <w:lang w:eastAsia="en-GB"/>
        </w:rPr>
        <w:t xml:space="preserve"> first scenario</w:t>
      </w:r>
      <w:r w:rsidR="00DA5655" w:rsidRPr="1D49F82F">
        <w:rPr>
          <w:rFonts w:ascii="Calibri" w:eastAsia="+mn-ea" w:hAnsi="Calibri" w:cs="+mn-cs"/>
          <w:kern w:val="24"/>
          <w:lang w:eastAsia="en-GB"/>
        </w:rPr>
        <w:t>.</w:t>
      </w:r>
    </w:p>
    <w:p w14:paraId="43DE61D6" w14:textId="473205B7" w:rsidR="00DA5655" w:rsidRPr="00DA5655" w:rsidRDefault="00DA5655" w:rsidP="4ECB2103">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24324D" w14:paraId="03AF9025" w14:textId="77777777" w:rsidTr="7A207DDF">
        <w:tc>
          <w:tcPr>
            <w:tcW w:w="1530" w:type="dxa"/>
            <w:shd w:val="clear" w:color="auto" w:fill="474C68" w:themeFill="accent1"/>
          </w:tcPr>
          <w:p w14:paraId="214409E4" w14:textId="0B70CA26" w:rsidR="003F160C" w:rsidRPr="00E2540E" w:rsidRDefault="00D54DD9"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4A3C3AFB" w14:textId="0F2B5F7A" w:rsidR="003F160C" w:rsidRPr="00E2540E" w:rsidRDefault="00483185" w:rsidP="000252B4">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w:t>
            </w:r>
            <w:r w:rsidR="003F160C" w:rsidRPr="00E2540E">
              <w:rPr>
                <w:rFonts w:ascii="Calibri" w:eastAsia="+mn-ea" w:hAnsi="Calibri" w:cs="+mn-cs"/>
                <w:color w:val="FFFFFF" w:themeColor="background1"/>
                <w:kern w:val="24"/>
                <w:sz w:val="24"/>
                <w:szCs w:val="24"/>
                <w:lang w:eastAsia="en-GB"/>
              </w:rPr>
              <w:t>/</w:t>
            </w:r>
            <w:r w:rsidR="5D21A52D" w:rsidRPr="00E2540E">
              <w:rPr>
                <w:rFonts w:ascii="Calibri" w:eastAsia="+mn-ea" w:hAnsi="Calibri" w:cs="+mn-cs"/>
                <w:color w:val="FFFFFF" w:themeColor="background1"/>
                <w:kern w:val="24"/>
                <w:sz w:val="24"/>
                <w:szCs w:val="24"/>
                <w:lang w:eastAsia="en-GB"/>
              </w:rPr>
              <w:t>suggestion</w:t>
            </w:r>
          </w:p>
        </w:tc>
      </w:tr>
      <w:tr w:rsidR="009728D3" w14:paraId="7CEB5BFA" w14:textId="77777777" w:rsidTr="7A207DDF">
        <w:trPr>
          <w:trHeight w:val="1871"/>
        </w:trPr>
        <w:tc>
          <w:tcPr>
            <w:tcW w:w="1530" w:type="dxa"/>
          </w:tcPr>
          <w:p w14:paraId="20076FEA" w14:textId="6C74C386" w:rsidR="7A207DDF" w:rsidRDefault="7A207DDF" w:rsidP="7A207DDF">
            <w:pPr>
              <w:spacing w:before="160" w:after="160" w:line="254" w:lineRule="auto"/>
              <w:contextualSpacing/>
              <w:jc w:val="center"/>
              <w:rPr>
                <w:rFonts w:ascii="Calibri" w:eastAsia="Times New Roman" w:hAnsi="Calibri" w:cs="Calibri"/>
                <w:b/>
                <w:bCs/>
                <w:lang w:eastAsia="en-GB"/>
              </w:rPr>
            </w:pPr>
          </w:p>
          <w:p w14:paraId="750C6E37" w14:textId="77777777" w:rsidR="009728D3" w:rsidRDefault="009728D3" w:rsidP="009728D3">
            <w:pPr>
              <w:spacing w:before="160" w:after="160" w:line="254" w:lineRule="auto"/>
              <w:contextualSpacing/>
              <w:jc w:val="center"/>
              <w:rPr>
                <w:rFonts w:ascii="Calibri" w:eastAsia="Times New Roman" w:hAnsi="Calibri" w:cs="Calibri"/>
                <w:b/>
                <w:bCs/>
                <w:lang w:eastAsia="en-GB"/>
              </w:rPr>
            </w:pPr>
            <w:r w:rsidRPr="00BC0F1F">
              <w:rPr>
                <w:rFonts w:ascii="Calibri" w:eastAsia="Times New Roman" w:hAnsi="Calibri" w:cs="Calibri"/>
                <w:b/>
                <w:bCs/>
                <w:lang w:eastAsia="en-GB"/>
              </w:rPr>
              <w:t>Needs-based</w:t>
            </w:r>
          </w:p>
          <w:p w14:paraId="01399092" w14:textId="4D424A8A" w:rsidR="007608C2" w:rsidRPr="007608C2" w:rsidRDefault="007608C2" w:rsidP="7A207DDF">
            <w:pPr>
              <w:rPr>
                <w:rFonts w:ascii="Calibri" w:eastAsia="+mn-ea" w:hAnsi="Calibri" w:cs="+mn-cs"/>
                <w:lang w:eastAsia="en-GB"/>
              </w:rPr>
            </w:pPr>
          </w:p>
        </w:tc>
        <w:tc>
          <w:tcPr>
            <w:tcW w:w="8370" w:type="dxa"/>
          </w:tcPr>
          <w:p w14:paraId="186BDC33" w14:textId="199A4626"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6B5786BB" w14:textId="77777777" w:rsidTr="7A207DDF">
        <w:trPr>
          <w:trHeight w:val="1871"/>
        </w:trPr>
        <w:tc>
          <w:tcPr>
            <w:tcW w:w="1530" w:type="dxa"/>
          </w:tcPr>
          <w:p w14:paraId="6C348E26" w14:textId="24C51572" w:rsidR="009728D3" w:rsidRPr="007A402C" w:rsidRDefault="009728D3" w:rsidP="009728D3">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Evidence informed and context specific</w:t>
            </w:r>
          </w:p>
        </w:tc>
        <w:tc>
          <w:tcPr>
            <w:tcW w:w="8370" w:type="dxa"/>
          </w:tcPr>
          <w:p w14:paraId="373E47DC" w14:textId="3581A330"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707087CB" w14:textId="77777777" w:rsidTr="7A207DDF">
        <w:trPr>
          <w:trHeight w:val="1871"/>
        </w:trPr>
        <w:tc>
          <w:tcPr>
            <w:tcW w:w="1530" w:type="dxa"/>
          </w:tcPr>
          <w:p w14:paraId="17D89C89" w14:textId="37D47B80" w:rsidR="009728D3" w:rsidRPr="007A402C" w:rsidRDefault="009728D3" w:rsidP="009728D3">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Intentionally plan change</w:t>
            </w:r>
          </w:p>
        </w:tc>
        <w:tc>
          <w:tcPr>
            <w:tcW w:w="8370" w:type="dxa"/>
          </w:tcPr>
          <w:p w14:paraId="6BF9FD1F" w14:textId="29FF3984"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4D9EEB83" w14:textId="77777777" w:rsidTr="7A207DDF">
        <w:trPr>
          <w:trHeight w:val="1871"/>
        </w:trPr>
        <w:tc>
          <w:tcPr>
            <w:tcW w:w="1530" w:type="dxa"/>
          </w:tcPr>
          <w:p w14:paraId="7B65430E" w14:textId="6D92A31B" w:rsidR="009728D3" w:rsidRPr="007A402C" w:rsidRDefault="009728D3" w:rsidP="009728D3">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lastRenderedPageBreak/>
              <w:t>Ongoing reflection</w:t>
            </w:r>
          </w:p>
        </w:tc>
        <w:tc>
          <w:tcPr>
            <w:tcW w:w="8370" w:type="dxa"/>
          </w:tcPr>
          <w:p w14:paraId="76CA6558" w14:textId="77777777" w:rsidR="009728D3" w:rsidRPr="00483185" w:rsidRDefault="009728D3" w:rsidP="009728D3">
            <w:pPr>
              <w:spacing w:before="160" w:after="160" w:line="254" w:lineRule="auto"/>
              <w:contextualSpacing/>
              <w:rPr>
                <w:rFonts w:ascii="Calibri" w:eastAsia="+mn-ea" w:hAnsi="Calibri" w:cs="+mn-cs"/>
                <w:b/>
                <w:bCs/>
                <w:kern w:val="24"/>
                <w:lang w:eastAsia="en-GB"/>
              </w:rPr>
            </w:pPr>
          </w:p>
        </w:tc>
      </w:tr>
      <w:tr w:rsidR="009728D3" w14:paraId="36318B2C" w14:textId="77777777" w:rsidTr="7A207DDF">
        <w:trPr>
          <w:trHeight w:val="1871"/>
        </w:trPr>
        <w:tc>
          <w:tcPr>
            <w:tcW w:w="1530" w:type="dxa"/>
          </w:tcPr>
          <w:p w14:paraId="217DF872" w14:textId="2D883932" w:rsidR="009728D3" w:rsidRPr="007A402C" w:rsidRDefault="009728D3" w:rsidP="009728D3">
            <w:pPr>
              <w:spacing w:before="160" w:line="254" w:lineRule="auto"/>
              <w:contextualSpacing/>
              <w:jc w:val="center"/>
              <w:rPr>
                <w:rFonts w:ascii="Calibri" w:eastAsia="Calibri" w:hAnsi="Calibri" w:cs="Calibri"/>
                <w:b/>
                <w:bCs/>
              </w:rPr>
            </w:pPr>
            <w:r w:rsidRPr="00BC0F1F">
              <w:rPr>
                <w:rFonts w:ascii="Calibri" w:eastAsia="Times New Roman" w:hAnsi="Calibri" w:cs="Calibri"/>
                <w:b/>
                <w:bCs/>
                <w:lang w:eastAsia="en-GB"/>
              </w:rPr>
              <w:t>Intelligent adaptions</w:t>
            </w:r>
          </w:p>
        </w:tc>
        <w:tc>
          <w:tcPr>
            <w:tcW w:w="8370" w:type="dxa"/>
          </w:tcPr>
          <w:p w14:paraId="78B0EAED" w14:textId="77777777" w:rsidR="009728D3" w:rsidRPr="00483185" w:rsidRDefault="009728D3" w:rsidP="009728D3">
            <w:pPr>
              <w:spacing w:before="160" w:line="254" w:lineRule="auto"/>
              <w:contextualSpacing/>
              <w:rPr>
                <w:rFonts w:ascii="Calibri" w:eastAsia="+mn-ea" w:hAnsi="Calibri" w:cs="+mn-cs"/>
                <w:b/>
                <w:bCs/>
                <w:kern w:val="24"/>
                <w:lang w:eastAsia="en-GB"/>
              </w:rPr>
            </w:pPr>
          </w:p>
        </w:tc>
      </w:tr>
      <w:tr w:rsidR="0095698E" w14:paraId="0DB082DA" w14:textId="77777777" w:rsidTr="7A207DDF">
        <w:trPr>
          <w:trHeight w:val="1871"/>
        </w:trPr>
        <w:tc>
          <w:tcPr>
            <w:tcW w:w="9900" w:type="dxa"/>
            <w:gridSpan w:val="2"/>
            <w:shd w:val="clear" w:color="auto" w:fill="FFFFFF" w:themeFill="background2"/>
          </w:tcPr>
          <w:p w14:paraId="3471D2CB" w14:textId="35A307E6" w:rsidR="0095698E" w:rsidRPr="00483185" w:rsidRDefault="00BA71F5" w:rsidP="00F568A1">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 xml:space="preserve">Other </w:t>
            </w:r>
            <w:r w:rsidR="0095698E">
              <w:rPr>
                <w:rFonts w:ascii="Calibri" w:eastAsia="+mn-ea" w:hAnsi="Calibri" w:cs="+mn-cs"/>
                <w:b/>
                <w:bCs/>
                <w:kern w:val="24"/>
                <w:lang w:eastAsia="en-GB"/>
              </w:rPr>
              <w:t>n</w:t>
            </w:r>
            <w:r>
              <w:rPr>
                <w:rFonts w:ascii="Calibri" w:eastAsia="+mn-ea" w:hAnsi="Calibri" w:cs="+mn-cs"/>
                <w:b/>
                <w:bCs/>
                <w:kern w:val="24"/>
                <w:lang w:eastAsia="en-GB"/>
              </w:rPr>
              <w:t>otes:</w:t>
            </w:r>
          </w:p>
        </w:tc>
      </w:tr>
    </w:tbl>
    <w:p w14:paraId="432AC34B" w14:textId="16D59D38"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6237E4C0" w14:textId="77777777" w:rsidR="0095698E" w:rsidRDefault="0095698E" w:rsidP="00F568A1">
      <w:pPr>
        <w:spacing w:before="160" w:line="254" w:lineRule="auto"/>
        <w:contextualSpacing/>
        <w:rPr>
          <w:rFonts w:ascii="Calibri" w:eastAsia="+mn-ea" w:hAnsi="Calibri" w:cs="+mn-cs"/>
          <w:b/>
          <w:bCs/>
          <w:color w:val="E94B58" w:themeColor="accent2"/>
          <w:kern w:val="24"/>
          <w:sz w:val="24"/>
          <w:szCs w:val="30"/>
          <w:lang w:eastAsia="en-GB"/>
        </w:rPr>
      </w:pPr>
    </w:p>
    <w:p w14:paraId="26B12E58" w14:textId="72EDFD72" w:rsidR="00B8653D" w:rsidRPr="0036662B" w:rsidRDefault="00BA71F5" w:rsidP="000252B4">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037C1EAF" w14:textId="5AC683E4" w:rsidR="00A628C8" w:rsidRPr="00FA5EDB" w:rsidRDefault="00B238EE" w:rsidP="0A654D49">
      <w:pPr>
        <w:pStyle w:val="Heading1"/>
        <w:contextualSpacing/>
        <w:rPr>
          <w:rFonts w:asciiTheme="minorHAnsi" w:eastAsiaTheme="minorEastAsia" w:hAnsiTheme="minorHAnsi" w:cstheme="minorBidi"/>
          <w:b/>
          <w:bCs/>
          <w:color w:val="E94B58" w:themeColor="accent2"/>
          <w:lang w:eastAsia="en-GB"/>
        </w:rPr>
      </w:pPr>
      <w:bookmarkStart w:id="3" w:name="_Toc149313371"/>
      <w:r w:rsidRPr="0A654D49">
        <w:rPr>
          <w:rFonts w:asciiTheme="minorHAnsi" w:eastAsiaTheme="minorEastAsia" w:hAnsiTheme="minorHAnsi" w:cstheme="minorBidi"/>
          <w:b/>
          <w:bCs/>
          <w:color w:val="E94B58" w:themeColor="accent2"/>
        </w:rPr>
        <w:lastRenderedPageBreak/>
        <w:t xml:space="preserve">We </w:t>
      </w:r>
      <w:r w:rsidR="000E0159">
        <w:rPr>
          <w:rFonts w:asciiTheme="minorHAnsi" w:eastAsiaTheme="minorEastAsia" w:hAnsiTheme="minorHAnsi" w:cstheme="minorBidi"/>
          <w:b/>
          <w:bCs/>
          <w:color w:val="E94B58" w:themeColor="accent2"/>
        </w:rPr>
        <w:t>D</w:t>
      </w:r>
      <w:r w:rsidRPr="0A654D49">
        <w:rPr>
          <w:rFonts w:asciiTheme="minorHAnsi" w:eastAsiaTheme="minorEastAsia" w:hAnsiTheme="minorHAnsi" w:cstheme="minorBidi"/>
          <w:b/>
          <w:bCs/>
          <w:color w:val="E94B58" w:themeColor="accent2"/>
        </w:rPr>
        <w:t>o</w:t>
      </w:r>
      <w:bookmarkEnd w:id="3"/>
    </w:p>
    <w:p w14:paraId="7EDEFEF3" w14:textId="77777777" w:rsidR="00291C85" w:rsidRDefault="00291C85" w:rsidP="000252B4">
      <w:pPr>
        <w:spacing w:before="160" w:line="254" w:lineRule="auto"/>
        <w:contextualSpacing/>
        <w:rPr>
          <w:rFonts w:ascii="Calibri" w:eastAsia="+mn-ea" w:hAnsi="Calibri" w:cs="+mn-cs"/>
          <w:b/>
          <w:bCs/>
          <w:kern w:val="24"/>
          <w:szCs w:val="28"/>
          <w:lang w:eastAsia="en-GB"/>
        </w:rPr>
      </w:pPr>
    </w:p>
    <w:p w14:paraId="31777ED7" w14:textId="24AA88A1" w:rsidR="009238C6" w:rsidRDefault="009238C6" w:rsidP="000252B4">
      <w:pPr>
        <w:spacing w:before="160" w:line="254" w:lineRule="auto"/>
        <w:contextualSpacing/>
        <w:rPr>
          <w:rFonts w:ascii="Calibri" w:eastAsia="+mn-ea" w:hAnsi="Calibri" w:cs="+mn-cs"/>
          <w:b/>
          <w:kern w:val="24"/>
          <w:sz w:val="28"/>
          <w:szCs w:val="28"/>
          <w:lang w:eastAsia="en-GB"/>
        </w:rPr>
      </w:pPr>
      <w:r w:rsidRPr="17297E9F">
        <w:rPr>
          <w:rFonts w:ascii="Calibri" w:eastAsia="+mn-ea" w:hAnsi="Calibri" w:cs="+mn-cs"/>
          <w:b/>
          <w:kern w:val="24"/>
          <w:sz w:val="28"/>
          <w:szCs w:val="28"/>
          <w:lang w:eastAsia="en-GB"/>
        </w:rPr>
        <w:t>Read and analyse</w:t>
      </w:r>
    </w:p>
    <w:p w14:paraId="7EC717D6" w14:textId="14DDCCA0" w:rsidR="00F47309" w:rsidRDefault="00F47309" w:rsidP="3F2A9B31">
      <w:pPr>
        <w:spacing w:before="160" w:line="254" w:lineRule="auto"/>
        <w:contextualSpacing/>
        <w:rPr>
          <w:rFonts w:ascii="Calibri" w:eastAsia="+mn-ea" w:hAnsi="Calibri" w:cs="+mn-cs"/>
          <w:b/>
          <w:bCs/>
          <w:lang w:eastAsia="en-GB"/>
        </w:rPr>
      </w:pPr>
    </w:p>
    <w:p w14:paraId="53BF4A53" w14:textId="5E178C68" w:rsidR="0051702B" w:rsidRPr="00FE44C8" w:rsidRDefault="007D035E" w:rsidP="3BA1AB8E">
      <w:pPr>
        <w:spacing w:before="160" w:line="254" w:lineRule="auto"/>
        <w:rPr>
          <w:rFonts w:eastAsia="Segoe UI"/>
          <w:b/>
          <w:bCs/>
          <w:sz w:val="24"/>
          <w:szCs w:val="24"/>
        </w:rPr>
      </w:pPr>
      <w:r>
        <w:rPr>
          <w:rFonts w:eastAsia="Segoe UI"/>
          <w:b/>
          <w:bCs/>
          <w:sz w:val="24"/>
          <w:szCs w:val="24"/>
        </w:rPr>
        <w:t>Underlying features</w:t>
      </w:r>
      <w:r w:rsidR="0014453C">
        <w:rPr>
          <w:rFonts w:eastAsia="Segoe UI"/>
          <w:b/>
          <w:bCs/>
          <w:sz w:val="24"/>
          <w:szCs w:val="24"/>
        </w:rPr>
        <w:t xml:space="preserve"> </w:t>
      </w:r>
      <w:r w:rsidR="0051702B" w:rsidRPr="3BA1AB8E">
        <w:rPr>
          <w:rFonts w:eastAsia="Segoe UI"/>
          <w:b/>
          <w:bCs/>
          <w:sz w:val="24"/>
          <w:szCs w:val="24"/>
        </w:rPr>
        <w:t xml:space="preserve">for scenario </w:t>
      </w:r>
      <w:r w:rsidR="00A628C8" w:rsidRPr="3BA1AB8E">
        <w:rPr>
          <w:rFonts w:eastAsia="Segoe UI"/>
          <w:b/>
          <w:bCs/>
          <w:sz w:val="24"/>
          <w:szCs w:val="24"/>
        </w:rPr>
        <w:t>2</w:t>
      </w:r>
      <w:r w:rsidR="00BB4DC9">
        <w:rPr>
          <w:rFonts w:eastAsia="Segoe UI"/>
          <w:b/>
          <w:bCs/>
          <w:sz w:val="24"/>
          <w:szCs w:val="24"/>
        </w:rPr>
        <w:t xml:space="preserve"> and 3</w:t>
      </w:r>
    </w:p>
    <w:p w14:paraId="6C93222C" w14:textId="3E587F86" w:rsidR="0051702B" w:rsidRDefault="657BC236" w:rsidP="3E2B1566">
      <w:pPr>
        <w:spacing w:before="160" w:line="254" w:lineRule="auto"/>
        <w:rPr>
          <w:rFonts w:eastAsia="Segoe UI"/>
        </w:rPr>
      </w:pPr>
      <w:r w:rsidRPr="632ECF15">
        <w:rPr>
          <w:rFonts w:eastAsia="Segoe UI"/>
        </w:rPr>
        <w:t xml:space="preserve">The </w:t>
      </w:r>
      <w:r w:rsidR="0828530D" w:rsidRPr="632ECF15">
        <w:rPr>
          <w:rFonts w:eastAsia="Segoe UI"/>
        </w:rPr>
        <w:t>underlying features</w:t>
      </w:r>
      <w:r w:rsidR="6693E801" w:rsidRPr="632ECF15">
        <w:rPr>
          <w:rFonts w:eastAsia="Segoe UI"/>
        </w:rPr>
        <w:t xml:space="preserve"> </w:t>
      </w:r>
      <w:r w:rsidRPr="632ECF15">
        <w:rPr>
          <w:rFonts w:eastAsia="Segoe UI"/>
        </w:rPr>
        <w:t xml:space="preserve">you need to have in mind as you read </w:t>
      </w:r>
      <w:r w:rsidR="6A87D382" w:rsidRPr="632ECF15">
        <w:rPr>
          <w:rFonts w:eastAsia="Segoe UI"/>
        </w:rPr>
        <w:t>these</w:t>
      </w:r>
      <w:r w:rsidRPr="632ECF15">
        <w:rPr>
          <w:rFonts w:eastAsia="Segoe UI"/>
        </w:rPr>
        <w:t xml:space="preserve"> scenario</w:t>
      </w:r>
      <w:r w:rsidR="6A87D382" w:rsidRPr="632ECF15">
        <w:rPr>
          <w:rFonts w:eastAsia="Segoe UI"/>
        </w:rPr>
        <w:t>s</w:t>
      </w:r>
      <w:r w:rsidRPr="632ECF15">
        <w:rPr>
          <w:rFonts w:eastAsia="Segoe UI"/>
        </w:rPr>
        <w:t xml:space="preserve"> are</w:t>
      </w:r>
      <w:r w:rsidR="4F58450D" w:rsidRPr="632ECF15">
        <w:rPr>
          <w:rFonts w:eastAsia="Segoe UI"/>
        </w:rPr>
        <w:t xml:space="preserve"> below. They are the same as for scenario 1</w:t>
      </w:r>
      <w:r w:rsidRPr="632ECF15">
        <w:rPr>
          <w:rFonts w:eastAsia="Segoe UI"/>
        </w:rPr>
        <w:t>:</w:t>
      </w:r>
    </w:p>
    <w:tbl>
      <w:tblPr>
        <w:tblStyle w:val="AmbitionInstitutetable"/>
        <w:tblW w:w="10627" w:type="dxa"/>
        <w:tblLook w:val="04A0" w:firstRow="1" w:lastRow="0" w:firstColumn="1" w:lastColumn="0" w:noHBand="0" w:noVBand="1"/>
      </w:tblPr>
      <w:tblGrid>
        <w:gridCol w:w="1935"/>
        <w:gridCol w:w="8692"/>
      </w:tblGrid>
      <w:tr w:rsidR="632ECF15" w14:paraId="48DDB04F" w14:textId="77777777" w:rsidTr="00A965C3">
        <w:trPr>
          <w:cnfStyle w:val="100000000000" w:firstRow="1" w:lastRow="0" w:firstColumn="0" w:lastColumn="0" w:oddVBand="0" w:evenVBand="0" w:oddHBand="0" w:evenHBand="0" w:firstRowFirstColumn="0" w:firstRowLastColumn="0" w:lastRowFirstColumn="0" w:lastRowLastColumn="0"/>
          <w:trHeight w:val="300"/>
        </w:trPr>
        <w:tc>
          <w:tcPr>
            <w:tcW w:w="1935" w:type="dxa"/>
          </w:tcPr>
          <w:p w14:paraId="61B83986" w14:textId="315FC7C3" w:rsidR="632ECF15" w:rsidRPr="00AD79F5" w:rsidRDefault="632ECF15" w:rsidP="632ECF15">
            <w:pPr>
              <w:rPr>
                <w:rFonts w:ascii="Segoe UI" w:eastAsia="Times New Roman" w:hAnsi="Segoe UI" w:cs="Segoe UI"/>
                <w:sz w:val="22"/>
                <w:lang w:eastAsia="en-GB"/>
              </w:rPr>
            </w:pPr>
            <w:r w:rsidRPr="00AD79F5">
              <w:rPr>
                <w:rFonts w:ascii="Calibri" w:eastAsia="Calibri" w:hAnsi="Calibri" w:cs="Calibri"/>
                <w:color w:val="FFFFFF" w:themeColor="background2"/>
                <w:sz w:val="22"/>
              </w:rPr>
              <w:t xml:space="preserve">Underlying Feature </w:t>
            </w:r>
          </w:p>
        </w:tc>
        <w:tc>
          <w:tcPr>
            <w:tcW w:w="8692" w:type="dxa"/>
          </w:tcPr>
          <w:p w14:paraId="29B6C04F" w14:textId="77777777" w:rsidR="632ECF15" w:rsidRPr="00AD79F5" w:rsidRDefault="632ECF15" w:rsidP="632ECF15">
            <w:pPr>
              <w:rPr>
                <w:rFonts w:ascii="Calibri" w:eastAsia="Calibri" w:hAnsi="Calibri" w:cs="Calibri"/>
                <w:color w:val="FFFFFF" w:themeColor="background2"/>
                <w:sz w:val="22"/>
              </w:rPr>
            </w:pPr>
            <w:r w:rsidRPr="00AD79F5">
              <w:rPr>
                <w:rFonts w:ascii="Calibri" w:eastAsia="Calibri" w:hAnsi="Calibri" w:cs="Calibri"/>
                <w:color w:val="FFFFFF" w:themeColor="background2"/>
                <w:sz w:val="22"/>
              </w:rPr>
              <w:t>Description</w:t>
            </w:r>
          </w:p>
          <w:p w14:paraId="24D8293E" w14:textId="72159F44" w:rsidR="632ECF15" w:rsidRPr="00AD79F5" w:rsidRDefault="632ECF15" w:rsidP="632ECF15">
            <w:pPr>
              <w:rPr>
                <w:rFonts w:ascii="Segoe UI" w:eastAsia="Times New Roman" w:hAnsi="Segoe UI" w:cs="Segoe UI"/>
                <w:sz w:val="22"/>
                <w:lang w:eastAsia="en-GB"/>
              </w:rPr>
            </w:pPr>
          </w:p>
        </w:tc>
      </w:tr>
      <w:tr w:rsidR="632ECF15" w14:paraId="602FFF48" w14:textId="77777777" w:rsidTr="00A965C3">
        <w:trPr>
          <w:trHeight w:val="300"/>
        </w:trPr>
        <w:tc>
          <w:tcPr>
            <w:tcW w:w="1935" w:type="dxa"/>
          </w:tcPr>
          <w:p w14:paraId="7276806B" w14:textId="77777777"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b/>
                <w:bCs/>
                <w:lang w:eastAsia="en-GB"/>
              </w:rPr>
              <w:t>Needs-based </w:t>
            </w:r>
            <w:r w:rsidRPr="00AD79F5">
              <w:rPr>
                <w:rFonts w:ascii="Calibri" w:eastAsia="Times New Roman" w:hAnsi="Calibri" w:cs="Calibri"/>
                <w:lang w:eastAsia="en-GB"/>
              </w:rPr>
              <w:t> </w:t>
            </w:r>
          </w:p>
        </w:tc>
        <w:tc>
          <w:tcPr>
            <w:tcW w:w="8692" w:type="dxa"/>
          </w:tcPr>
          <w:p w14:paraId="1572456E" w14:textId="6E2AC7BB"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lang w:eastAsia="en-GB"/>
              </w:rPr>
              <w:t>Take the time to understand and evaluate a high-priority area for change or development in classroom practice, which, if addressed, is likely to have a positive impact on pupils</w:t>
            </w:r>
            <w:r w:rsidR="004E31C4">
              <w:rPr>
                <w:rFonts w:ascii="Calibri" w:eastAsia="Times New Roman" w:hAnsi="Calibri" w:cs="Calibri"/>
                <w:lang w:eastAsia="en-GB"/>
              </w:rPr>
              <w:t>.</w:t>
            </w:r>
            <w:r w:rsidRPr="00AD79F5">
              <w:rPr>
                <w:rFonts w:ascii="Calibri" w:eastAsia="Times New Roman" w:hAnsi="Calibri" w:cs="Calibri"/>
                <w:lang w:eastAsia="en-GB"/>
              </w:rPr>
              <w:t> </w:t>
            </w:r>
          </w:p>
        </w:tc>
      </w:tr>
      <w:tr w:rsidR="632ECF15" w14:paraId="5648C3D6" w14:textId="77777777" w:rsidTr="00A965C3">
        <w:trPr>
          <w:trHeight w:val="300"/>
        </w:trPr>
        <w:tc>
          <w:tcPr>
            <w:tcW w:w="1935" w:type="dxa"/>
          </w:tcPr>
          <w:p w14:paraId="4D6EBB52" w14:textId="77777777"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b/>
                <w:bCs/>
                <w:lang w:eastAsia="en-GB"/>
              </w:rPr>
              <w:t>Evidence informed and context specific</w:t>
            </w:r>
            <w:r w:rsidRPr="00AD79F5">
              <w:rPr>
                <w:rFonts w:ascii="Calibri" w:eastAsia="Times New Roman" w:hAnsi="Calibri" w:cs="Calibri"/>
                <w:lang w:eastAsia="en-GB"/>
              </w:rPr>
              <w:t> </w:t>
            </w:r>
          </w:p>
        </w:tc>
        <w:tc>
          <w:tcPr>
            <w:tcW w:w="8692" w:type="dxa"/>
          </w:tcPr>
          <w:p w14:paraId="7B967934" w14:textId="1AE05A2D"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lang w:eastAsia="en-GB"/>
              </w:rPr>
              <w:t>With the support of a colleague, identify a solution that is based on the best available evidence and is well-matched to the classroom context</w:t>
            </w:r>
            <w:r w:rsidR="004E31C4">
              <w:rPr>
                <w:rFonts w:ascii="Calibri" w:eastAsia="Times New Roman" w:hAnsi="Calibri" w:cs="Calibri"/>
                <w:lang w:eastAsia="en-GB"/>
              </w:rPr>
              <w:t>.</w:t>
            </w:r>
            <w:r w:rsidRPr="00AD79F5">
              <w:rPr>
                <w:rFonts w:ascii="Calibri" w:eastAsia="Times New Roman" w:hAnsi="Calibri" w:cs="Calibri"/>
                <w:lang w:eastAsia="en-GB"/>
              </w:rPr>
              <w:t> </w:t>
            </w:r>
          </w:p>
        </w:tc>
      </w:tr>
      <w:tr w:rsidR="632ECF15" w14:paraId="246E93DF" w14:textId="77777777" w:rsidTr="00A965C3">
        <w:trPr>
          <w:trHeight w:val="300"/>
        </w:trPr>
        <w:tc>
          <w:tcPr>
            <w:tcW w:w="1935" w:type="dxa"/>
          </w:tcPr>
          <w:p w14:paraId="087F0E96" w14:textId="77777777"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b/>
                <w:bCs/>
                <w:lang w:eastAsia="en-GB"/>
              </w:rPr>
              <w:t>Intentionally plan change</w:t>
            </w:r>
            <w:r w:rsidRPr="00AD79F5">
              <w:rPr>
                <w:rFonts w:ascii="Calibri" w:eastAsia="Times New Roman" w:hAnsi="Calibri" w:cs="Calibri"/>
                <w:lang w:eastAsia="en-GB"/>
              </w:rPr>
              <w:t> </w:t>
            </w:r>
          </w:p>
        </w:tc>
        <w:tc>
          <w:tcPr>
            <w:tcW w:w="8692" w:type="dxa"/>
          </w:tcPr>
          <w:p w14:paraId="612F0019" w14:textId="2BF02493"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lang w:eastAsia="en-GB"/>
              </w:rPr>
              <w:t>Consider the time, resources and actions needed to make a change and whether this is feasible, as well as any possible barriers to change</w:t>
            </w:r>
            <w:r w:rsidR="004E31C4">
              <w:rPr>
                <w:rFonts w:ascii="Calibri" w:eastAsia="Times New Roman" w:hAnsi="Calibri" w:cs="Calibri"/>
                <w:lang w:eastAsia="en-GB"/>
              </w:rPr>
              <w:t>.</w:t>
            </w:r>
            <w:r w:rsidRPr="00AD79F5">
              <w:rPr>
                <w:rFonts w:ascii="Calibri" w:eastAsia="Times New Roman" w:hAnsi="Calibri" w:cs="Calibri"/>
                <w:lang w:eastAsia="en-GB"/>
              </w:rPr>
              <w:t> </w:t>
            </w:r>
          </w:p>
        </w:tc>
      </w:tr>
      <w:tr w:rsidR="632ECF15" w14:paraId="5C4F84E8" w14:textId="77777777" w:rsidTr="00A965C3">
        <w:trPr>
          <w:trHeight w:val="300"/>
        </w:trPr>
        <w:tc>
          <w:tcPr>
            <w:tcW w:w="1935" w:type="dxa"/>
          </w:tcPr>
          <w:p w14:paraId="1944D8A4" w14:textId="77777777"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b/>
                <w:bCs/>
                <w:lang w:eastAsia="en-GB"/>
              </w:rPr>
              <w:t>Ongoing reflection</w:t>
            </w:r>
            <w:r w:rsidRPr="00AD79F5">
              <w:rPr>
                <w:rFonts w:ascii="Calibri" w:eastAsia="Times New Roman" w:hAnsi="Calibri" w:cs="Calibri"/>
                <w:lang w:eastAsia="en-GB"/>
              </w:rPr>
              <w:t> </w:t>
            </w:r>
          </w:p>
        </w:tc>
        <w:tc>
          <w:tcPr>
            <w:tcW w:w="8692" w:type="dxa"/>
          </w:tcPr>
          <w:p w14:paraId="25C2C5B5" w14:textId="36B7E608"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lang w:eastAsia="en-GB"/>
              </w:rPr>
              <w:t>When a change is being implemented, reflect on progress made, recognise strengths and weaknesses and identify next steps for further improvement</w:t>
            </w:r>
            <w:r w:rsidR="004E31C4">
              <w:rPr>
                <w:rFonts w:ascii="Calibri" w:eastAsia="Times New Roman" w:hAnsi="Calibri" w:cs="Calibri"/>
                <w:lang w:eastAsia="en-GB"/>
              </w:rPr>
              <w:t>.</w:t>
            </w:r>
            <w:r w:rsidRPr="00AD79F5">
              <w:rPr>
                <w:rFonts w:ascii="Calibri" w:eastAsia="Times New Roman" w:hAnsi="Calibri" w:cs="Calibri"/>
                <w:lang w:eastAsia="en-GB"/>
              </w:rPr>
              <w:t> </w:t>
            </w:r>
          </w:p>
        </w:tc>
      </w:tr>
      <w:tr w:rsidR="632ECF15" w14:paraId="6A5E4A08" w14:textId="77777777" w:rsidTr="00A965C3">
        <w:trPr>
          <w:trHeight w:val="300"/>
        </w:trPr>
        <w:tc>
          <w:tcPr>
            <w:tcW w:w="1935" w:type="dxa"/>
          </w:tcPr>
          <w:p w14:paraId="35AE1F89" w14:textId="77777777"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b/>
                <w:bCs/>
                <w:lang w:eastAsia="en-GB"/>
              </w:rPr>
              <w:t>Intelligent adaptions</w:t>
            </w:r>
            <w:r w:rsidRPr="00AD79F5">
              <w:rPr>
                <w:rFonts w:ascii="Calibri" w:eastAsia="Times New Roman" w:hAnsi="Calibri" w:cs="Calibri"/>
                <w:lang w:eastAsia="en-GB"/>
              </w:rPr>
              <w:t> </w:t>
            </w:r>
          </w:p>
        </w:tc>
        <w:tc>
          <w:tcPr>
            <w:tcW w:w="8692" w:type="dxa"/>
          </w:tcPr>
          <w:p w14:paraId="14A6FDD4" w14:textId="77777777" w:rsidR="632ECF15" w:rsidRPr="00AD79F5" w:rsidRDefault="632ECF15" w:rsidP="632ECF15">
            <w:pPr>
              <w:rPr>
                <w:rFonts w:ascii="Segoe UI" w:eastAsia="Times New Roman" w:hAnsi="Segoe UI" w:cs="Segoe UI"/>
                <w:lang w:eastAsia="en-GB"/>
              </w:rPr>
            </w:pPr>
            <w:r w:rsidRPr="00AD79F5">
              <w:rPr>
                <w:rFonts w:ascii="Calibri" w:eastAsia="Times New Roman" w:hAnsi="Calibri" w:cs="Calibri"/>
                <w:lang w:eastAsia="en-GB"/>
              </w:rPr>
              <w:t>Keep in mind that implementation is an ongoing cycle, and successful change needs to be sustained over time through carefully considered adaptions.  </w:t>
            </w:r>
          </w:p>
        </w:tc>
      </w:tr>
    </w:tbl>
    <w:p w14:paraId="204C2877" w14:textId="3D747DAD" w:rsidR="00A31D1B" w:rsidRDefault="00A31D1B" w:rsidP="632ECF15">
      <w:pPr>
        <w:spacing w:before="160" w:line="254" w:lineRule="auto"/>
        <w:contextualSpacing/>
        <w:rPr>
          <w:rFonts w:ascii="Calibri" w:eastAsia="+mn-ea" w:hAnsi="Calibri" w:cs="+mn-cs"/>
          <w:b/>
          <w:bCs/>
          <w:kern w:val="24"/>
          <w:lang w:eastAsia="en-GB"/>
        </w:rPr>
      </w:pPr>
    </w:p>
    <w:p w14:paraId="733617D7" w14:textId="77777777" w:rsidR="007C2911" w:rsidRDefault="007C2911" w:rsidP="00302A16">
      <w:pPr>
        <w:spacing w:before="160" w:line="254" w:lineRule="auto"/>
        <w:contextualSpacing/>
        <w:rPr>
          <w:rFonts w:ascii="Calibri" w:eastAsia="+mn-ea" w:hAnsi="Calibri" w:cs="+mn-cs"/>
          <w:b/>
          <w:bCs/>
          <w:kern w:val="24"/>
          <w:lang w:eastAsia="en-GB"/>
        </w:rPr>
      </w:pPr>
    </w:p>
    <w:p w14:paraId="3997B260" w14:textId="66748CD8" w:rsidR="00D02BCF" w:rsidRDefault="00302A16" w:rsidP="00302A16">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sidR="00D02BCF">
        <w:rPr>
          <w:rFonts w:ascii="Calibri" w:eastAsia="+mn-ea" w:hAnsi="Calibri" w:cs="+mn-cs"/>
          <w:lang w:eastAsia="en-GB"/>
        </w:rPr>
        <w:t xml:space="preserve"> both of the following scenarios.</w:t>
      </w:r>
    </w:p>
    <w:p w14:paraId="76430F84" w14:textId="77777777" w:rsidR="00452A06" w:rsidRDefault="00452A06" w:rsidP="00302A16">
      <w:pPr>
        <w:spacing w:before="160" w:line="254" w:lineRule="auto"/>
        <w:contextualSpacing/>
        <w:rPr>
          <w:rFonts w:ascii="Calibri" w:eastAsia="+mn-ea" w:hAnsi="Calibri" w:cs="+mn-cs"/>
          <w:lang w:eastAsia="en-GB"/>
        </w:rPr>
      </w:pPr>
    </w:p>
    <w:p w14:paraId="385E8308" w14:textId="10628D9A" w:rsidR="006D5522" w:rsidRDefault="00D02BCF" w:rsidP="0036662B">
      <w:pPr>
        <w:spacing w:before="160" w:line="254" w:lineRule="auto"/>
        <w:contextualSpacing/>
        <w:rPr>
          <w:rFonts w:ascii="Calibri" w:eastAsia="+mn-ea" w:hAnsi="Calibri" w:cs="+mn-cs"/>
          <w:b/>
          <w:bCs/>
          <w:lang w:eastAsia="en-GB"/>
        </w:rPr>
      </w:pPr>
      <w:r w:rsidRPr="009876AD">
        <w:rPr>
          <w:rFonts w:ascii="Calibri" w:eastAsia="+mn-ea" w:hAnsi="Calibri" w:cs="+mn-cs"/>
          <w:b/>
          <w:bCs/>
          <w:lang w:eastAsia="en-GB"/>
        </w:rPr>
        <w:t>Scenario 2</w:t>
      </w:r>
    </w:p>
    <w:p w14:paraId="40D20DB0" w14:textId="77777777" w:rsidR="00452A06" w:rsidRPr="0036662B" w:rsidRDefault="00452A06" w:rsidP="0036662B">
      <w:pPr>
        <w:spacing w:before="160" w:line="254" w:lineRule="auto"/>
        <w:contextualSpacing/>
        <w:rPr>
          <w:rFonts w:ascii="Calibri" w:eastAsia="+mn-ea" w:hAnsi="Calibri" w:cs="+mn-cs"/>
          <w:b/>
          <w:bCs/>
          <w:lang w:eastAsia="en-GB"/>
        </w:rPr>
      </w:pPr>
    </w:p>
    <w:p w14:paraId="3D35D786" w14:textId="77777777" w:rsidR="00CD0590" w:rsidRDefault="00CD0590" w:rsidP="007608C2">
      <w:pPr>
        <w:jc w:val="both"/>
        <w:rPr>
          <w:rFonts w:ascii="Calibri" w:eastAsia="Calibri" w:hAnsi="Calibri" w:cs="Calibri"/>
          <w:color w:val="3C3C3B" w:themeColor="text1"/>
        </w:rPr>
      </w:pPr>
      <w:r w:rsidRPr="79443710">
        <w:rPr>
          <w:rFonts w:ascii="Calibri" w:eastAsia="Calibri" w:hAnsi="Calibri" w:cs="Calibri"/>
          <w:color w:val="3C3C3B" w:themeColor="text1"/>
        </w:rPr>
        <w:t xml:space="preserve">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is a secondary teacher in her second year of the Early Career Teacher programme and has recently become a form tutor. One of the pupils in her year 7 form is autistic and is sometimes unable to regulate their behaviour, especially in physical education (P.E). The pupil’s P.E teacher meets with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to outline their concerns. The pupil has received a high number of sanctions in recent weeks. The behaviour reports include incidents such as refusing to come into the sports hall and being disruptive at the start and end of lessons.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reviews the pupils’ behaviour record and assessment data. She notices a pattern- the pupil’s lowest attaining subjects are currently P.E and the two subjects directly after the P.E lessons.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suspects that the pupil may be struggling to regulate their emotions and behaviour after the behaviour incidents in P.E and that this is having a negative impact on their attainment in these lessons. </w:t>
      </w:r>
    </w:p>
    <w:p w14:paraId="559A0A7E" w14:textId="4517473B" w:rsidR="00CD0590" w:rsidRDefault="00CD0590" w:rsidP="007608C2">
      <w:pPr>
        <w:jc w:val="both"/>
        <w:rPr>
          <w:rFonts w:ascii="Calibri" w:eastAsia="Calibri" w:hAnsi="Calibri" w:cs="Calibri"/>
          <w:color w:val="3C3C3B" w:themeColor="text1"/>
        </w:rPr>
      </w:pPr>
      <w:r w:rsidRPr="46EE7591">
        <w:rPr>
          <w:rFonts w:ascii="Calibri" w:eastAsia="Calibri" w:hAnsi="Calibri" w:cs="Calibri"/>
          <w:color w:val="3C3C3B" w:themeColor="text2"/>
        </w:rPr>
        <w:t xml:space="preserve">Mrs </w:t>
      </w:r>
      <w:proofErr w:type="spellStart"/>
      <w:r w:rsidRPr="46EE7591">
        <w:rPr>
          <w:rFonts w:ascii="Calibri" w:eastAsia="Calibri" w:hAnsi="Calibri" w:cs="Calibri"/>
          <w:color w:val="3C3C3B" w:themeColor="text2"/>
        </w:rPr>
        <w:t>Ripoliez</w:t>
      </w:r>
      <w:proofErr w:type="spellEnd"/>
      <w:r w:rsidRPr="46EE7591">
        <w:rPr>
          <w:rFonts w:ascii="Calibri" w:eastAsia="Calibri" w:hAnsi="Calibri" w:cs="Calibri"/>
          <w:color w:val="3C3C3B" w:themeColor="text2"/>
        </w:rPr>
        <w:t xml:space="preserve"> meets with the pupil, who explains they become overwhelmed and worried by P.E and believe they are ‘rubbish at it’. The pupil also does not cope well with the varied structure of the lessons, explaining that ‘our gymnastics lessons are so different to our hockey lessons.’ Mrs </w:t>
      </w:r>
      <w:proofErr w:type="spellStart"/>
      <w:r w:rsidRPr="46EE7591">
        <w:rPr>
          <w:rFonts w:ascii="Calibri" w:eastAsia="Calibri" w:hAnsi="Calibri" w:cs="Calibri"/>
          <w:color w:val="3C3C3B" w:themeColor="text2"/>
        </w:rPr>
        <w:t>Ripoliez</w:t>
      </w:r>
      <w:proofErr w:type="spellEnd"/>
      <w:r w:rsidRPr="46EE7591">
        <w:rPr>
          <w:rFonts w:ascii="Calibri" w:eastAsia="Calibri" w:hAnsi="Calibri" w:cs="Calibri"/>
          <w:color w:val="3C3C3B" w:themeColor="text2"/>
        </w:rPr>
        <w:t xml:space="preserve"> discusses her concerns with the SENCo, who recommends using ‘Now, Next’ boards. Mrs </w:t>
      </w:r>
      <w:proofErr w:type="spellStart"/>
      <w:r w:rsidRPr="46EE7591">
        <w:rPr>
          <w:rFonts w:ascii="Calibri" w:eastAsia="Calibri" w:hAnsi="Calibri" w:cs="Calibri"/>
          <w:color w:val="3C3C3B" w:themeColor="text2"/>
        </w:rPr>
        <w:t>Ripoliez</w:t>
      </w:r>
      <w:proofErr w:type="spellEnd"/>
      <w:r w:rsidRPr="46EE7591">
        <w:rPr>
          <w:rFonts w:ascii="Calibri" w:eastAsia="Calibri" w:hAnsi="Calibri" w:cs="Calibri"/>
          <w:color w:val="3C3C3B" w:themeColor="text2"/>
        </w:rPr>
        <w:t xml:space="preserve"> does some research about the boards and how they can support people with autism and people who experience difficulties in communicating. They are a reduced visual timetable which help pupils understand what is happening now and what will happen next. Visual cues are easier to follow than spoken instruction for many autistic people. They can be used to breakdown specific tasks into more manageable chunks, which reduces anxiety. Due to this, Mrs </w:t>
      </w:r>
      <w:proofErr w:type="spellStart"/>
      <w:r w:rsidRPr="46EE7591">
        <w:rPr>
          <w:rFonts w:ascii="Calibri" w:eastAsia="Calibri" w:hAnsi="Calibri" w:cs="Calibri"/>
          <w:color w:val="3C3C3B" w:themeColor="text2"/>
        </w:rPr>
        <w:t>Ripoliez</w:t>
      </w:r>
      <w:proofErr w:type="spellEnd"/>
      <w:r w:rsidRPr="46EE7591">
        <w:rPr>
          <w:rFonts w:ascii="Calibri" w:eastAsia="Calibri" w:hAnsi="Calibri" w:cs="Calibri"/>
          <w:color w:val="3C3C3B" w:themeColor="text2"/>
        </w:rPr>
        <w:t xml:space="preserve"> decides this would be a good fit for the pupil. When considering what the ‘next’ activity should be, she remembers the impact that </w:t>
      </w:r>
      <w:r w:rsidRPr="46EE7591">
        <w:rPr>
          <w:rFonts w:ascii="Calibri" w:eastAsia="Calibri" w:hAnsi="Calibri" w:cs="Calibri"/>
          <w:color w:val="3C3C3B" w:themeColor="text2"/>
        </w:rPr>
        <w:lastRenderedPageBreak/>
        <w:t xml:space="preserve">extrinsic motivation, such as a desirable activity, can have on pupils. Mrs </w:t>
      </w:r>
      <w:proofErr w:type="spellStart"/>
      <w:r w:rsidRPr="46EE7591">
        <w:rPr>
          <w:rFonts w:ascii="Calibri" w:eastAsia="Calibri" w:hAnsi="Calibri" w:cs="Calibri"/>
          <w:color w:val="3C3C3B" w:themeColor="text2"/>
        </w:rPr>
        <w:t>Ripoliez</w:t>
      </w:r>
      <w:proofErr w:type="spellEnd"/>
      <w:r w:rsidRPr="46EE7591">
        <w:rPr>
          <w:rFonts w:ascii="Calibri" w:eastAsia="Calibri" w:hAnsi="Calibri" w:cs="Calibri"/>
          <w:color w:val="3C3C3B" w:themeColor="text2"/>
        </w:rPr>
        <w:t xml:space="preserve"> believes providing the pupil with time after the lesson to complete a desirable activity will help them to engage positively in P.E. She believes the board could support with this by providing a visual reminder of what the pupil’s reward will be for positive behaviour in P.E. This reminder will help the pupil stay calm, motivated and on task in lesson.</w:t>
      </w:r>
    </w:p>
    <w:p w14:paraId="1191634F" w14:textId="77777777" w:rsidR="00CD0590" w:rsidRDefault="00CD0590" w:rsidP="007608C2">
      <w:pPr>
        <w:jc w:val="both"/>
        <w:rPr>
          <w:rFonts w:ascii="Calibri" w:eastAsia="Calibri" w:hAnsi="Calibri" w:cs="Calibri"/>
          <w:color w:val="3C3C3B" w:themeColor="text1"/>
        </w:rPr>
      </w:pPr>
      <w:r w:rsidRPr="79443710">
        <w:rPr>
          <w:rFonts w:ascii="Calibri" w:eastAsia="Calibri" w:hAnsi="Calibri" w:cs="Calibri"/>
          <w:color w:val="3C3C3B" w:themeColor="text1"/>
        </w:rPr>
        <w:t xml:space="preserve">Before implementing this change,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considers the possible barriers to implementation. She recognises that this change would benefit from being reinforced at home too. </w:t>
      </w:r>
      <w:proofErr w:type="gramStart"/>
      <w:r w:rsidRPr="79443710">
        <w:rPr>
          <w:rFonts w:ascii="Calibri" w:eastAsia="Calibri" w:hAnsi="Calibri" w:cs="Calibri"/>
          <w:color w:val="3C3C3B" w:themeColor="text1"/>
        </w:rPr>
        <w:t>With this in mind, she</w:t>
      </w:r>
      <w:proofErr w:type="gramEnd"/>
      <w:r w:rsidRPr="79443710">
        <w:rPr>
          <w:rFonts w:ascii="Calibri" w:eastAsia="Calibri" w:hAnsi="Calibri" w:cs="Calibri"/>
          <w:color w:val="3C3C3B" w:themeColor="text1"/>
        </w:rPr>
        <w:t xml:space="preserve"> meets with the pupil, their parents, the P.E teacher and the SENCo to explain this change. Each P.E sport has its own card with a symbol to signify the lesson focus.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explains how before every P.E lesson a member of the learning support team will come to the pupil’s previous lesson and updating the ‘Now, Next’ board. For the ‘next’ reward to work, the pupil needs to be invested and motivated to earn this. The pupil’s parents suggest a puzzle. The P.E teacher explains what their expectations are and what success looks like. </w:t>
      </w:r>
    </w:p>
    <w:p w14:paraId="119B97E2" w14:textId="77777777" w:rsidR="00CD0590" w:rsidRDefault="00CD0590" w:rsidP="007608C2">
      <w:pPr>
        <w:jc w:val="both"/>
        <w:rPr>
          <w:rFonts w:ascii="Calibri" w:eastAsia="Calibri" w:hAnsi="Calibri" w:cs="Calibri"/>
          <w:color w:val="3C3C3B" w:themeColor="text1"/>
        </w:rPr>
      </w:pPr>
      <w:r w:rsidRPr="79443710">
        <w:rPr>
          <w:rFonts w:ascii="Calibri" w:eastAsia="Calibri" w:hAnsi="Calibri" w:cs="Calibri"/>
          <w:color w:val="3C3C3B" w:themeColor="text1"/>
        </w:rPr>
        <w:t xml:space="preserve">The implementation of the ‘Now, Next’ board is successful. The pupil receives far fewer sanctions and behaviour reports. The pupils’ P.E teacher comments that the pupil </w:t>
      </w:r>
      <w:proofErr w:type="gramStart"/>
      <w:r w:rsidRPr="79443710">
        <w:rPr>
          <w:rFonts w:ascii="Calibri" w:eastAsia="Calibri" w:hAnsi="Calibri" w:cs="Calibri"/>
          <w:color w:val="3C3C3B" w:themeColor="text1"/>
        </w:rPr>
        <w:t>is able to</w:t>
      </w:r>
      <w:proofErr w:type="gramEnd"/>
      <w:r w:rsidRPr="79443710">
        <w:rPr>
          <w:rFonts w:ascii="Calibri" w:eastAsia="Calibri" w:hAnsi="Calibri" w:cs="Calibri"/>
          <w:color w:val="3C3C3B" w:themeColor="text1"/>
        </w:rPr>
        <w:t xml:space="preserve"> regulate their emotions and behaviour more successfully in their lessons. However,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understands the importance of continual improvement. </w:t>
      </w:r>
    </w:p>
    <w:p w14:paraId="191E65D6" w14:textId="77777777" w:rsidR="00CD0590" w:rsidRDefault="00CD0590" w:rsidP="007608C2">
      <w:pPr>
        <w:jc w:val="both"/>
        <w:rPr>
          <w:rFonts w:ascii="Calibri" w:eastAsia="Calibri" w:hAnsi="Calibri" w:cs="Calibri"/>
          <w:color w:val="3C3C3B" w:themeColor="text1"/>
        </w:rPr>
      </w:pPr>
      <w:r w:rsidRPr="79443710">
        <w:rPr>
          <w:rFonts w:ascii="Calibri" w:eastAsia="Calibri" w:hAnsi="Calibri" w:cs="Calibri"/>
          <w:color w:val="3C3C3B" w:themeColor="text1"/>
        </w:rPr>
        <w:t xml:space="preserve">Over the next few weeks,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continues to reflect on the board’s effectiveness and adapt its use.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reflects on how the pupil is becoming more successful at regulating their behaviour in P.</w:t>
      </w:r>
      <w:proofErr w:type="gramStart"/>
      <w:r w:rsidRPr="79443710">
        <w:rPr>
          <w:rFonts w:ascii="Calibri" w:eastAsia="Calibri" w:hAnsi="Calibri" w:cs="Calibri"/>
          <w:color w:val="3C3C3B" w:themeColor="text1"/>
        </w:rPr>
        <w:t>E, but</w:t>
      </w:r>
      <w:proofErr w:type="gramEnd"/>
      <w:r w:rsidRPr="79443710">
        <w:rPr>
          <w:rFonts w:ascii="Calibri" w:eastAsia="Calibri" w:hAnsi="Calibri" w:cs="Calibri"/>
          <w:color w:val="3C3C3B" w:themeColor="text1"/>
        </w:rPr>
        <w:t xml:space="preserve"> is sometimes reluctant to leave their puzzle and transition to the next lesson. Mrs </w:t>
      </w:r>
      <w:proofErr w:type="spellStart"/>
      <w:r w:rsidRPr="79443710">
        <w:rPr>
          <w:rFonts w:ascii="Calibri" w:eastAsia="Calibri" w:hAnsi="Calibri" w:cs="Calibri"/>
          <w:color w:val="3C3C3B" w:themeColor="text1"/>
        </w:rPr>
        <w:t>Ripoliez</w:t>
      </w:r>
      <w:proofErr w:type="spellEnd"/>
      <w:r w:rsidRPr="79443710">
        <w:rPr>
          <w:rFonts w:ascii="Calibri" w:eastAsia="Calibri" w:hAnsi="Calibri" w:cs="Calibri"/>
          <w:color w:val="3C3C3B" w:themeColor="text1"/>
        </w:rPr>
        <w:t xml:space="preserve"> asks for the SENCo’s advice on this, who suggests introducing a third box, ‘then’, to help the pupil transition to the next lesson. This is treated as a new implementation phase. The change is reintroduced to the pupil and explained to parents. It is framed as </w:t>
      </w:r>
      <w:proofErr w:type="gramStart"/>
      <w:r w:rsidRPr="79443710">
        <w:rPr>
          <w:rFonts w:ascii="Calibri" w:eastAsia="Calibri" w:hAnsi="Calibri" w:cs="Calibri"/>
          <w:color w:val="3C3C3B" w:themeColor="text1"/>
        </w:rPr>
        <w:t>being a reflection of</w:t>
      </w:r>
      <w:proofErr w:type="gramEnd"/>
      <w:r w:rsidRPr="79443710">
        <w:rPr>
          <w:rFonts w:ascii="Calibri" w:eastAsia="Calibri" w:hAnsi="Calibri" w:cs="Calibri"/>
          <w:color w:val="3C3C3B" w:themeColor="text1"/>
        </w:rPr>
        <w:t xml:space="preserve"> the pupil’s successes and something to celebrate.</w:t>
      </w:r>
    </w:p>
    <w:p w14:paraId="2F72D79D" w14:textId="77777777" w:rsidR="00E85059" w:rsidRDefault="00E85059" w:rsidP="007608C2">
      <w:pPr>
        <w:spacing w:before="160" w:line="254" w:lineRule="auto"/>
        <w:contextualSpacing/>
        <w:jc w:val="both"/>
      </w:pPr>
    </w:p>
    <w:p w14:paraId="7E763BAE" w14:textId="6C073E19" w:rsidR="00D02BCF" w:rsidRPr="0036662B" w:rsidRDefault="00D02BCF" w:rsidP="007608C2">
      <w:pPr>
        <w:spacing w:before="160" w:line="254" w:lineRule="auto"/>
        <w:contextualSpacing/>
        <w:jc w:val="both"/>
        <w:rPr>
          <w:rFonts w:ascii="Calibri" w:eastAsia="+mn-ea" w:hAnsi="Calibri" w:cs="+mn-cs"/>
          <w:b/>
          <w:bCs/>
          <w:lang w:eastAsia="en-GB"/>
        </w:rPr>
      </w:pPr>
      <w:r w:rsidRPr="009876AD">
        <w:rPr>
          <w:rFonts w:ascii="Calibri" w:eastAsia="+mn-ea" w:hAnsi="Calibri" w:cs="+mn-cs"/>
          <w:b/>
          <w:bCs/>
          <w:lang w:eastAsia="en-GB"/>
        </w:rPr>
        <w:t>Scenario 3</w:t>
      </w:r>
    </w:p>
    <w:p w14:paraId="4459C12B" w14:textId="77777777" w:rsidR="00AF5E83" w:rsidRPr="000D7943" w:rsidRDefault="00AF5E83" w:rsidP="007608C2">
      <w:pPr>
        <w:spacing w:after="0" w:line="240" w:lineRule="auto"/>
        <w:jc w:val="both"/>
        <w:textAlignment w:val="baseline"/>
        <w:rPr>
          <w:rFonts w:ascii="Calibri" w:eastAsia="Calibri" w:hAnsi="Calibri" w:cs="Calibri"/>
          <w:color w:val="3C3C3B" w:themeColor="text1"/>
        </w:rPr>
      </w:pPr>
      <w:r w:rsidRPr="22A89E40">
        <w:rPr>
          <w:rFonts w:ascii="Calibri" w:eastAsia="Calibri" w:hAnsi="Calibri" w:cs="Calibri"/>
          <w:color w:val="3C3C3B" w:themeColor="text1"/>
        </w:rPr>
        <w:t xml:space="preserve">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is a year 3 teacher and in the first half term of her second year of the ECT programme. She used her new class’s year 2 SATS and teacher assessment results to group them into ability tables for literacy and maths. The rationale for this is so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can provide more support to the table with lower attaining pupils. This approach is commonplace at her school. Yet,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has noticed some disparities between the KS1 results and pupil performance, especially in maths. She begins to feel that this way of grouping is too constraining and is holding some pupils back. It is preventing her from being responsive to pupils needs each lesson. In the first couple of </w:t>
      </w:r>
      <w:proofErr w:type="gramStart"/>
      <w:r w:rsidRPr="22A89E40">
        <w:rPr>
          <w:rFonts w:ascii="Calibri" w:eastAsia="Calibri" w:hAnsi="Calibri" w:cs="Calibri"/>
          <w:color w:val="3C3C3B" w:themeColor="text1"/>
        </w:rPr>
        <w:t>end</w:t>
      </w:r>
      <w:proofErr w:type="gramEnd"/>
      <w:r w:rsidRPr="22A89E40">
        <w:rPr>
          <w:rFonts w:ascii="Calibri" w:eastAsia="Calibri" w:hAnsi="Calibri" w:cs="Calibri"/>
          <w:color w:val="3C3C3B" w:themeColor="text1"/>
        </w:rPr>
        <w:t xml:space="preserve"> of unit quizzes, some pupils have outperformed others who are on tables with pupils who performed better last year. </w:t>
      </w:r>
    </w:p>
    <w:p w14:paraId="42545C66" w14:textId="77777777" w:rsidR="00AF5E83" w:rsidRPr="000D7943" w:rsidRDefault="00AF5E83" w:rsidP="007608C2">
      <w:pPr>
        <w:spacing w:after="0" w:line="240" w:lineRule="auto"/>
        <w:jc w:val="both"/>
        <w:textAlignment w:val="baseline"/>
        <w:rPr>
          <w:rFonts w:ascii="Calibri" w:eastAsia="Calibri" w:hAnsi="Calibri" w:cs="Calibri"/>
          <w:color w:val="3C3C3B" w:themeColor="text1"/>
        </w:rPr>
      </w:pPr>
    </w:p>
    <w:p w14:paraId="39697D5C" w14:textId="77777777" w:rsidR="00AF5E83" w:rsidRPr="000D7943" w:rsidRDefault="00AF5E83" w:rsidP="007608C2">
      <w:pPr>
        <w:spacing w:after="0" w:line="240" w:lineRule="auto"/>
        <w:jc w:val="both"/>
        <w:textAlignment w:val="baseline"/>
        <w:rPr>
          <w:rFonts w:ascii="Calibri" w:eastAsia="Calibri" w:hAnsi="Calibri" w:cs="Calibri"/>
          <w:color w:val="3C3C3B" w:themeColor="text1"/>
        </w:rPr>
      </w:pPr>
      <w:r w:rsidRPr="22A89E40">
        <w:rPr>
          <w:rFonts w:ascii="Calibri" w:eastAsia="Calibri" w:hAnsi="Calibri" w:cs="Calibri"/>
          <w:color w:val="3C3C3B" w:themeColor="text1"/>
        </w:rPr>
        <w:t xml:space="preserve">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remembers reading a research article on assessment for learning through her ECT programme and </w:t>
      </w:r>
      <w:proofErr w:type="gramStart"/>
      <w:r w:rsidRPr="22A89E40">
        <w:rPr>
          <w:rFonts w:ascii="Calibri" w:eastAsia="Calibri" w:hAnsi="Calibri" w:cs="Calibri"/>
          <w:color w:val="3C3C3B" w:themeColor="text1"/>
        </w:rPr>
        <w:t>refers back</w:t>
      </w:r>
      <w:proofErr w:type="gramEnd"/>
      <w:r w:rsidRPr="22A89E40">
        <w:rPr>
          <w:rFonts w:ascii="Calibri" w:eastAsia="Calibri" w:hAnsi="Calibri" w:cs="Calibri"/>
          <w:color w:val="3C3C3B" w:themeColor="text1"/>
        </w:rPr>
        <w:t xml:space="preserve"> to this. She reads that formative assessment gives </w:t>
      </w:r>
      <w:r w:rsidRPr="22A89E40">
        <w:rPr>
          <w:rFonts w:ascii="Calibri" w:eastAsia="Calibri" w:hAnsi="Calibri" w:cs="Calibri"/>
          <w:i/>
          <w:iCs/>
          <w:color w:val="3C3C3B" w:themeColor="text1"/>
        </w:rPr>
        <w:t xml:space="preserve">in the moment </w:t>
      </w:r>
      <w:r w:rsidRPr="22A89E40">
        <w:rPr>
          <w:rFonts w:ascii="Calibri" w:eastAsia="Calibri" w:hAnsi="Calibri" w:cs="Calibri"/>
          <w:color w:val="3C3C3B" w:themeColor="text1"/>
        </w:rPr>
        <w:t xml:space="preserve">information to the teacher about what pupils have understood. This helps the teacher decide what support or challenge pupils need.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doesn’t believe the current table arrangement is conducive to responsive teaching. She often feels ‘stuck’ working with one group but other pupils around the room also require support. Further, it seems to be affecting the motivation of her pupils. One pupil on the table with current lower attainers seems to complete the work quicker than the others and has asked, ‘Why do I always get the easy work?’ After raising this with her ECT mentor,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revisits B11 and does some further reading on flexible grouping. She decides that this might be a good next step for the pupils in her class.</w:t>
      </w:r>
    </w:p>
    <w:p w14:paraId="1EFB1721" w14:textId="77777777" w:rsidR="00AF5E83" w:rsidRPr="000D7943" w:rsidRDefault="00AF5E83" w:rsidP="007608C2">
      <w:pPr>
        <w:spacing w:after="0" w:line="240" w:lineRule="auto"/>
        <w:jc w:val="both"/>
        <w:textAlignment w:val="baseline"/>
        <w:rPr>
          <w:rFonts w:ascii="Calibri" w:eastAsia="Calibri" w:hAnsi="Calibri" w:cs="Calibri"/>
          <w:color w:val="3C3C3B" w:themeColor="text1"/>
        </w:rPr>
      </w:pPr>
    </w:p>
    <w:p w14:paraId="21B30543" w14:textId="77777777" w:rsidR="00AF5E83" w:rsidRPr="000D7943" w:rsidRDefault="00AF5E83" w:rsidP="007608C2">
      <w:pPr>
        <w:spacing w:after="0" w:line="240" w:lineRule="auto"/>
        <w:jc w:val="both"/>
        <w:textAlignment w:val="baseline"/>
        <w:rPr>
          <w:rFonts w:ascii="Calibri" w:eastAsia="Calibri" w:hAnsi="Calibri" w:cs="Calibri"/>
          <w:color w:val="3C3C3B" w:themeColor="text1"/>
        </w:rPr>
      </w:pPr>
      <w:r w:rsidRPr="22A89E40">
        <w:rPr>
          <w:rFonts w:ascii="Calibri" w:eastAsia="Calibri" w:hAnsi="Calibri" w:cs="Calibri"/>
          <w:color w:val="3C3C3B" w:themeColor="text1"/>
        </w:rPr>
        <w:t xml:space="preserve">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considers possible barriers to the change. She plans what resources she will need. First, Mrs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rearranges her room and adds a table at the side of the class. This will help pupils transition quickly to the support table and minimise disruption to others. After getting to know her pupils, she knows they need tight routines and for the flexible grouping transition to be as simple as possible. Otherwise, some pupils will become unsettled and off task. Next,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plans how the routine will run. She decides that pupils will </w:t>
      </w:r>
      <w:r w:rsidRPr="22A89E40">
        <w:rPr>
          <w:rFonts w:ascii="Calibri" w:eastAsia="Calibri" w:hAnsi="Calibri" w:cs="Calibri"/>
          <w:color w:val="3C3C3B" w:themeColor="text1"/>
        </w:rPr>
        <w:lastRenderedPageBreak/>
        <w:t xml:space="preserve">answer 1-2 quick questions based on the lesson on mini whiteboards. After identifying and noting down which pupils require additional support through the mini whiteboard formative assessment questions,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explains some pupils will work with her on the separate table. She calls out their names and then using her fingers counts ‘1,2,3’. This is in keeping with their current transition routine. </w:t>
      </w:r>
    </w:p>
    <w:p w14:paraId="6BDD9EA0" w14:textId="77777777" w:rsidR="00AF5E83" w:rsidRPr="000D7943" w:rsidRDefault="00AF5E83" w:rsidP="007608C2">
      <w:pPr>
        <w:spacing w:after="0" w:line="240" w:lineRule="auto"/>
        <w:jc w:val="both"/>
        <w:textAlignment w:val="baseline"/>
        <w:rPr>
          <w:rFonts w:ascii="Calibri" w:eastAsia="Calibri" w:hAnsi="Calibri" w:cs="Calibri"/>
          <w:color w:val="3C3C3B" w:themeColor="text1"/>
        </w:rPr>
      </w:pPr>
    </w:p>
    <w:p w14:paraId="301B3E50" w14:textId="77777777" w:rsidR="00AF5E83" w:rsidRPr="000D7943" w:rsidRDefault="00AF5E83" w:rsidP="007608C2">
      <w:pPr>
        <w:spacing w:after="0" w:line="240" w:lineRule="auto"/>
        <w:jc w:val="both"/>
        <w:textAlignment w:val="baseline"/>
        <w:rPr>
          <w:rFonts w:eastAsia="Times New Roman"/>
          <w:b/>
          <w:bCs/>
          <w:lang w:eastAsia="en-GB"/>
        </w:rPr>
      </w:pPr>
      <w:r w:rsidRPr="22A89E40">
        <w:rPr>
          <w:rFonts w:ascii="Calibri" w:eastAsia="Calibri" w:hAnsi="Calibri" w:cs="Calibri"/>
          <w:color w:val="3C3C3B" w:themeColor="text1"/>
        </w:rPr>
        <w:t xml:space="preserve">This change to flexible grouping provides much more responsive support to the pupils on the additional table. However,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notices some pupils who are not on the table struggle to work quietly. These are often the pupils who before flexible grouping would have someone sat next to them for the independent task. She decides that these pupils need the social norm of having a ‘role model’ partner model to them learning behaviours during independent working time.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adapts her routine to include a reshuffle of where the other pupils sit, so everyone has a seating partner where possible. She also notices some pupils complete work too quickly and come over to her asking for the work to be checked. This is challenging as she is still trying to support those on the additional table. Ms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is unsure whether to continue with this change as it had not been as immediately successful as she had hoped. However, she speaks to the maths lead about this, who recommends adapting her approach by writing the answers on the board in a jumbled-up order, along with a challenge they can independently collect once completed. Pupils need to check their answers against those on the board once they have finished and then only once they have all the answers correct, can they </w:t>
      </w:r>
      <w:proofErr w:type="gramStart"/>
      <w:r w:rsidRPr="22A89E40">
        <w:rPr>
          <w:rFonts w:ascii="Calibri" w:eastAsia="Calibri" w:hAnsi="Calibri" w:cs="Calibri"/>
          <w:color w:val="3C3C3B" w:themeColor="text1"/>
        </w:rPr>
        <w:t>chose</w:t>
      </w:r>
      <w:proofErr w:type="gramEnd"/>
      <w:r w:rsidRPr="22A89E40">
        <w:rPr>
          <w:rFonts w:ascii="Calibri" w:eastAsia="Calibri" w:hAnsi="Calibri" w:cs="Calibri"/>
          <w:color w:val="3C3C3B" w:themeColor="text1"/>
        </w:rPr>
        <w:t xml:space="preserve"> the challenge task. Having made this adaption, Mrs </w:t>
      </w:r>
      <w:proofErr w:type="spellStart"/>
      <w:r w:rsidRPr="22A89E40">
        <w:rPr>
          <w:rFonts w:ascii="Calibri" w:eastAsia="Calibri" w:hAnsi="Calibri" w:cs="Calibri"/>
          <w:color w:val="3C3C3B" w:themeColor="text1"/>
        </w:rPr>
        <w:t>Kanchelski</w:t>
      </w:r>
      <w:proofErr w:type="spellEnd"/>
      <w:r w:rsidRPr="22A89E40">
        <w:rPr>
          <w:rFonts w:ascii="Calibri" w:eastAsia="Calibri" w:hAnsi="Calibri" w:cs="Calibri"/>
          <w:color w:val="3C3C3B" w:themeColor="text1"/>
        </w:rPr>
        <w:t xml:space="preserve"> can see that this provides those pupils with independence and encourages them to think about which answers are not correct, and why.</w:t>
      </w:r>
    </w:p>
    <w:p w14:paraId="33881501" w14:textId="77777777" w:rsidR="000E0159" w:rsidRDefault="000E0159" w:rsidP="001A1998">
      <w:pPr>
        <w:jc w:val="both"/>
        <w:rPr>
          <w:rFonts w:ascii="Calibri" w:eastAsia="+mn-ea" w:hAnsi="Calibri" w:cs="+mn-cs"/>
          <w:b/>
          <w:bCs/>
          <w:kern w:val="24"/>
          <w:lang w:eastAsia="en-GB"/>
        </w:rPr>
      </w:pPr>
    </w:p>
    <w:p w14:paraId="4203B354" w14:textId="0457B359" w:rsidR="003F160C" w:rsidRDefault="003E4154" w:rsidP="001A1998">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00C44C2F" w:rsidRPr="59AFFE23">
        <w:rPr>
          <w:rFonts w:ascii="Calibri" w:eastAsia="+mn-ea" w:hAnsi="Calibri" w:cs="+mn-cs"/>
          <w:kern w:val="24"/>
          <w:lang w:eastAsia="en-GB"/>
        </w:rPr>
        <w:t>Respond to the following question</w:t>
      </w:r>
      <w:r w:rsidR="00F47016">
        <w:rPr>
          <w:rFonts w:ascii="Calibri" w:eastAsia="+mn-ea" w:hAnsi="Calibri" w:cs="+mn-cs"/>
          <w:kern w:val="24"/>
          <w:lang w:eastAsia="en-GB"/>
        </w:rPr>
        <w:t>s</w:t>
      </w:r>
      <w:r w:rsidR="00C44C2F" w:rsidRPr="59AFFE23">
        <w:rPr>
          <w:rFonts w:ascii="Calibri" w:eastAsia="+mn-ea" w:hAnsi="Calibri" w:cs="+mn-cs"/>
          <w:kern w:val="24"/>
          <w:lang w:eastAsia="en-GB"/>
        </w:rPr>
        <w:t xml:space="preserve"> independently.</w:t>
      </w:r>
    </w:p>
    <w:p w14:paraId="19CE66BF" w14:textId="1422EBFE" w:rsidR="000D0983" w:rsidRDefault="00A24093" w:rsidP="001A1998">
      <w:pPr>
        <w:jc w:val="both"/>
        <w:rPr>
          <w:rFonts w:ascii="Calibri" w:eastAsia="+mn-ea" w:hAnsi="Calibri" w:cs="+mn-cs"/>
          <w:kern w:val="24"/>
          <w:lang w:eastAsia="en-GB"/>
        </w:rPr>
      </w:pPr>
      <w:r>
        <w:rPr>
          <w:noProof/>
        </w:rPr>
        <mc:AlternateContent>
          <mc:Choice Requires="wps">
            <w:drawing>
              <wp:anchor distT="0" distB="0" distL="114300" distR="114300" simplePos="0" relativeHeight="251658249" behindDoc="0" locked="0" layoutInCell="1" allowOverlap="1" wp14:anchorId="47B51D80" wp14:editId="734A7C57">
                <wp:simplePos x="0" y="0"/>
                <wp:positionH relativeFrom="margin">
                  <wp:align>left</wp:align>
                </wp:positionH>
                <wp:positionV relativeFrom="paragraph">
                  <wp:posOffset>3810</wp:posOffset>
                </wp:positionV>
                <wp:extent cx="6296025" cy="2043430"/>
                <wp:effectExtent l="0" t="0" r="28575" b="13970"/>
                <wp:wrapNone/>
                <wp:docPr id="20" name="Rectangle 20"/>
                <wp:cNvGraphicFramePr/>
                <a:graphic xmlns:a="http://schemas.openxmlformats.org/drawingml/2006/main">
                  <a:graphicData uri="http://schemas.microsoft.com/office/word/2010/wordprocessingShape">
                    <wps:wsp>
                      <wps:cNvSpPr/>
                      <wps:spPr>
                        <a:xfrm>
                          <a:off x="0" y="0"/>
                          <a:ext cx="6296025" cy="204348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E4E758" w14:textId="77777777" w:rsidR="00AF5E83" w:rsidRDefault="00AF5E83" w:rsidP="00AF5E8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78BD88F" w14:textId="122EF83B" w:rsidR="00AF5E83" w:rsidRPr="00BA2D31" w:rsidRDefault="00AF5E83" w:rsidP="00D73C84">
                            <w:pPr>
                              <w:pStyle w:val="ListParagraph"/>
                              <w:numPr>
                                <w:ilvl w:val="0"/>
                                <w:numId w:val="12"/>
                              </w:numPr>
                              <w:spacing w:after="0" w:line="240" w:lineRule="auto"/>
                              <w:rPr>
                                <w:color w:val="FFFFFF" w:themeColor="background2"/>
                              </w:rPr>
                            </w:pPr>
                            <w:r w:rsidRPr="00BA2D31">
                              <w:rPr>
                                <w:color w:val="FFFFFF" w:themeColor="background2"/>
                              </w:rPr>
                              <w:t>Where can you see the underlying features in the</w:t>
                            </w:r>
                            <w:r w:rsidR="007B29C4">
                              <w:rPr>
                                <w:color w:val="FFFFFF" w:themeColor="background2"/>
                              </w:rPr>
                              <w:t xml:space="preserve"> two</w:t>
                            </w:r>
                            <w:r w:rsidRPr="00BA2D31">
                              <w:rPr>
                                <w:color w:val="FFFFFF" w:themeColor="background2"/>
                              </w:rPr>
                              <w:t xml:space="preserve"> scenario</w:t>
                            </w:r>
                            <w:r w:rsidR="007B29C4">
                              <w:rPr>
                                <w:color w:val="FFFFFF" w:themeColor="background2"/>
                              </w:rPr>
                              <w:t>s</w:t>
                            </w:r>
                            <w:r w:rsidRPr="00BA2D31">
                              <w:rPr>
                                <w:color w:val="FFFFFF" w:themeColor="background2"/>
                              </w:rPr>
                              <w:t xml:space="preserve">? </w:t>
                            </w:r>
                          </w:p>
                          <w:p w14:paraId="7AFFCBA0" w14:textId="77777777" w:rsidR="00AF5E83" w:rsidRPr="00BA2D31" w:rsidRDefault="00AF5E83" w:rsidP="00AF5E83">
                            <w:pPr>
                              <w:pStyle w:val="ListParagraph"/>
                              <w:spacing w:after="0" w:line="240" w:lineRule="auto"/>
                              <w:ind w:left="1080"/>
                              <w:rPr>
                                <w:color w:val="FFFFFF" w:themeColor="background2"/>
                              </w:rPr>
                            </w:pPr>
                          </w:p>
                          <w:p w14:paraId="4233A59F"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52659F33"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1F994A96"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56CF14EA"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6162263A" w14:textId="77777777" w:rsidR="00AF5E83"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0D617B61" w14:textId="77777777" w:rsidR="00AF5E83" w:rsidRDefault="00AF5E83" w:rsidP="00AF5E83">
                            <w:pPr>
                              <w:spacing w:after="0" w:line="240" w:lineRule="auto"/>
                              <w:rPr>
                                <w:color w:val="FFFFFF" w:themeColor="background2"/>
                              </w:rPr>
                            </w:pPr>
                          </w:p>
                          <w:p w14:paraId="0D8FA68B" w14:textId="4C16D125" w:rsidR="00A24093" w:rsidRPr="00BA2D31" w:rsidRDefault="00A24093" w:rsidP="00A24093">
                            <w:pPr>
                              <w:pStyle w:val="ListParagraph"/>
                              <w:numPr>
                                <w:ilvl w:val="0"/>
                                <w:numId w:val="12"/>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teachers’ implementation of their changes</w:t>
                            </w:r>
                            <w:r w:rsidRPr="00BA2D31">
                              <w:rPr>
                                <w:color w:val="FFFFFF" w:themeColor="background2"/>
                              </w:rPr>
                              <w:t>?</w:t>
                            </w:r>
                          </w:p>
                          <w:p w14:paraId="6FC6F8D3" w14:textId="0ECA9A57" w:rsidR="00AF5E83" w:rsidRPr="00BA2D31" w:rsidRDefault="00AF5E83" w:rsidP="00A24093">
                            <w:pPr>
                              <w:pStyle w:val="ListParagraph"/>
                              <w:numPr>
                                <w:ilvl w:val="0"/>
                                <w:numId w:val="12"/>
                              </w:num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47B51D80" id="Rectangle 20" o:spid="_x0000_s1031" style="position:absolute;left:0;text-align:left;margin-left:0;margin-top:.3pt;width:495.75pt;height:160.9pt;z-index:25165824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" fillcolor="#474c68 [3204]" strokecolor="#232533 [1604]" strokeweight="1pt">
                <v:textbox>
                  <w:txbxContent>
                    <w:p w14:paraId="0BE4E758" w14:textId="77777777" w:rsidR="00AF5E83" w:rsidRDefault="00AF5E83" w:rsidP="00AF5E8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78BD88F" w14:textId="122EF83B" w:rsidR="00AF5E83" w:rsidRPr="00BA2D31" w:rsidRDefault="00AF5E83" w:rsidP="00D73C84">
                      <w:pPr>
                        <w:pStyle w:val="ListParagraph"/>
                        <w:numPr>
                          <w:ilvl w:val="0"/>
                          <w:numId w:val="12"/>
                        </w:numPr>
                        <w:spacing w:after="0" w:line="240" w:lineRule="auto"/>
                        <w:rPr>
                          <w:color w:val="FFFFFF" w:themeColor="background2"/>
                        </w:rPr>
                      </w:pPr>
                      <w:r w:rsidRPr="00BA2D31">
                        <w:rPr>
                          <w:color w:val="FFFFFF" w:themeColor="background2"/>
                        </w:rPr>
                        <w:t>Where can you see the underlying features in the</w:t>
                      </w:r>
                      <w:r w:rsidR="007B29C4">
                        <w:rPr>
                          <w:color w:val="FFFFFF" w:themeColor="background2"/>
                        </w:rPr>
                        <w:t xml:space="preserve"> two</w:t>
                      </w:r>
                      <w:r w:rsidRPr="00BA2D31">
                        <w:rPr>
                          <w:color w:val="FFFFFF" w:themeColor="background2"/>
                        </w:rPr>
                        <w:t xml:space="preserve"> scenario</w:t>
                      </w:r>
                      <w:r w:rsidR="007B29C4">
                        <w:rPr>
                          <w:color w:val="FFFFFF" w:themeColor="background2"/>
                        </w:rPr>
                        <w:t>s</w:t>
                      </w:r>
                      <w:r w:rsidRPr="00BA2D31">
                        <w:rPr>
                          <w:color w:val="FFFFFF" w:themeColor="background2"/>
                        </w:rPr>
                        <w:t xml:space="preserve">? </w:t>
                      </w:r>
                    </w:p>
                    <w:p w14:paraId="7AFFCBA0" w14:textId="77777777" w:rsidR="00AF5E83" w:rsidRPr="00BA2D31" w:rsidRDefault="00AF5E83" w:rsidP="00AF5E83">
                      <w:pPr>
                        <w:pStyle w:val="ListParagraph"/>
                        <w:spacing w:after="0" w:line="240" w:lineRule="auto"/>
                        <w:ind w:left="1080"/>
                        <w:rPr>
                          <w:color w:val="FFFFFF" w:themeColor="background2"/>
                        </w:rPr>
                      </w:pPr>
                    </w:p>
                    <w:p w14:paraId="4233A59F"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52659F33"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1F994A96"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56CF14EA" w14:textId="77777777" w:rsidR="00AF5E83" w:rsidRPr="00BA2D31"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6162263A" w14:textId="77777777" w:rsidR="00AF5E83" w:rsidRDefault="00AF5E83" w:rsidP="00AF5E83">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0D617B61" w14:textId="77777777" w:rsidR="00AF5E83" w:rsidRDefault="00AF5E83" w:rsidP="00AF5E83">
                      <w:pPr>
                        <w:spacing w:after="0" w:line="240" w:lineRule="auto"/>
                        <w:rPr>
                          <w:color w:val="FFFFFF" w:themeColor="background2"/>
                        </w:rPr>
                      </w:pPr>
                    </w:p>
                    <w:p w14:paraId="0D8FA68B" w14:textId="4C16D125" w:rsidR="00A24093" w:rsidRPr="00BA2D31" w:rsidRDefault="00A24093" w:rsidP="00A24093">
                      <w:pPr>
                        <w:pStyle w:val="ListParagraph"/>
                        <w:numPr>
                          <w:ilvl w:val="0"/>
                          <w:numId w:val="12"/>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teachers’ implementation of their changes</w:t>
                      </w:r>
                      <w:r w:rsidRPr="00BA2D31">
                        <w:rPr>
                          <w:color w:val="FFFFFF" w:themeColor="background2"/>
                        </w:rPr>
                        <w:t>?</w:t>
                      </w:r>
                    </w:p>
                    <w:p w14:paraId="6FC6F8D3" w14:textId="0ECA9A57" w:rsidR="00AF5E83" w:rsidRPr="00BA2D31" w:rsidRDefault="00AF5E83" w:rsidP="00A24093">
                      <w:pPr>
                        <w:pStyle w:val="ListParagraph"/>
                        <w:numPr>
                          <w:ilvl w:val="0"/>
                          <w:numId w:val="12"/>
                        </w:numPr>
                        <w:spacing w:after="0" w:line="240" w:lineRule="auto"/>
                        <w:rPr>
                          <w:color w:val="FFFFFF" w:themeColor="background2"/>
                        </w:rPr>
                      </w:pPr>
                    </w:p>
                  </w:txbxContent>
                </v:textbox>
                <w10:wrap anchorx="margin"/>
              </v:rect>
            </w:pict>
          </mc:Fallback>
        </mc:AlternateContent>
      </w:r>
    </w:p>
    <w:p w14:paraId="785B33BB" w14:textId="11C02A49" w:rsidR="000D0983" w:rsidRDefault="000D0983" w:rsidP="001A1998">
      <w:pPr>
        <w:jc w:val="both"/>
        <w:rPr>
          <w:rFonts w:ascii="Calibri" w:eastAsia="+mn-ea" w:hAnsi="Calibri" w:cs="+mn-cs"/>
          <w:kern w:val="24"/>
          <w:lang w:eastAsia="en-GB"/>
        </w:rPr>
      </w:pPr>
    </w:p>
    <w:p w14:paraId="6E8D0726" w14:textId="77777777" w:rsidR="000D0983" w:rsidRDefault="000D0983" w:rsidP="001A1998">
      <w:pPr>
        <w:jc w:val="both"/>
        <w:rPr>
          <w:rFonts w:ascii="Calibri" w:eastAsia="+mn-ea" w:hAnsi="Calibri" w:cs="+mn-cs"/>
          <w:kern w:val="24"/>
          <w:lang w:eastAsia="en-GB"/>
        </w:rPr>
      </w:pPr>
    </w:p>
    <w:p w14:paraId="5AE16AC8" w14:textId="69338DB6" w:rsidR="000D0983" w:rsidRDefault="000D0983" w:rsidP="001A1998">
      <w:pPr>
        <w:jc w:val="both"/>
        <w:rPr>
          <w:rFonts w:ascii="Calibri" w:eastAsia="+mn-ea" w:hAnsi="Calibri" w:cs="+mn-cs"/>
          <w:kern w:val="24"/>
          <w:lang w:eastAsia="en-GB"/>
        </w:rPr>
      </w:pPr>
    </w:p>
    <w:p w14:paraId="314EFB5A" w14:textId="77777777" w:rsidR="000D0983" w:rsidRDefault="000D0983" w:rsidP="001A1998">
      <w:pPr>
        <w:jc w:val="both"/>
        <w:rPr>
          <w:rFonts w:ascii="Calibri" w:eastAsia="+mn-ea" w:hAnsi="Calibri" w:cs="+mn-cs"/>
          <w:kern w:val="24"/>
          <w:lang w:eastAsia="en-GB"/>
        </w:rPr>
      </w:pPr>
    </w:p>
    <w:p w14:paraId="277B0DEF" w14:textId="43073C00" w:rsidR="000D0983" w:rsidRPr="001A1998" w:rsidRDefault="000D0983" w:rsidP="001A1998">
      <w:pPr>
        <w:jc w:val="both"/>
      </w:pPr>
    </w:p>
    <w:p w14:paraId="4762F27B" w14:textId="00B4D44C" w:rsidR="005F35F8" w:rsidRDefault="005F35F8" w:rsidP="00946474">
      <w:pPr>
        <w:spacing w:line="254" w:lineRule="auto"/>
        <w:contextualSpacing/>
        <w:rPr>
          <w:rFonts w:ascii="Calibri" w:eastAsia="+mn-ea" w:hAnsi="Calibri" w:cs="+mn-cs"/>
          <w:kern w:val="24"/>
          <w:szCs w:val="28"/>
          <w:lang w:eastAsia="en-GB"/>
        </w:rPr>
      </w:pPr>
    </w:p>
    <w:p w14:paraId="45C30028" w14:textId="03D4A67C" w:rsidR="005F35F8" w:rsidRDefault="005F35F8" w:rsidP="00946474">
      <w:pPr>
        <w:spacing w:line="254" w:lineRule="auto"/>
        <w:contextualSpacing/>
        <w:rPr>
          <w:rFonts w:ascii="Calibri" w:eastAsia="+mn-ea" w:hAnsi="Calibri" w:cs="+mn-cs"/>
          <w:kern w:val="24"/>
          <w:szCs w:val="28"/>
          <w:lang w:eastAsia="en-GB"/>
        </w:rPr>
      </w:pPr>
    </w:p>
    <w:p w14:paraId="7CFFDC82" w14:textId="41E4B805" w:rsidR="00AF5E83" w:rsidRDefault="00AF5E83" w:rsidP="4ECB2103">
      <w:pPr>
        <w:spacing w:line="254" w:lineRule="auto"/>
        <w:ind w:firstLine="720"/>
        <w:contextualSpacing/>
        <w:rPr>
          <w:rFonts w:ascii="Calibri" w:eastAsia="+mn-ea" w:hAnsi="Calibri" w:cs="+mn-cs"/>
          <w:kern w:val="24"/>
          <w:lang w:eastAsia="en-GB"/>
        </w:rPr>
      </w:pPr>
    </w:p>
    <w:p w14:paraId="73D5573A" w14:textId="77777777" w:rsidR="00AF5E83" w:rsidRPr="00C44C2F" w:rsidRDefault="00AF5E83" w:rsidP="00946474">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1A1998" w14:paraId="555DC9AB" w14:textId="77777777" w:rsidTr="4ECB2103">
        <w:tc>
          <w:tcPr>
            <w:tcW w:w="1530" w:type="dxa"/>
            <w:shd w:val="clear" w:color="auto" w:fill="474C68" w:themeFill="accent1"/>
          </w:tcPr>
          <w:p w14:paraId="5A060BCE"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34FFD366" w14:textId="77777777" w:rsidR="001A1998" w:rsidRPr="00E2540E" w:rsidRDefault="001A1998"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AF5E83" w14:paraId="60972476" w14:textId="77777777" w:rsidTr="4ECB2103">
        <w:trPr>
          <w:trHeight w:val="1871"/>
        </w:trPr>
        <w:tc>
          <w:tcPr>
            <w:tcW w:w="1530" w:type="dxa"/>
          </w:tcPr>
          <w:p w14:paraId="0A0E8841" w14:textId="6E51FCEC" w:rsidR="00AF5E83" w:rsidRPr="007A402C" w:rsidRDefault="00AF5E83" w:rsidP="00AF5E83">
            <w:pPr>
              <w:spacing w:before="160" w:after="160" w:line="254" w:lineRule="auto"/>
              <w:contextualSpacing/>
              <w:rPr>
                <w:rFonts w:ascii="Calibri" w:eastAsia="+mn-ea" w:hAnsi="Calibri" w:cs="+mn-cs"/>
                <w:b/>
                <w:bCs/>
                <w:kern w:val="24"/>
                <w:lang w:eastAsia="en-GB"/>
              </w:rPr>
            </w:pPr>
            <w:r w:rsidRPr="00BC0F1F">
              <w:rPr>
                <w:rFonts w:ascii="Calibri" w:eastAsia="Times New Roman" w:hAnsi="Calibri" w:cs="Calibri"/>
                <w:b/>
                <w:bCs/>
                <w:lang w:eastAsia="en-GB"/>
              </w:rPr>
              <w:t>Needs-based</w:t>
            </w:r>
          </w:p>
        </w:tc>
        <w:tc>
          <w:tcPr>
            <w:tcW w:w="8370" w:type="dxa"/>
          </w:tcPr>
          <w:p w14:paraId="6A8DE500"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24C08F26" w14:textId="77777777" w:rsidTr="4ECB2103">
        <w:trPr>
          <w:trHeight w:val="1871"/>
        </w:trPr>
        <w:tc>
          <w:tcPr>
            <w:tcW w:w="1530" w:type="dxa"/>
          </w:tcPr>
          <w:p w14:paraId="215EBF8D" w14:textId="509A095A" w:rsidR="00AF5E83" w:rsidRPr="007A402C" w:rsidRDefault="00AF5E83" w:rsidP="00AF5E83">
            <w:pPr>
              <w:spacing w:before="160" w:after="160" w:line="254" w:lineRule="auto"/>
              <w:contextualSpacing/>
              <w:rPr>
                <w:rFonts w:ascii="Calibri" w:eastAsia="+mn-ea" w:hAnsi="Calibri" w:cs="+mn-cs"/>
                <w:b/>
                <w:bCs/>
                <w:kern w:val="24"/>
                <w:lang w:eastAsia="en-GB"/>
              </w:rPr>
            </w:pPr>
            <w:r w:rsidRPr="00BC0F1F">
              <w:rPr>
                <w:rFonts w:ascii="Calibri" w:eastAsia="Times New Roman" w:hAnsi="Calibri" w:cs="Calibri"/>
                <w:b/>
                <w:bCs/>
                <w:lang w:eastAsia="en-GB"/>
              </w:rPr>
              <w:lastRenderedPageBreak/>
              <w:t>Evidence informed and context specific</w:t>
            </w:r>
          </w:p>
        </w:tc>
        <w:tc>
          <w:tcPr>
            <w:tcW w:w="8370" w:type="dxa"/>
          </w:tcPr>
          <w:p w14:paraId="4AE7414A"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36CD7C11" w14:textId="77777777" w:rsidTr="4ECB2103">
        <w:trPr>
          <w:trHeight w:val="1871"/>
        </w:trPr>
        <w:tc>
          <w:tcPr>
            <w:tcW w:w="1530" w:type="dxa"/>
          </w:tcPr>
          <w:p w14:paraId="0A40616D" w14:textId="14B94C32" w:rsidR="00AF5E83" w:rsidRPr="007A402C" w:rsidRDefault="00AF5E83" w:rsidP="00AF5E83">
            <w:pPr>
              <w:spacing w:before="160" w:after="160" w:line="254" w:lineRule="auto"/>
              <w:contextualSpacing/>
              <w:rPr>
                <w:rFonts w:ascii="Calibri" w:eastAsia="+mn-ea" w:hAnsi="Calibri" w:cs="+mn-cs"/>
                <w:b/>
                <w:bCs/>
                <w:kern w:val="24"/>
                <w:lang w:eastAsia="en-GB"/>
              </w:rPr>
            </w:pPr>
            <w:r w:rsidRPr="00BC0F1F">
              <w:rPr>
                <w:rFonts w:ascii="Calibri" w:eastAsia="Times New Roman" w:hAnsi="Calibri" w:cs="Calibri"/>
                <w:b/>
                <w:bCs/>
                <w:lang w:eastAsia="en-GB"/>
              </w:rPr>
              <w:t>Intentionally plan change</w:t>
            </w:r>
          </w:p>
        </w:tc>
        <w:tc>
          <w:tcPr>
            <w:tcW w:w="8370" w:type="dxa"/>
          </w:tcPr>
          <w:p w14:paraId="62E6440C"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656E723F" w14:textId="77777777" w:rsidTr="4ECB2103">
        <w:trPr>
          <w:trHeight w:val="1871"/>
        </w:trPr>
        <w:tc>
          <w:tcPr>
            <w:tcW w:w="1530" w:type="dxa"/>
          </w:tcPr>
          <w:p w14:paraId="041D6DBF" w14:textId="37F23766" w:rsidR="00AF5E83" w:rsidRPr="007A402C" w:rsidRDefault="00AF5E83" w:rsidP="00AF5E83">
            <w:pPr>
              <w:spacing w:before="160" w:after="160" w:line="254" w:lineRule="auto"/>
              <w:contextualSpacing/>
              <w:rPr>
                <w:rFonts w:ascii="Calibri" w:eastAsia="+mn-ea" w:hAnsi="Calibri" w:cs="+mn-cs"/>
                <w:b/>
                <w:bCs/>
                <w:kern w:val="24"/>
                <w:lang w:eastAsia="en-GB"/>
              </w:rPr>
            </w:pPr>
            <w:r w:rsidRPr="00BC0F1F">
              <w:rPr>
                <w:rFonts w:ascii="Calibri" w:eastAsia="Times New Roman" w:hAnsi="Calibri" w:cs="Calibri"/>
                <w:b/>
                <w:bCs/>
                <w:lang w:eastAsia="en-GB"/>
              </w:rPr>
              <w:t>Ongoing reflection</w:t>
            </w:r>
          </w:p>
        </w:tc>
        <w:tc>
          <w:tcPr>
            <w:tcW w:w="8370" w:type="dxa"/>
          </w:tcPr>
          <w:p w14:paraId="7807FC7E" w14:textId="77777777" w:rsidR="00AF5E83" w:rsidRPr="00483185" w:rsidRDefault="00AF5E83" w:rsidP="00AF5E83">
            <w:pPr>
              <w:spacing w:before="160" w:after="160" w:line="254" w:lineRule="auto"/>
              <w:contextualSpacing/>
              <w:rPr>
                <w:rFonts w:ascii="Calibri" w:eastAsia="+mn-ea" w:hAnsi="Calibri" w:cs="+mn-cs"/>
                <w:b/>
                <w:bCs/>
                <w:kern w:val="24"/>
                <w:lang w:eastAsia="en-GB"/>
              </w:rPr>
            </w:pPr>
          </w:p>
        </w:tc>
      </w:tr>
      <w:tr w:rsidR="00AF5E83" w14:paraId="304C8D0B" w14:textId="77777777" w:rsidTr="4ECB2103">
        <w:trPr>
          <w:trHeight w:val="1871"/>
        </w:trPr>
        <w:tc>
          <w:tcPr>
            <w:tcW w:w="1530" w:type="dxa"/>
          </w:tcPr>
          <w:p w14:paraId="5921BA1F" w14:textId="662DFA8C" w:rsidR="00AF5E83" w:rsidRPr="007A402C" w:rsidRDefault="00AF5E83" w:rsidP="00AF5E83">
            <w:pPr>
              <w:spacing w:before="160" w:line="254" w:lineRule="auto"/>
              <w:contextualSpacing/>
              <w:rPr>
                <w:rFonts w:ascii="Calibri" w:eastAsia="Calibri" w:hAnsi="Calibri" w:cs="Calibri"/>
                <w:b/>
                <w:bCs/>
              </w:rPr>
            </w:pPr>
            <w:r w:rsidRPr="00BC0F1F">
              <w:rPr>
                <w:rFonts w:ascii="Calibri" w:eastAsia="Times New Roman" w:hAnsi="Calibri" w:cs="Calibri"/>
                <w:b/>
                <w:bCs/>
                <w:lang w:eastAsia="en-GB"/>
              </w:rPr>
              <w:t>Intelligent adaptions</w:t>
            </w:r>
          </w:p>
        </w:tc>
        <w:tc>
          <w:tcPr>
            <w:tcW w:w="8370" w:type="dxa"/>
          </w:tcPr>
          <w:p w14:paraId="7DEE0BED" w14:textId="77777777" w:rsidR="00AF5E83" w:rsidRPr="00483185" w:rsidRDefault="00AF5E83" w:rsidP="00AF5E83">
            <w:pPr>
              <w:spacing w:before="160" w:line="254" w:lineRule="auto"/>
              <w:contextualSpacing/>
              <w:rPr>
                <w:rFonts w:ascii="Calibri" w:eastAsia="+mn-ea" w:hAnsi="Calibri" w:cs="+mn-cs"/>
                <w:b/>
                <w:bCs/>
                <w:kern w:val="24"/>
                <w:lang w:eastAsia="en-GB"/>
              </w:rPr>
            </w:pPr>
          </w:p>
        </w:tc>
      </w:tr>
    </w:tbl>
    <w:p w14:paraId="1C8C8163" w14:textId="53650A58" w:rsidR="03CC2660" w:rsidRPr="00DF129C" w:rsidRDefault="03CC2660" w:rsidP="4ECB2103">
      <w:pPr>
        <w:spacing w:before="160" w:line="254" w:lineRule="auto"/>
        <w:rPr>
          <w:rFonts w:ascii="Calibri" w:eastAsia="+mn-ea" w:hAnsi="Calibri" w:cs="+mn-cs"/>
          <w:b/>
          <w:bCs/>
          <w:sz w:val="28"/>
          <w:szCs w:val="28"/>
          <w:lang w:eastAsia="en-GB"/>
        </w:rPr>
      </w:pPr>
    </w:p>
    <w:p w14:paraId="5DDCC4FB" w14:textId="77777777" w:rsidR="000E0159" w:rsidRDefault="000E0159" w:rsidP="4ECB2103">
      <w:pPr>
        <w:spacing w:before="160" w:line="254" w:lineRule="auto"/>
        <w:rPr>
          <w:rFonts w:ascii="Calibri" w:eastAsia="+mn-ea" w:hAnsi="Calibri" w:cs="+mn-cs"/>
          <w:b/>
          <w:bCs/>
          <w:sz w:val="28"/>
          <w:szCs w:val="28"/>
          <w:lang w:eastAsia="en-GB"/>
        </w:rPr>
      </w:pPr>
    </w:p>
    <w:p w14:paraId="38100120" w14:textId="50BC2B7A" w:rsidR="03CC2660" w:rsidRPr="00DF129C" w:rsidRDefault="6E4AC802" w:rsidP="4ECB2103">
      <w:pPr>
        <w:spacing w:before="160" w:line="254" w:lineRule="auto"/>
        <w:rPr>
          <w:rFonts w:ascii="Calibri" w:eastAsia="+mn-ea" w:hAnsi="Calibri" w:cs="+mn-cs"/>
          <w:b/>
          <w:bCs/>
          <w:sz w:val="28"/>
          <w:szCs w:val="28"/>
          <w:lang w:eastAsia="en-GB"/>
        </w:rPr>
      </w:pPr>
      <w:r w:rsidRPr="00DF129C">
        <w:rPr>
          <w:rFonts w:ascii="Calibri" w:eastAsia="+mn-ea" w:hAnsi="Calibri" w:cs="+mn-cs"/>
          <w:b/>
          <w:bCs/>
          <w:sz w:val="28"/>
          <w:szCs w:val="28"/>
          <w:lang w:eastAsia="en-GB"/>
        </w:rPr>
        <w:t>Task: share in pairs.</w:t>
      </w:r>
    </w:p>
    <w:p w14:paraId="198C3B04" w14:textId="00BCFA83" w:rsidR="00AE4816" w:rsidRPr="00ED24BF" w:rsidRDefault="00456390" w:rsidP="4ECB2103">
      <w:pPr>
        <w:spacing w:before="160" w:line="254" w:lineRule="auto"/>
        <w:rPr>
          <w:rFonts w:ascii="Calibri" w:eastAsia="+mn-ea" w:hAnsi="Calibri" w:cs="+mn-cs"/>
          <w:b/>
          <w:bCs/>
          <w:sz w:val="28"/>
          <w:szCs w:val="28"/>
          <w:lang w:eastAsia="en-GB"/>
        </w:rPr>
      </w:pPr>
      <w:r>
        <w:rPr>
          <w:noProof/>
        </w:rPr>
        <mc:AlternateContent>
          <mc:Choice Requires="wps">
            <w:drawing>
              <wp:inline distT="45720" distB="45720" distL="114300" distR="114300" wp14:anchorId="733D5021" wp14:editId="375C5475">
                <wp:extent cx="6296025" cy="2074460"/>
                <wp:effectExtent l="0" t="0" r="28575" b="21590"/>
                <wp:docPr id="1661421273" name="Text Box 1661421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074460"/>
                        </a:xfrm>
                        <a:prstGeom prst="rect">
                          <a:avLst/>
                        </a:prstGeom>
                        <a:solidFill>
                          <a:srgbClr val="FFFFFF"/>
                        </a:solidFill>
                        <a:ln w="9525">
                          <a:solidFill>
                            <a:srgbClr val="000000"/>
                          </a:solidFill>
                          <a:miter lim="800000"/>
                          <a:headEnd/>
                          <a:tailEnd/>
                        </a:ln>
                      </wps:spPr>
                      <wps:txbx>
                        <w:txbxContent>
                          <w:p w14:paraId="52125DAB" w14:textId="77777777" w:rsidR="00DF129C" w:rsidRDefault="00DF129C" w:rsidP="00DF129C">
                            <w:r>
                              <w:t>Notes:</w:t>
                            </w:r>
                          </w:p>
                          <w:p w14:paraId="2561574C" w14:textId="77777777" w:rsidR="00A965C3" w:rsidRDefault="00A965C3" w:rsidP="00DF129C"/>
                          <w:p w14:paraId="27C5B1F0" w14:textId="77777777" w:rsidR="00A965C3" w:rsidRDefault="00A965C3" w:rsidP="00DF129C"/>
                          <w:p w14:paraId="775E8817" w14:textId="77777777" w:rsidR="00A965C3" w:rsidRDefault="00A965C3" w:rsidP="00DF129C"/>
                          <w:p w14:paraId="5DDEE3BA" w14:textId="77777777" w:rsidR="00A965C3" w:rsidRDefault="00A965C3" w:rsidP="00DF129C"/>
                          <w:p w14:paraId="263983A6" w14:textId="77777777" w:rsidR="00A965C3" w:rsidRDefault="00A965C3" w:rsidP="00DF129C"/>
                          <w:p w14:paraId="447EA9ED" w14:textId="77777777" w:rsidR="00A965C3" w:rsidRDefault="00A965C3" w:rsidP="00DF129C"/>
                          <w:p w14:paraId="0D29A772" w14:textId="77777777" w:rsidR="00A965C3" w:rsidRDefault="00A965C3" w:rsidP="00DF129C"/>
                          <w:p w14:paraId="10EBF547" w14:textId="77777777" w:rsidR="00A965C3" w:rsidRDefault="00A965C3" w:rsidP="00DF129C"/>
                        </w:txbxContent>
                      </wps:txbx>
                      <wps:bodyPr rot="0" vert="horz" wrap="square" lIns="91440" tIns="45720" rIns="91440" bIns="45720" anchor="t" anchorCtr="0">
                        <a:noAutofit/>
                      </wps:bodyPr>
                    </wps:wsp>
                  </a:graphicData>
                </a:graphic>
              </wp:inline>
            </w:drawing>
          </mc:Choice>
          <mc:Fallback>
            <w:pict>
              <v:shape w14:anchorId="733D5021" id="Text Box 1661421273" o:spid="_x0000_s1032" type="#_x0000_t202" style="width:495.75pt;height:163.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">
                <v:textbox>
                  <w:txbxContent>
                    <w:p w14:paraId="52125DAB" w14:textId="77777777" w:rsidR="00DF129C" w:rsidRDefault="00DF129C" w:rsidP="00DF129C">
                      <w:r>
                        <w:t>Notes:</w:t>
                      </w:r>
                    </w:p>
                    <w:p w14:paraId="2561574C" w14:textId="77777777" w:rsidR="00A965C3" w:rsidRDefault="00A965C3" w:rsidP="00DF129C"/>
                    <w:p w14:paraId="27C5B1F0" w14:textId="77777777" w:rsidR="00A965C3" w:rsidRDefault="00A965C3" w:rsidP="00DF129C"/>
                    <w:p w14:paraId="775E8817" w14:textId="77777777" w:rsidR="00A965C3" w:rsidRDefault="00A965C3" w:rsidP="00DF129C"/>
                    <w:p w14:paraId="5DDEE3BA" w14:textId="77777777" w:rsidR="00A965C3" w:rsidRDefault="00A965C3" w:rsidP="00DF129C"/>
                    <w:p w14:paraId="263983A6" w14:textId="77777777" w:rsidR="00A965C3" w:rsidRDefault="00A965C3" w:rsidP="00DF129C"/>
                    <w:p w14:paraId="447EA9ED" w14:textId="77777777" w:rsidR="00A965C3" w:rsidRDefault="00A965C3" w:rsidP="00DF129C"/>
                    <w:p w14:paraId="0D29A772" w14:textId="77777777" w:rsidR="00A965C3" w:rsidRDefault="00A965C3" w:rsidP="00DF129C"/>
                    <w:p w14:paraId="10EBF547" w14:textId="77777777" w:rsidR="00A965C3" w:rsidRDefault="00A965C3" w:rsidP="00DF129C"/>
                  </w:txbxContent>
                </v:textbox>
                <w10:anchorlock/>
              </v:shape>
            </w:pict>
          </mc:Fallback>
        </mc:AlternateContent>
      </w:r>
    </w:p>
    <w:p w14:paraId="4D87F35A" w14:textId="0AB6B4D0" w:rsidR="00AE4816" w:rsidRPr="00ED24BF" w:rsidRDefault="00AE4816" w:rsidP="4ECB2103">
      <w:pPr>
        <w:spacing w:before="160" w:line="254" w:lineRule="auto"/>
        <w:rPr>
          <w:rFonts w:ascii="Calibri" w:eastAsia="+mn-ea" w:hAnsi="Calibri" w:cs="+mn-cs"/>
          <w:b/>
          <w:bCs/>
          <w:sz w:val="28"/>
          <w:szCs w:val="28"/>
          <w:lang w:eastAsia="en-GB"/>
        </w:rPr>
      </w:pPr>
    </w:p>
    <w:p w14:paraId="35AA3C41" w14:textId="20D7D23B" w:rsidR="00AE4816" w:rsidRPr="00ED24BF" w:rsidRDefault="00AE4816" w:rsidP="4ECB2103">
      <w:pPr>
        <w:spacing w:before="160" w:line="254" w:lineRule="auto"/>
        <w:rPr>
          <w:rFonts w:ascii="Calibri" w:eastAsia="+mn-ea" w:hAnsi="Calibri" w:cs="+mn-cs"/>
          <w:b/>
          <w:bCs/>
          <w:sz w:val="28"/>
          <w:szCs w:val="28"/>
          <w:lang w:eastAsia="en-GB"/>
        </w:rPr>
      </w:pPr>
      <w:r w:rsidRPr="00ED24BF">
        <w:rPr>
          <w:rFonts w:ascii="Calibri" w:eastAsia="+mn-ea" w:hAnsi="Calibri" w:cs="+mn-cs"/>
          <w:b/>
          <w:bCs/>
          <w:sz w:val="28"/>
          <w:szCs w:val="28"/>
          <w:lang w:eastAsia="en-GB"/>
        </w:rPr>
        <w:lastRenderedPageBreak/>
        <w:t>Task: share with the group.</w:t>
      </w:r>
    </w:p>
    <w:p w14:paraId="0A5C86D9" w14:textId="5FB1D4CC" w:rsidR="04A52DCD" w:rsidRDefault="04A52DCD" w:rsidP="4ECB2103">
      <w:pPr>
        <w:spacing w:before="160" w:line="254" w:lineRule="auto"/>
        <w:contextualSpacing/>
        <w:rPr>
          <w:rFonts w:ascii="Calibri" w:eastAsia="+mn-ea" w:hAnsi="Calibri" w:cs="+mn-cs"/>
          <w:b/>
          <w:bCs/>
          <w:sz w:val="28"/>
          <w:szCs w:val="28"/>
          <w:lang w:eastAsia="en-GB"/>
        </w:rPr>
      </w:pPr>
      <w:r>
        <w:rPr>
          <w:noProof/>
        </w:rPr>
        <mc:AlternateContent>
          <mc:Choice Requires="wps">
            <w:drawing>
              <wp:inline distT="45720" distB="45720" distL="114300" distR="114300" wp14:anchorId="7CD41071" wp14:editId="743A58F4">
                <wp:extent cx="6296025" cy="2113613"/>
                <wp:effectExtent l="0" t="0" r="28575" b="20320"/>
                <wp:docPr id="1563781492" name="Text Box 1563781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113613"/>
                        </a:xfrm>
                        <a:prstGeom prst="rect">
                          <a:avLst/>
                        </a:prstGeom>
                        <a:solidFill>
                          <a:srgbClr val="FFFFFF"/>
                        </a:solidFill>
                        <a:ln w="9525">
                          <a:solidFill>
                            <a:srgbClr val="000000"/>
                          </a:solidFill>
                          <a:miter lim="800000"/>
                          <a:headEnd/>
                          <a:tailEnd/>
                        </a:ln>
                      </wps:spPr>
                      <wps:txbx>
                        <w:txbxContent>
                          <w:p w14:paraId="2FF5B122" w14:textId="77777777" w:rsidR="00DF129C" w:rsidRDefault="00DF129C" w:rsidP="00DF129C">
                            <w:r>
                              <w:t>Notes:</w:t>
                            </w:r>
                          </w:p>
                        </w:txbxContent>
                      </wps:txbx>
                      <wps:bodyPr rot="0" vert="horz" wrap="square" lIns="91440" tIns="45720" rIns="91440" bIns="45720" anchor="t" anchorCtr="0">
                        <a:noAutofit/>
                      </wps:bodyPr>
                    </wps:wsp>
                  </a:graphicData>
                </a:graphic>
              </wp:inline>
            </w:drawing>
          </mc:Choice>
          <mc:Fallback>
            <w:pict>
              <v:shape w14:anchorId="7CD41071" id="Text Box 1563781492" o:spid="_x0000_s1033" type="#_x0000_t202" style="width:495.75pt;height:16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">
                <v:textbox>
                  <w:txbxContent>
                    <w:p w14:paraId="2FF5B122" w14:textId="77777777" w:rsidR="00DF129C" w:rsidRDefault="00DF129C" w:rsidP="00DF129C">
                      <w:r>
                        <w:t>Notes:</w:t>
                      </w:r>
                    </w:p>
                  </w:txbxContent>
                </v:textbox>
                <w10:anchorlock/>
              </v:shape>
            </w:pict>
          </mc:Fallback>
        </mc:AlternateContent>
      </w:r>
    </w:p>
    <w:p w14:paraId="78ACEA4F" w14:textId="11AD188E" w:rsidR="00245B5F" w:rsidRPr="00FA49B2" w:rsidRDefault="00245B5F" w:rsidP="4ECB2103">
      <w:pPr>
        <w:spacing w:before="160" w:line="254" w:lineRule="auto"/>
        <w:contextualSpacing/>
        <w:rPr>
          <w:rFonts w:ascii="Calibri" w:eastAsia="+mn-ea" w:hAnsi="Calibri" w:cs="+mn-cs"/>
          <w:lang w:eastAsia="en-GB"/>
        </w:rPr>
      </w:pPr>
      <w:r w:rsidRPr="00FA49B2">
        <w:rPr>
          <w:rFonts w:ascii="Calibri" w:eastAsia="+mn-ea" w:hAnsi="Calibri" w:cs="+mn-cs"/>
          <w:b/>
          <w:bCs/>
          <w:kern w:val="24"/>
          <w:sz w:val="28"/>
          <w:szCs w:val="28"/>
          <w:lang w:eastAsia="en-GB"/>
        </w:rPr>
        <w:t>Reflect</w:t>
      </w:r>
      <w:r w:rsidR="009C7BD0" w:rsidRPr="00FA49B2">
        <w:rPr>
          <w:rFonts w:ascii="Calibri" w:eastAsia="+mn-ea" w:hAnsi="Calibri" w:cs="+mn-cs"/>
          <w:b/>
          <w:bCs/>
          <w:kern w:val="24"/>
          <w:sz w:val="28"/>
          <w:szCs w:val="28"/>
          <w:lang w:eastAsia="en-GB"/>
        </w:rPr>
        <w:t xml:space="preserve"> and record</w:t>
      </w:r>
      <w:r w:rsidR="074E39BD" w:rsidRPr="00FA49B2">
        <w:rPr>
          <w:rFonts w:ascii="Calibri" w:eastAsia="+mn-ea" w:hAnsi="Calibri" w:cs="+mn-cs"/>
          <w:b/>
          <w:bCs/>
          <w:kern w:val="24"/>
          <w:sz w:val="28"/>
          <w:szCs w:val="28"/>
          <w:lang w:eastAsia="en-GB"/>
        </w:rPr>
        <w:t xml:space="preserve">: </w:t>
      </w:r>
      <w:r w:rsidR="074E39BD" w:rsidRPr="4ECB2103">
        <w:rPr>
          <w:rFonts w:ascii="Calibri" w:eastAsia="+mn-ea" w:hAnsi="Calibri" w:cs="+mn-cs"/>
          <w:lang w:eastAsia="en-GB"/>
        </w:rPr>
        <w:t>Take a few minutes to reflect on the group discussion and record your final thoughts on scenarios 2 and 3.</w:t>
      </w:r>
    </w:p>
    <w:p w14:paraId="56E510B4" w14:textId="35BB3A44" w:rsidR="00245B5F" w:rsidRPr="00FA49B2" w:rsidRDefault="00245B5F" w:rsidP="4ECB2103">
      <w:pPr>
        <w:spacing w:before="160" w:line="254" w:lineRule="auto"/>
        <w:contextualSpacing/>
        <w:rPr>
          <w:rFonts w:ascii="Calibri" w:eastAsia="+mn-ea" w:hAnsi="Calibri" w:cs="+mn-cs"/>
          <w:b/>
          <w:bCs/>
          <w:color w:val="E94B58" w:themeColor="accent2"/>
          <w:sz w:val="28"/>
          <w:szCs w:val="28"/>
          <w:lang w:eastAsia="en-GB"/>
        </w:rPr>
      </w:pPr>
    </w:p>
    <w:p w14:paraId="29B63FA6" w14:textId="5263DF7D" w:rsidR="00245B5F" w:rsidRPr="00FA49B2" w:rsidRDefault="00245B5F" w:rsidP="4ECB2103">
      <w:pPr>
        <w:spacing w:before="160" w:line="254" w:lineRule="auto"/>
        <w:contextualSpacing/>
        <w:rPr>
          <w:rFonts w:ascii="Calibri" w:eastAsia="+mn-ea" w:hAnsi="Calibri" w:cs="+mn-cs"/>
          <w:b/>
          <w:bCs/>
          <w:kern w:val="24"/>
          <w:sz w:val="28"/>
          <w:szCs w:val="28"/>
          <w:lang w:eastAsia="en-GB"/>
        </w:rPr>
      </w:pPr>
      <w:r>
        <w:rPr>
          <w:noProof/>
        </w:rPr>
        <mc:AlternateContent>
          <mc:Choice Requires="wps">
            <w:drawing>
              <wp:inline distT="45720" distB="45720" distL="114300" distR="114300" wp14:anchorId="424525B5" wp14:editId="058D08E0">
                <wp:extent cx="6296025" cy="1888761"/>
                <wp:effectExtent l="0" t="0" r="28575" b="16510"/>
                <wp:docPr id="78749904" name="Text Box 787499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88761"/>
                        </a:xfrm>
                        <a:prstGeom prst="rect">
                          <a:avLst/>
                        </a:prstGeom>
                        <a:solidFill>
                          <a:srgbClr val="FFFFFF"/>
                        </a:solidFill>
                        <a:ln w="9525">
                          <a:solidFill>
                            <a:srgbClr val="000000"/>
                          </a:solidFill>
                          <a:miter lim="800000"/>
                          <a:headEnd/>
                          <a:tailEnd/>
                        </a:ln>
                      </wps:spPr>
                      <wps:txbx>
                        <w:txbxContent>
                          <w:p w14:paraId="3FCDC96F" w14:textId="77777777" w:rsidR="00DF129C" w:rsidRDefault="00DF129C" w:rsidP="00DF129C">
                            <w:r>
                              <w:t>Notes:</w:t>
                            </w:r>
                          </w:p>
                        </w:txbxContent>
                      </wps:txbx>
                      <wps:bodyPr rot="0" vert="horz" wrap="square" lIns="91440" tIns="45720" rIns="91440" bIns="45720" anchor="t" anchorCtr="0">
                        <a:noAutofit/>
                      </wps:bodyPr>
                    </wps:wsp>
                  </a:graphicData>
                </a:graphic>
              </wp:inline>
            </w:drawing>
          </mc:Choice>
          <mc:Fallback>
            <w:pict>
              <v:shape w14:anchorId="424525B5" id="Text Box 78749904" o:spid="_x0000_s1034" type="#_x0000_t202" style="width:495.75pt;height:14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">
                <v:textbox>
                  <w:txbxContent>
                    <w:p w14:paraId="3FCDC96F" w14:textId="77777777" w:rsidR="00DF129C" w:rsidRDefault="00DF129C" w:rsidP="00DF129C">
                      <w:r>
                        <w:t>Notes:</w:t>
                      </w:r>
                    </w:p>
                  </w:txbxContent>
                </v:textbox>
                <w10:anchorlock/>
              </v:shape>
            </w:pict>
          </mc:Fallback>
        </mc:AlternateContent>
      </w:r>
    </w:p>
    <w:p w14:paraId="75E093A8" w14:textId="1315C550" w:rsidR="00A965C3" w:rsidRDefault="00A965C3" w:rsidP="008A5FCD">
      <w:pPr>
        <w:spacing w:before="160" w:line="254" w:lineRule="auto"/>
        <w:contextualSpacing/>
        <w:rPr>
          <w:rFonts w:ascii="Calibri" w:eastAsia="+mn-ea" w:hAnsi="Calibri" w:cs="+mn-cs"/>
          <w:b/>
          <w:bCs/>
          <w:kern w:val="24"/>
          <w:sz w:val="28"/>
          <w:szCs w:val="28"/>
          <w:lang w:eastAsia="en-GB"/>
        </w:rPr>
      </w:pPr>
    </w:p>
    <w:p w14:paraId="1A44A973" w14:textId="77777777" w:rsidR="000E0159" w:rsidRDefault="000E0159">
      <w:pPr>
        <w:rPr>
          <w:rFonts w:asciiTheme="majorHAnsi" w:eastAsiaTheme="majorEastAsia" w:hAnsiTheme="majorHAnsi" w:cstheme="majorBidi"/>
          <w:b/>
          <w:bCs/>
          <w:color w:val="E94B58" w:themeColor="accent2"/>
          <w:sz w:val="32"/>
          <w:szCs w:val="32"/>
        </w:rPr>
      </w:pPr>
      <w:r>
        <w:rPr>
          <w:b/>
          <w:bCs/>
          <w:color w:val="E94B58" w:themeColor="accent2"/>
        </w:rPr>
        <w:br w:type="page"/>
      </w:r>
    </w:p>
    <w:p w14:paraId="006D03BB" w14:textId="441B1DCC" w:rsidR="008A5FCD" w:rsidRPr="00AA68AA" w:rsidRDefault="76052715" w:rsidP="00AA68AA">
      <w:pPr>
        <w:pStyle w:val="Heading1"/>
        <w:rPr>
          <w:b/>
          <w:bCs/>
          <w:color w:val="E94B58" w:themeColor="accent2"/>
          <w:lang w:eastAsia="en-GB"/>
        </w:rPr>
      </w:pPr>
      <w:bookmarkStart w:id="4" w:name="_Toc149313372"/>
      <w:r w:rsidRPr="0A654D49">
        <w:rPr>
          <w:b/>
          <w:bCs/>
          <w:color w:val="E94B58" w:themeColor="accent2"/>
        </w:rPr>
        <w:lastRenderedPageBreak/>
        <w:t xml:space="preserve">Option A: </w:t>
      </w:r>
      <w:r w:rsidR="000E0159">
        <w:rPr>
          <w:b/>
          <w:bCs/>
          <w:color w:val="E94B58" w:themeColor="accent2"/>
        </w:rPr>
        <w:t>N</w:t>
      </w:r>
      <w:r w:rsidR="008A5FCD" w:rsidRPr="0A654D49">
        <w:rPr>
          <w:b/>
          <w:bCs/>
          <w:color w:val="E94B58" w:themeColor="accent2"/>
        </w:rPr>
        <w:t>on-example</w:t>
      </w:r>
      <w:bookmarkEnd w:id="4"/>
    </w:p>
    <w:p w14:paraId="7134D367" w14:textId="77777777" w:rsidR="008A5FCD" w:rsidRDefault="008A5FCD" w:rsidP="008A5FCD">
      <w:pPr>
        <w:spacing w:before="160" w:line="254" w:lineRule="auto"/>
        <w:contextualSpacing/>
        <w:rPr>
          <w:rFonts w:ascii="Calibri" w:eastAsia="+mn-ea" w:hAnsi="Calibri" w:cs="+mn-cs"/>
          <w:b/>
          <w:bCs/>
          <w:kern w:val="24"/>
          <w:szCs w:val="28"/>
          <w:lang w:eastAsia="en-GB"/>
        </w:rPr>
      </w:pPr>
    </w:p>
    <w:p w14:paraId="073989D9" w14:textId="67EEC739" w:rsidR="008A5FCD" w:rsidRPr="00FE44C8" w:rsidRDefault="008A5FCD" w:rsidP="008A5FCD">
      <w:pPr>
        <w:spacing w:before="160" w:line="254" w:lineRule="auto"/>
        <w:rPr>
          <w:rFonts w:eastAsia="Segoe UI"/>
          <w:b/>
          <w:bCs/>
          <w:sz w:val="24"/>
          <w:szCs w:val="24"/>
        </w:rPr>
      </w:pPr>
      <w:r>
        <w:rPr>
          <w:rFonts w:eastAsia="Segoe UI"/>
          <w:b/>
          <w:bCs/>
          <w:sz w:val="24"/>
          <w:szCs w:val="24"/>
        </w:rPr>
        <w:t xml:space="preserve">Underlying features </w:t>
      </w:r>
      <w:r w:rsidRPr="3BA1AB8E">
        <w:rPr>
          <w:rFonts w:eastAsia="Segoe UI"/>
          <w:b/>
          <w:bCs/>
          <w:sz w:val="24"/>
          <w:szCs w:val="24"/>
        </w:rPr>
        <w:t xml:space="preserve">for scenario </w:t>
      </w:r>
      <w:r w:rsidR="00236F49">
        <w:rPr>
          <w:rFonts w:eastAsia="Segoe UI"/>
          <w:b/>
          <w:bCs/>
          <w:sz w:val="24"/>
          <w:szCs w:val="24"/>
        </w:rPr>
        <w:t>4</w:t>
      </w:r>
    </w:p>
    <w:p w14:paraId="456A0D7E" w14:textId="1C2717B0" w:rsidR="008A5FCD" w:rsidRDefault="100A8F1C" w:rsidP="008A5FCD">
      <w:pPr>
        <w:spacing w:before="160" w:line="254" w:lineRule="auto"/>
        <w:rPr>
          <w:rFonts w:eastAsia="Segoe UI"/>
        </w:rPr>
      </w:pPr>
      <w:r w:rsidRPr="632ECF15">
        <w:rPr>
          <w:rFonts w:eastAsia="Segoe UI"/>
        </w:rPr>
        <w:t>The underlying features you need to have in mind as you read these scenarios are below. They are the same as</w:t>
      </w:r>
      <w:r w:rsidR="60E3A519" w:rsidRPr="632ECF15">
        <w:rPr>
          <w:rFonts w:eastAsia="Segoe UI"/>
        </w:rPr>
        <w:t xml:space="preserve"> the previous scenarios</w:t>
      </w:r>
      <w:r w:rsidRPr="632ECF15">
        <w:rPr>
          <w:rFonts w:eastAsia="Segoe UI"/>
        </w:rPr>
        <w:t>:</w:t>
      </w:r>
    </w:p>
    <w:tbl>
      <w:tblPr>
        <w:tblStyle w:val="AmbitionInstitutetable"/>
        <w:tblW w:w="0" w:type="auto"/>
        <w:tblLook w:val="04A0" w:firstRow="1" w:lastRow="0" w:firstColumn="1" w:lastColumn="0" w:noHBand="0" w:noVBand="1"/>
      </w:tblPr>
      <w:tblGrid>
        <w:gridCol w:w="1935"/>
        <w:gridCol w:w="7841"/>
      </w:tblGrid>
      <w:tr w:rsidR="632ECF15" w14:paraId="628520C5" w14:textId="77777777" w:rsidTr="00A965C3">
        <w:trPr>
          <w:cnfStyle w:val="100000000000" w:firstRow="1" w:lastRow="0" w:firstColumn="0" w:lastColumn="0" w:oddVBand="0" w:evenVBand="0" w:oddHBand="0" w:evenHBand="0" w:firstRowFirstColumn="0" w:firstRowLastColumn="0" w:lastRowFirstColumn="0" w:lastRowLastColumn="0"/>
          <w:trHeight w:val="300"/>
        </w:trPr>
        <w:tc>
          <w:tcPr>
            <w:tcW w:w="1935" w:type="dxa"/>
          </w:tcPr>
          <w:p w14:paraId="094ECCBE" w14:textId="315FC7C3" w:rsidR="632ECF15" w:rsidRPr="00A965C3" w:rsidRDefault="632ECF15" w:rsidP="632ECF15">
            <w:pPr>
              <w:rPr>
                <w:rFonts w:ascii="Segoe UI" w:eastAsia="Times New Roman" w:hAnsi="Segoe UI" w:cs="Segoe UI"/>
                <w:sz w:val="22"/>
                <w:lang w:eastAsia="en-GB"/>
              </w:rPr>
            </w:pPr>
            <w:r w:rsidRPr="00A965C3">
              <w:rPr>
                <w:rFonts w:ascii="Calibri" w:eastAsia="Calibri" w:hAnsi="Calibri" w:cs="Calibri"/>
                <w:color w:val="FFFFFF" w:themeColor="background2"/>
                <w:sz w:val="22"/>
              </w:rPr>
              <w:t xml:space="preserve">Underlying Feature </w:t>
            </w:r>
          </w:p>
        </w:tc>
        <w:tc>
          <w:tcPr>
            <w:tcW w:w="7841" w:type="dxa"/>
          </w:tcPr>
          <w:p w14:paraId="505B4A83" w14:textId="77777777" w:rsidR="632ECF15" w:rsidRPr="00A965C3" w:rsidRDefault="632ECF15" w:rsidP="632ECF15">
            <w:pPr>
              <w:rPr>
                <w:rFonts w:ascii="Calibri" w:eastAsia="Calibri" w:hAnsi="Calibri" w:cs="Calibri"/>
                <w:color w:val="FFFFFF" w:themeColor="background2"/>
                <w:sz w:val="22"/>
              </w:rPr>
            </w:pPr>
            <w:r w:rsidRPr="00A965C3">
              <w:rPr>
                <w:rFonts w:ascii="Calibri" w:eastAsia="Calibri" w:hAnsi="Calibri" w:cs="Calibri"/>
                <w:color w:val="FFFFFF" w:themeColor="background2"/>
                <w:sz w:val="22"/>
              </w:rPr>
              <w:t>Description</w:t>
            </w:r>
          </w:p>
          <w:p w14:paraId="5221F36E" w14:textId="72159F44" w:rsidR="632ECF15" w:rsidRPr="00A965C3" w:rsidRDefault="632ECF15" w:rsidP="632ECF15">
            <w:pPr>
              <w:rPr>
                <w:rFonts w:ascii="Segoe UI" w:eastAsia="Times New Roman" w:hAnsi="Segoe UI" w:cs="Segoe UI"/>
                <w:sz w:val="22"/>
                <w:lang w:eastAsia="en-GB"/>
              </w:rPr>
            </w:pPr>
          </w:p>
        </w:tc>
      </w:tr>
      <w:tr w:rsidR="632ECF15" w14:paraId="6172F049" w14:textId="77777777" w:rsidTr="00A965C3">
        <w:trPr>
          <w:trHeight w:val="300"/>
        </w:trPr>
        <w:tc>
          <w:tcPr>
            <w:tcW w:w="1935" w:type="dxa"/>
          </w:tcPr>
          <w:p w14:paraId="18D21C41" w14:textId="77777777" w:rsidR="632ECF15" w:rsidRPr="00A965C3" w:rsidRDefault="632ECF15" w:rsidP="632ECF15">
            <w:pPr>
              <w:rPr>
                <w:rFonts w:ascii="Segoe UI" w:eastAsia="Times New Roman" w:hAnsi="Segoe UI" w:cs="Segoe UI"/>
                <w:lang w:eastAsia="en-GB"/>
              </w:rPr>
            </w:pPr>
            <w:r w:rsidRPr="00A965C3">
              <w:rPr>
                <w:rFonts w:ascii="Calibri" w:eastAsia="Times New Roman" w:hAnsi="Calibri" w:cs="Calibri"/>
                <w:b/>
                <w:bCs/>
                <w:lang w:eastAsia="en-GB"/>
              </w:rPr>
              <w:t>Needs-based </w:t>
            </w:r>
            <w:r w:rsidRPr="00A965C3">
              <w:rPr>
                <w:rFonts w:ascii="Calibri" w:eastAsia="Times New Roman" w:hAnsi="Calibri" w:cs="Calibri"/>
                <w:lang w:eastAsia="en-GB"/>
              </w:rPr>
              <w:t> </w:t>
            </w:r>
          </w:p>
        </w:tc>
        <w:tc>
          <w:tcPr>
            <w:tcW w:w="7841" w:type="dxa"/>
          </w:tcPr>
          <w:p w14:paraId="4CDCDBB3" w14:textId="52F43491" w:rsidR="632ECF15" w:rsidRPr="00AF2F36" w:rsidRDefault="632ECF15" w:rsidP="632ECF15">
            <w:pPr>
              <w:rPr>
                <w:rFonts w:ascii="Segoe UI" w:eastAsia="Times New Roman" w:hAnsi="Segoe UI" w:cs="Segoe UI"/>
                <w:lang w:eastAsia="en-GB"/>
              </w:rPr>
            </w:pPr>
            <w:r w:rsidRPr="00AF2F36">
              <w:rPr>
                <w:rFonts w:ascii="Calibri" w:eastAsia="Times New Roman" w:hAnsi="Calibri" w:cs="Calibri"/>
                <w:lang w:eastAsia="en-GB"/>
              </w:rPr>
              <w:t>Take the time to understand and evaluate a high-priority area for change or development in classroom practice, which, if addressed, is likely to have a positive impact on pupils</w:t>
            </w:r>
            <w:r w:rsidR="00AF2F36" w:rsidRPr="00AF2F36">
              <w:rPr>
                <w:rFonts w:ascii="Calibri" w:eastAsia="Times New Roman" w:hAnsi="Calibri" w:cs="Calibri"/>
                <w:lang w:eastAsia="en-GB"/>
              </w:rPr>
              <w:t>.</w:t>
            </w:r>
            <w:r w:rsidRPr="00AF2F36">
              <w:rPr>
                <w:rFonts w:ascii="Calibri" w:eastAsia="Times New Roman" w:hAnsi="Calibri" w:cs="Calibri"/>
                <w:lang w:eastAsia="en-GB"/>
              </w:rPr>
              <w:t> </w:t>
            </w:r>
          </w:p>
        </w:tc>
      </w:tr>
      <w:tr w:rsidR="632ECF15" w14:paraId="0A26EB8C" w14:textId="77777777" w:rsidTr="00A965C3">
        <w:trPr>
          <w:trHeight w:val="300"/>
        </w:trPr>
        <w:tc>
          <w:tcPr>
            <w:tcW w:w="1935" w:type="dxa"/>
          </w:tcPr>
          <w:p w14:paraId="1811ED86" w14:textId="77777777" w:rsidR="632ECF15" w:rsidRPr="00A965C3" w:rsidRDefault="632ECF15" w:rsidP="632ECF15">
            <w:pPr>
              <w:rPr>
                <w:rFonts w:ascii="Segoe UI" w:eastAsia="Times New Roman" w:hAnsi="Segoe UI" w:cs="Segoe UI"/>
                <w:lang w:eastAsia="en-GB"/>
              </w:rPr>
            </w:pPr>
            <w:r w:rsidRPr="00A965C3">
              <w:rPr>
                <w:rFonts w:ascii="Calibri" w:eastAsia="Times New Roman" w:hAnsi="Calibri" w:cs="Calibri"/>
                <w:b/>
                <w:bCs/>
                <w:lang w:eastAsia="en-GB"/>
              </w:rPr>
              <w:t>Evidence informed and context specific</w:t>
            </w:r>
            <w:r w:rsidRPr="00A965C3">
              <w:rPr>
                <w:rFonts w:ascii="Calibri" w:eastAsia="Times New Roman" w:hAnsi="Calibri" w:cs="Calibri"/>
                <w:lang w:eastAsia="en-GB"/>
              </w:rPr>
              <w:t> </w:t>
            </w:r>
          </w:p>
        </w:tc>
        <w:tc>
          <w:tcPr>
            <w:tcW w:w="7841" w:type="dxa"/>
          </w:tcPr>
          <w:p w14:paraId="075A058C" w14:textId="7D91839A" w:rsidR="632ECF15" w:rsidRPr="00AF2F36" w:rsidRDefault="632ECF15" w:rsidP="632ECF15">
            <w:pPr>
              <w:rPr>
                <w:rFonts w:ascii="Segoe UI" w:eastAsia="Times New Roman" w:hAnsi="Segoe UI" w:cs="Segoe UI"/>
                <w:lang w:eastAsia="en-GB"/>
              </w:rPr>
            </w:pPr>
            <w:r w:rsidRPr="00AF2F36">
              <w:rPr>
                <w:rFonts w:ascii="Calibri" w:eastAsia="Times New Roman" w:hAnsi="Calibri" w:cs="Calibri"/>
                <w:lang w:eastAsia="en-GB"/>
              </w:rPr>
              <w:t>With the support of a colleague, identify a solution that is based on the best available evidence and is well-matched to the classroom context</w:t>
            </w:r>
            <w:r w:rsidR="00AF2F36">
              <w:rPr>
                <w:rFonts w:ascii="Calibri" w:eastAsia="Times New Roman" w:hAnsi="Calibri" w:cs="Calibri"/>
                <w:lang w:eastAsia="en-GB"/>
              </w:rPr>
              <w:t>.</w:t>
            </w:r>
            <w:r w:rsidRPr="00AF2F36">
              <w:rPr>
                <w:rFonts w:ascii="Calibri" w:eastAsia="Times New Roman" w:hAnsi="Calibri" w:cs="Calibri"/>
                <w:lang w:eastAsia="en-GB"/>
              </w:rPr>
              <w:t> </w:t>
            </w:r>
          </w:p>
        </w:tc>
      </w:tr>
      <w:tr w:rsidR="632ECF15" w14:paraId="4ED24C8A" w14:textId="77777777" w:rsidTr="00A965C3">
        <w:trPr>
          <w:trHeight w:val="300"/>
        </w:trPr>
        <w:tc>
          <w:tcPr>
            <w:tcW w:w="1935" w:type="dxa"/>
          </w:tcPr>
          <w:p w14:paraId="0A61180A" w14:textId="77777777" w:rsidR="632ECF15" w:rsidRPr="00A965C3" w:rsidRDefault="632ECF15" w:rsidP="632ECF15">
            <w:pPr>
              <w:rPr>
                <w:rFonts w:ascii="Segoe UI" w:eastAsia="Times New Roman" w:hAnsi="Segoe UI" w:cs="Segoe UI"/>
                <w:lang w:eastAsia="en-GB"/>
              </w:rPr>
            </w:pPr>
            <w:r w:rsidRPr="00A965C3">
              <w:rPr>
                <w:rFonts w:ascii="Calibri" w:eastAsia="Times New Roman" w:hAnsi="Calibri" w:cs="Calibri"/>
                <w:b/>
                <w:bCs/>
                <w:lang w:eastAsia="en-GB"/>
              </w:rPr>
              <w:t>Intentionally plan change</w:t>
            </w:r>
            <w:r w:rsidRPr="00A965C3">
              <w:rPr>
                <w:rFonts w:ascii="Calibri" w:eastAsia="Times New Roman" w:hAnsi="Calibri" w:cs="Calibri"/>
                <w:lang w:eastAsia="en-GB"/>
              </w:rPr>
              <w:t> </w:t>
            </w:r>
          </w:p>
        </w:tc>
        <w:tc>
          <w:tcPr>
            <w:tcW w:w="7841" w:type="dxa"/>
          </w:tcPr>
          <w:p w14:paraId="0BE286E1" w14:textId="52729E7C" w:rsidR="632ECF15" w:rsidRPr="00AF2F36" w:rsidRDefault="632ECF15" w:rsidP="632ECF15">
            <w:pPr>
              <w:rPr>
                <w:rFonts w:ascii="Segoe UI" w:eastAsia="Times New Roman" w:hAnsi="Segoe UI" w:cs="Segoe UI"/>
                <w:lang w:eastAsia="en-GB"/>
              </w:rPr>
            </w:pPr>
            <w:r w:rsidRPr="00AF2F36">
              <w:rPr>
                <w:rFonts w:ascii="Calibri" w:eastAsia="Times New Roman" w:hAnsi="Calibri" w:cs="Calibri"/>
                <w:lang w:eastAsia="en-GB"/>
              </w:rPr>
              <w:t>Consider the time, resources and actions needed to make a change and whether this is feasible, as well as any possible barriers to change</w:t>
            </w:r>
            <w:r w:rsidR="00AF2F36">
              <w:rPr>
                <w:rFonts w:ascii="Calibri" w:eastAsia="Times New Roman" w:hAnsi="Calibri" w:cs="Calibri"/>
                <w:lang w:eastAsia="en-GB"/>
              </w:rPr>
              <w:t>.</w:t>
            </w:r>
            <w:r w:rsidRPr="00AF2F36">
              <w:rPr>
                <w:rFonts w:ascii="Calibri" w:eastAsia="Times New Roman" w:hAnsi="Calibri" w:cs="Calibri"/>
                <w:lang w:eastAsia="en-GB"/>
              </w:rPr>
              <w:t> </w:t>
            </w:r>
          </w:p>
        </w:tc>
      </w:tr>
      <w:tr w:rsidR="632ECF15" w14:paraId="12CD41C0" w14:textId="77777777" w:rsidTr="00A965C3">
        <w:trPr>
          <w:trHeight w:val="300"/>
        </w:trPr>
        <w:tc>
          <w:tcPr>
            <w:tcW w:w="1935" w:type="dxa"/>
          </w:tcPr>
          <w:p w14:paraId="2A3548F6" w14:textId="77777777" w:rsidR="632ECF15" w:rsidRPr="00A965C3" w:rsidRDefault="632ECF15" w:rsidP="632ECF15">
            <w:pPr>
              <w:rPr>
                <w:rFonts w:ascii="Segoe UI" w:eastAsia="Times New Roman" w:hAnsi="Segoe UI" w:cs="Segoe UI"/>
                <w:lang w:eastAsia="en-GB"/>
              </w:rPr>
            </w:pPr>
            <w:r w:rsidRPr="00A965C3">
              <w:rPr>
                <w:rFonts w:ascii="Calibri" w:eastAsia="Times New Roman" w:hAnsi="Calibri" w:cs="Calibri"/>
                <w:b/>
                <w:bCs/>
                <w:lang w:eastAsia="en-GB"/>
              </w:rPr>
              <w:t>Ongoing reflection</w:t>
            </w:r>
            <w:r w:rsidRPr="00A965C3">
              <w:rPr>
                <w:rFonts w:ascii="Calibri" w:eastAsia="Times New Roman" w:hAnsi="Calibri" w:cs="Calibri"/>
                <w:lang w:eastAsia="en-GB"/>
              </w:rPr>
              <w:t> </w:t>
            </w:r>
          </w:p>
        </w:tc>
        <w:tc>
          <w:tcPr>
            <w:tcW w:w="7841" w:type="dxa"/>
          </w:tcPr>
          <w:p w14:paraId="3216D1A2" w14:textId="1236D87C" w:rsidR="632ECF15" w:rsidRPr="00AF2F36" w:rsidRDefault="632ECF15" w:rsidP="632ECF15">
            <w:pPr>
              <w:rPr>
                <w:rFonts w:ascii="Segoe UI" w:eastAsia="Times New Roman" w:hAnsi="Segoe UI" w:cs="Segoe UI"/>
                <w:lang w:eastAsia="en-GB"/>
              </w:rPr>
            </w:pPr>
            <w:r w:rsidRPr="00AF2F36">
              <w:rPr>
                <w:rFonts w:ascii="Calibri" w:eastAsia="Times New Roman" w:hAnsi="Calibri" w:cs="Calibri"/>
                <w:lang w:eastAsia="en-GB"/>
              </w:rPr>
              <w:t>When a change is being implemented, reflect on progress made, recognise strengths and weaknesses and identify next steps for further improvement</w:t>
            </w:r>
            <w:r w:rsidR="00AF2F36">
              <w:rPr>
                <w:rFonts w:ascii="Calibri" w:eastAsia="Times New Roman" w:hAnsi="Calibri" w:cs="Calibri"/>
                <w:lang w:eastAsia="en-GB"/>
              </w:rPr>
              <w:t>.</w:t>
            </w:r>
            <w:r w:rsidRPr="00AF2F36">
              <w:rPr>
                <w:rFonts w:ascii="Calibri" w:eastAsia="Times New Roman" w:hAnsi="Calibri" w:cs="Calibri"/>
                <w:lang w:eastAsia="en-GB"/>
              </w:rPr>
              <w:t> </w:t>
            </w:r>
          </w:p>
        </w:tc>
      </w:tr>
      <w:tr w:rsidR="632ECF15" w14:paraId="69547097" w14:textId="77777777" w:rsidTr="00A965C3">
        <w:trPr>
          <w:trHeight w:val="300"/>
        </w:trPr>
        <w:tc>
          <w:tcPr>
            <w:tcW w:w="1935" w:type="dxa"/>
          </w:tcPr>
          <w:p w14:paraId="1EE86C74" w14:textId="77777777" w:rsidR="632ECF15" w:rsidRPr="00A965C3" w:rsidRDefault="632ECF15" w:rsidP="632ECF15">
            <w:pPr>
              <w:rPr>
                <w:rFonts w:ascii="Segoe UI" w:eastAsia="Times New Roman" w:hAnsi="Segoe UI" w:cs="Segoe UI"/>
                <w:lang w:eastAsia="en-GB"/>
              </w:rPr>
            </w:pPr>
            <w:r w:rsidRPr="00A965C3">
              <w:rPr>
                <w:rFonts w:ascii="Calibri" w:eastAsia="Times New Roman" w:hAnsi="Calibri" w:cs="Calibri"/>
                <w:b/>
                <w:bCs/>
                <w:lang w:eastAsia="en-GB"/>
              </w:rPr>
              <w:t>Intelligent adaptions</w:t>
            </w:r>
            <w:r w:rsidRPr="00A965C3">
              <w:rPr>
                <w:rFonts w:ascii="Calibri" w:eastAsia="Times New Roman" w:hAnsi="Calibri" w:cs="Calibri"/>
                <w:lang w:eastAsia="en-GB"/>
              </w:rPr>
              <w:t> </w:t>
            </w:r>
          </w:p>
        </w:tc>
        <w:tc>
          <w:tcPr>
            <w:tcW w:w="7841" w:type="dxa"/>
          </w:tcPr>
          <w:p w14:paraId="5BD0D121" w14:textId="77777777" w:rsidR="632ECF15" w:rsidRPr="00AF2F36" w:rsidRDefault="632ECF15" w:rsidP="632ECF15">
            <w:pPr>
              <w:rPr>
                <w:rFonts w:ascii="Segoe UI" w:eastAsia="Times New Roman" w:hAnsi="Segoe UI" w:cs="Segoe UI"/>
                <w:lang w:eastAsia="en-GB"/>
              </w:rPr>
            </w:pPr>
            <w:r w:rsidRPr="00AF2F36">
              <w:rPr>
                <w:rFonts w:ascii="Calibri" w:eastAsia="Times New Roman" w:hAnsi="Calibri" w:cs="Calibri"/>
                <w:lang w:eastAsia="en-GB"/>
              </w:rPr>
              <w:t>Keep in mind that implementation is an ongoing cycle, and successful change needs to be sustained over time through carefully considered adaptions.  </w:t>
            </w:r>
          </w:p>
        </w:tc>
      </w:tr>
    </w:tbl>
    <w:p w14:paraId="08BD50D2" w14:textId="6B4287FD" w:rsidR="00F24B9B" w:rsidRDefault="00F24B9B" w:rsidP="632ECF15">
      <w:pPr>
        <w:spacing w:before="160" w:line="254" w:lineRule="auto"/>
        <w:contextualSpacing/>
        <w:rPr>
          <w:rFonts w:ascii="Calibri" w:eastAsia="+mn-ea" w:hAnsi="Calibri" w:cs="+mn-cs"/>
          <w:b/>
          <w:bCs/>
          <w:kern w:val="24"/>
          <w:lang w:eastAsia="en-GB"/>
        </w:rPr>
      </w:pPr>
    </w:p>
    <w:p w14:paraId="58D327AD" w14:textId="4D8FE014" w:rsidR="008A5FCD" w:rsidRDefault="008A5FCD" w:rsidP="008A5FCD">
      <w:pPr>
        <w:spacing w:before="160" w:line="254" w:lineRule="auto"/>
        <w:contextualSpacing/>
        <w:rPr>
          <w:rFonts w:ascii="Calibri" w:eastAsia="+mn-ea" w:hAnsi="Calibri" w:cs="+mn-cs"/>
          <w:lang w:eastAsia="en-GB"/>
        </w:rPr>
      </w:pPr>
      <w:r w:rsidRPr="3F2A9B31">
        <w:rPr>
          <w:rFonts w:ascii="Calibri" w:eastAsia="+mn-ea" w:hAnsi="Calibri" w:cs="+mn-cs"/>
          <w:b/>
          <w:bCs/>
          <w:kern w:val="24"/>
          <w:lang w:eastAsia="en-GB"/>
        </w:rPr>
        <w:t xml:space="preserve">Task: </w:t>
      </w:r>
      <w:r w:rsidRPr="005F268F">
        <w:rPr>
          <w:rFonts w:ascii="Calibri" w:eastAsia="+mn-ea" w:hAnsi="Calibri" w:cs="+mn-cs"/>
          <w:kern w:val="24"/>
          <w:lang w:eastAsia="en-GB"/>
        </w:rPr>
        <w:t>R</w:t>
      </w:r>
      <w:r w:rsidRPr="3F2A9B31">
        <w:rPr>
          <w:rFonts w:ascii="Calibri" w:eastAsia="+mn-ea" w:hAnsi="Calibri" w:cs="+mn-cs"/>
          <w:lang w:eastAsia="en-GB"/>
        </w:rPr>
        <w:t>ead</w:t>
      </w:r>
      <w:r>
        <w:rPr>
          <w:rFonts w:ascii="Calibri" w:eastAsia="+mn-ea" w:hAnsi="Calibri" w:cs="+mn-cs"/>
          <w:lang w:eastAsia="en-GB"/>
        </w:rPr>
        <w:t xml:space="preserve"> the following scenario.</w:t>
      </w:r>
    </w:p>
    <w:p w14:paraId="5F149C73" w14:textId="77777777" w:rsidR="007E52E4" w:rsidRDefault="007E52E4" w:rsidP="007E52E4">
      <w:pPr>
        <w:spacing w:before="160" w:line="254" w:lineRule="auto"/>
        <w:contextualSpacing/>
        <w:rPr>
          <w:rFonts w:ascii="Calibri" w:eastAsia="+mn-ea" w:hAnsi="Calibri" w:cs="+mn-cs"/>
          <w:b/>
          <w:bCs/>
          <w:kern w:val="24"/>
          <w:szCs w:val="24"/>
          <w:lang w:eastAsia="en-GB"/>
        </w:rPr>
      </w:pPr>
    </w:p>
    <w:p w14:paraId="6AB39F4C" w14:textId="31A9B81E" w:rsidR="007E52E4" w:rsidRDefault="007E52E4" w:rsidP="007E52E4">
      <w:pPr>
        <w:spacing w:before="160" w:line="254" w:lineRule="auto"/>
        <w:contextualSpacing/>
        <w:rPr>
          <w:rFonts w:ascii="Calibri" w:eastAsia="+mn-ea" w:hAnsi="Calibri" w:cs="+mn-cs"/>
          <w:b/>
          <w:bCs/>
          <w:kern w:val="24"/>
          <w:szCs w:val="24"/>
          <w:lang w:eastAsia="en-GB"/>
        </w:rPr>
      </w:pPr>
      <w:r>
        <w:rPr>
          <w:rFonts w:ascii="Calibri" w:eastAsia="+mn-ea" w:hAnsi="Calibri" w:cs="+mn-cs"/>
          <w:b/>
          <w:bCs/>
          <w:kern w:val="24"/>
          <w:szCs w:val="24"/>
          <w:lang w:eastAsia="en-GB"/>
        </w:rPr>
        <w:t>Scenario 4</w:t>
      </w:r>
    </w:p>
    <w:p w14:paraId="78C43283" w14:textId="6360029A" w:rsidR="009B611B" w:rsidRDefault="009B611B" w:rsidP="005A37FF">
      <w:pPr>
        <w:jc w:val="both"/>
        <w:rPr>
          <w:rFonts w:ascii="Calibri" w:eastAsia="+mn-ea" w:hAnsi="Calibri" w:cs="+mn-cs"/>
          <w:b/>
          <w:bCs/>
          <w:kern w:val="24"/>
          <w:lang w:eastAsia="en-GB"/>
        </w:rPr>
      </w:pPr>
    </w:p>
    <w:p w14:paraId="324FFB0C" w14:textId="77777777" w:rsidR="00976232" w:rsidRPr="000D7943" w:rsidRDefault="00976232" w:rsidP="00A965C3">
      <w:pPr>
        <w:jc w:val="both"/>
        <w:textAlignment w:val="baseline"/>
        <w:rPr>
          <w:rFonts w:ascii="Calibri" w:eastAsia="Calibri" w:hAnsi="Calibri" w:cs="Calibri"/>
          <w:color w:val="3C3C3B" w:themeColor="text1"/>
        </w:rPr>
      </w:pPr>
      <w:r w:rsidRPr="6C3721F4">
        <w:rPr>
          <w:rFonts w:ascii="Calibri" w:eastAsia="Calibri" w:hAnsi="Calibri" w:cs="Calibri"/>
          <w:color w:val="3C3C3B" w:themeColor="text1"/>
        </w:rPr>
        <w:t xml:space="preserve">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is a secondary teacher in her second year of the Early Career Teacher programme (ECT) and has recently become a form tutor. One of the pupils in her year 7 form is autistic and is sometimes unable to regulate their behaviour, especially in physical education (P.E). The pupil’s P.E teacher meets with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to outline their concerns. The pupil has received a high number of sanctions in recent weeks. The behaviour reports include incidents such as refusing to come into the sports hall and being disruptive at the start and end of lessons.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reviews the pupils’ behaviour record and assessment data. She notices a pattern- the pupil’s lowest attaining subjects are currently P.E and the two subjects directly after the P.E lesson.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can see the behavioural incidents in P.E are consequently having a negative impact on the pupil’s attainment in their next lesson as the pupil is unable to regulate their emotions and behaviour afterwards.   </w:t>
      </w:r>
    </w:p>
    <w:p w14:paraId="415EC038" w14:textId="77777777" w:rsidR="00976232" w:rsidRPr="000D7943" w:rsidRDefault="00976232" w:rsidP="00A965C3">
      <w:pPr>
        <w:jc w:val="both"/>
        <w:textAlignment w:val="baseline"/>
        <w:rPr>
          <w:rFonts w:ascii="Calibri" w:eastAsia="Calibri" w:hAnsi="Calibri" w:cs="Calibri"/>
          <w:color w:val="3C3C3B" w:themeColor="text1"/>
        </w:rPr>
      </w:pPr>
      <w:r w:rsidRPr="6C3721F4">
        <w:rPr>
          <w:rFonts w:ascii="Calibri" w:eastAsia="Calibri" w:hAnsi="Calibri" w:cs="Calibri"/>
          <w:color w:val="3C3C3B" w:themeColor="text1"/>
        </w:rPr>
        <w:t xml:space="preserve">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meets with the pupil, who explains they become overwhelmed and worried by P.E and believe they are ‘rubbish at it’. The pupil also does not cope well with the varied structures and seeming unpredictability of the lessons, explaining that ‘if the weather’s bad we end up playing all sorts of sports. I’m not sure what the lesson will even be half the time’.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discusses her concerns with the SENCo, who recommends using ‘Now, Next’ boards.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does some research about the boards. They are a reduced visual timetable which help pupils understand what is happening now and what will happen next. Visual cues are easier to follow than spoken instruction for many autistic people. They can be used to breakdown specific tasks into more manageable chunks, which reduces anxiety. Due to this,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decides this would be a good fit for the pupil. She has a hunch that the best approach would be to break up the day into a small number of lessons at a time, so that the pupil is able to process when P.E takes place during the day and what lesson is afterwards. She has read that breaking the day into manageable chunks helps pupils stay calm, motivated and on task. It also </w:t>
      </w:r>
      <w:r w:rsidRPr="6C3721F4">
        <w:rPr>
          <w:rFonts w:ascii="Calibri" w:eastAsia="Calibri" w:hAnsi="Calibri" w:cs="Calibri"/>
          <w:color w:val="3C3C3B" w:themeColor="text1"/>
        </w:rPr>
        <w:lastRenderedPageBreak/>
        <w:t xml:space="preserve">reduces the pupil’s cognitive load as they are currently trying to process the fact that they will be attending several upcoming lessons. </w:t>
      </w:r>
    </w:p>
    <w:p w14:paraId="6B00FB68" w14:textId="77777777" w:rsidR="00976232" w:rsidRPr="000D7943" w:rsidRDefault="00976232" w:rsidP="00A965C3">
      <w:pPr>
        <w:jc w:val="both"/>
        <w:textAlignment w:val="baseline"/>
        <w:rPr>
          <w:rFonts w:ascii="Calibri" w:eastAsia="Calibri" w:hAnsi="Calibri" w:cs="Calibri"/>
          <w:color w:val="3C3C3B" w:themeColor="text1"/>
        </w:rPr>
      </w:pPr>
      <w:r w:rsidRPr="6C3721F4">
        <w:rPr>
          <w:rFonts w:ascii="Calibri" w:eastAsia="Calibri" w:hAnsi="Calibri" w:cs="Calibri"/>
          <w:color w:val="3C3C3B" w:themeColor="text1"/>
        </w:rPr>
        <w:t xml:space="preserve">Whilst planning for implementing the change,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is confident she understands the process and feels ready to implement it. She notices that the boards can also come in three sections, ‘Now, Next and Then. She believes this would better reflect the age and maturity of the pupil. At the start of the day,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speaks to the pupil during form time and introduces the board. The pupil seems happy and excited by this. Each lesson has its own card with a symbol to signify the lesson. For example, music has a musical note, and P.E a hockey </w:t>
      </w:r>
      <w:proofErr w:type="gramStart"/>
      <w:r w:rsidRPr="6C3721F4">
        <w:rPr>
          <w:rFonts w:ascii="Calibri" w:eastAsia="Calibri" w:hAnsi="Calibri" w:cs="Calibri"/>
          <w:color w:val="3C3C3B" w:themeColor="text1"/>
        </w:rPr>
        <w:t>stick</w:t>
      </w:r>
      <w:proofErr w:type="gramEnd"/>
      <w:r w:rsidRPr="6C3721F4">
        <w:rPr>
          <w:rFonts w:ascii="Calibri" w:eastAsia="Calibri" w:hAnsi="Calibri" w:cs="Calibri"/>
          <w:color w:val="3C3C3B" w:themeColor="text1"/>
        </w:rPr>
        <w:t xml:space="preserve"> and ball.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also explains how every three periods, the pupil has a ‘pass’. This allows the pupil to go speak to a member of the learning support team and update the ‘Now, Next, </w:t>
      </w:r>
      <w:proofErr w:type="gramStart"/>
      <w:r w:rsidRPr="6C3721F4">
        <w:rPr>
          <w:rFonts w:ascii="Calibri" w:eastAsia="Calibri" w:hAnsi="Calibri" w:cs="Calibri"/>
          <w:color w:val="3C3C3B" w:themeColor="text1"/>
        </w:rPr>
        <w:t>Then</w:t>
      </w:r>
      <w:proofErr w:type="gramEnd"/>
      <w:r w:rsidRPr="6C3721F4">
        <w:rPr>
          <w:rFonts w:ascii="Calibri" w:eastAsia="Calibri" w:hAnsi="Calibri" w:cs="Calibri"/>
          <w:color w:val="3C3C3B" w:themeColor="text1"/>
        </w:rPr>
        <w:t xml:space="preserve">’ board. </w:t>
      </w:r>
    </w:p>
    <w:p w14:paraId="1FB9C789" w14:textId="77777777" w:rsidR="00976232" w:rsidRPr="000D7943" w:rsidRDefault="00976232" w:rsidP="00A965C3">
      <w:pPr>
        <w:jc w:val="both"/>
        <w:textAlignment w:val="baseline"/>
        <w:rPr>
          <w:rFonts w:ascii="Calibri" w:eastAsia="Calibri" w:hAnsi="Calibri" w:cs="Calibri"/>
          <w:color w:val="3C3C3B" w:themeColor="text1"/>
        </w:rPr>
      </w:pPr>
      <w:r w:rsidRPr="6C3721F4">
        <w:rPr>
          <w:rFonts w:ascii="Calibri" w:eastAsia="Calibri" w:hAnsi="Calibri" w:cs="Calibri"/>
          <w:color w:val="3C3C3B" w:themeColor="text1"/>
        </w:rPr>
        <w:t xml:space="preserve">In the following weeks, the pupil still receives a similar </w:t>
      </w:r>
      <w:proofErr w:type="gramStart"/>
      <w:r w:rsidRPr="6C3721F4">
        <w:rPr>
          <w:rFonts w:ascii="Calibri" w:eastAsia="Calibri" w:hAnsi="Calibri" w:cs="Calibri"/>
          <w:color w:val="3C3C3B" w:themeColor="text1"/>
        </w:rPr>
        <w:t>amount</w:t>
      </w:r>
      <w:proofErr w:type="gramEnd"/>
      <w:r w:rsidRPr="6C3721F4">
        <w:rPr>
          <w:rFonts w:ascii="Calibri" w:eastAsia="Calibri" w:hAnsi="Calibri" w:cs="Calibri"/>
          <w:color w:val="3C3C3B" w:themeColor="text1"/>
        </w:rPr>
        <w:t xml:space="preserve"> of sanctions and behaviour reports in P.E and the lesson afterwards. Several of the pupils’ teachers, including the P.E teacher, comment they tried to support with the </w:t>
      </w:r>
      <w:proofErr w:type="gramStart"/>
      <w:r w:rsidRPr="6C3721F4">
        <w:rPr>
          <w:rFonts w:ascii="Calibri" w:eastAsia="Calibri" w:hAnsi="Calibri" w:cs="Calibri"/>
          <w:color w:val="3C3C3B" w:themeColor="text1"/>
        </w:rPr>
        <w:t>board</w:t>
      </w:r>
      <w:proofErr w:type="gramEnd"/>
      <w:r w:rsidRPr="6C3721F4">
        <w:rPr>
          <w:rFonts w:ascii="Calibri" w:eastAsia="Calibri" w:hAnsi="Calibri" w:cs="Calibri"/>
          <w:color w:val="3C3C3B" w:themeColor="text1"/>
        </w:rPr>
        <w:t xml:space="preserve"> but it did not make much difference. In some cases, the pupil threw the board on the floor and called it, ‘stupid’.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herself reflects that the pupil seems frustrated during form time. 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speaks with the pupil, who explains that she ‘gets angry’ after break and despite trying, cannot ‘hold it in’. They mention that they did not fully understand the point of the board and that it was just ‘given to them’. The learning support team also commented that the check-ins to update the board several times a day were stretching their capacity.</w:t>
      </w:r>
    </w:p>
    <w:p w14:paraId="352884E6" w14:textId="77777777" w:rsidR="00976232" w:rsidRPr="000D7943" w:rsidRDefault="00976232" w:rsidP="00A965C3">
      <w:pPr>
        <w:spacing w:after="0"/>
        <w:jc w:val="both"/>
        <w:textAlignment w:val="baseline"/>
        <w:rPr>
          <w:rFonts w:ascii="Calibri" w:eastAsia="Calibri" w:hAnsi="Calibri" w:cs="Calibri"/>
          <w:color w:val="3C3C3B" w:themeColor="text1"/>
        </w:rPr>
      </w:pPr>
      <w:r w:rsidRPr="6C3721F4">
        <w:rPr>
          <w:rFonts w:ascii="Calibri" w:eastAsia="Calibri" w:hAnsi="Calibri" w:cs="Calibri"/>
          <w:color w:val="3C3C3B" w:themeColor="text1"/>
        </w:rPr>
        <w:t xml:space="preserve">Mrs </w:t>
      </w:r>
      <w:proofErr w:type="spellStart"/>
      <w:r w:rsidRPr="6C3721F4">
        <w:rPr>
          <w:rFonts w:ascii="Calibri" w:eastAsia="Calibri" w:hAnsi="Calibri" w:cs="Calibri"/>
          <w:color w:val="3C3C3B" w:themeColor="text1"/>
        </w:rPr>
        <w:t>Ripoliez</w:t>
      </w:r>
      <w:proofErr w:type="spellEnd"/>
      <w:r w:rsidRPr="6C3721F4">
        <w:rPr>
          <w:rFonts w:ascii="Calibri" w:eastAsia="Calibri" w:hAnsi="Calibri" w:cs="Calibri"/>
          <w:color w:val="3C3C3B" w:themeColor="text1"/>
        </w:rPr>
        <w:t xml:space="preserve"> speaks to the SENCo who recommends adapting its use and starting off with just two boxes, ‘Now and Next’. The SENCo also notes that the pupil’s regulatory issues are specifically regarding P.E. Therefore, there needs to be a more focussed approach which rewards the pupil for positive behaviours during the lesson.</w:t>
      </w:r>
    </w:p>
    <w:p w14:paraId="615FA221" w14:textId="77777777" w:rsidR="000E0159" w:rsidRDefault="000E0159" w:rsidP="00690D6E">
      <w:pPr>
        <w:jc w:val="both"/>
        <w:rPr>
          <w:rFonts w:ascii="Calibri" w:eastAsia="+mn-ea" w:hAnsi="Calibri" w:cs="+mn-cs"/>
          <w:b/>
          <w:bCs/>
          <w:kern w:val="24"/>
          <w:lang w:eastAsia="en-GB"/>
        </w:rPr>
      </w:pPr>
    </w:p>
    <w:p w14:paraId="3148AA9C" w14:textId="39C64994" w:rsidR="00690D6E" w:rsidRPr="00690D6E" w:rsidRDefault="005A37FF" w:rsidP="00690D6E">
      <w:pPr>
        <w:jc w:val="both"/>
        <w:rPr>
          <w:rFonts w:ascii="Calibri" w:eastAsia="+mn-ea" w:hAnsi="Calibri" w:cs="+mn-cs"/>
          <w:kern w:val="24"/>
          <w:lang w:eastAsia="en-GB"/>
        </w:rPr>
      </w:pPr>
      <w:r w:rsidRPr="34B40954">
        <w:rPr>
          <w:rFonts w:ascii="Calibri" w:eastAsia="+mn-ea" w:hAnsi="Calibri" w:cs="+mn-cs"/>
          <w:b/>
          <w:bCs/>
          <w:kern w:val="24"/>
          <w:lang w:eastAsia="en-GB"/>
        </w:rPr>
        <w:t xml:space="preserve">Task: </w:t>
      </w:r>
      <w:r w:rsidRPr="59AFFE23">
        <w:rPr>
          <w:rFonts w:ascii="Calibri" w:eastAsia="+mn-ea" w:hAnsi="Calibri" w:cs="+mn-cs"/>
          <w:kern w:val="24"/>
          <w:lang w:eastAsia="en-GB"/>
        </w:rPr>
        <w:t>Respond to the following question</w:t>
      </w:r>
      <w:r>
        <w:rPr>
          <w:rFonts w:ascii="Calibri" w:eastAsia="+mn-ea" w:hAnsi="Calibri" w:cs="+mn-cs"/>
          <w:kern w:val="24"/>
          <w:lang w:eastAsia="en-GB"/>
        </w:rPr>
        <w:t>s</w:t>
      </w:r>
      <w:r w:rsidRPr="59AFFE23">
        <w:rPr>
          <w:rFonts w:ascii="Calibri" w:eastAsia="+mn-ea" w:hAnsi="Calibri" w:cs="+mn-cs"/>
          <w:kern w:val="24"/>
          <w:lang w:eastAsia="en-GB"/>
        </w:rPr>
        <w:t xml:space="preserve"> independently.</w:t>
      </w:r>
    </w:p>
    <w:p w14:paraId="690321BA" w14:textId="78E1870E" w:rsidR="00690D6E" w:rsidRDefault="00690D6E" w:rsidP="009B611B">
      <w:pPr>
        <w:jc w:val="both"/>
      </w:pPr>
      <w:r>
        <w:rPr>
          <w:noProof/>
        </w:rPr>
        <mc:AlternateContent>
          <mc:Choice Requires="wps">
            <w:drawing>
              <wp:anchor distT="0" distB="0" distL="114300" distR="114300" simplePos="0" relativeHeight="251658250" behindDoc="0" locked="0" layoutInCell="1" allowOverlap="1" wp14:anchorId="3F83AC72" wp14:editId="4CCEB8AD">
                <wp:simplePos x="0" y="0"/>
                <wp:positionH relativeFrom="margin">
                  <wp:align>right</wp:align>
                </wp:positionH>
                <wp:positionV relativeFrom="paragraph">
                  <wp:posOffset>170815</wp:posOffset>
                </wp:positionV>
                <wp:extent cx="6296025" cy="2216150"/>
                <wp:effectExtent l="0" t="0" r="28575" b="12700"/>
                <wp:wrapNone/>
                <wp:docPr id="22" name="Rectangle 22"/>
                <wp:cNvGraphicFramePr/>
                <a:graphic xmlns:a="http://schemas.openxmlformats.org/drawingml/2006/main">
                  <a:graphicData uri="http://schemas.microsoft.com/office/word/2010/wordprocessingShape">
                    <wps:wsp>
                      <wps:cNvSpPr/>
                      <wps:spPr>
                        <a:xfrm>
                          <a:off x="0" y="0"/>
                          <a:ext cx="6296025" cy="2216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8A611B" w14:textId="7CEEB8AE" w:rsidR="00690D6E" w:rsidRDefault="00690D6E" w:rsidP="00A965C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Questions:</w:t>
                            </w:r>
                          </w:p>
                          <w:p w14:paraId="2A89A4E1" w14:textId="1245FDEE" w:rsidR="00690D6E" w:rsidRDefault="00690D6E" w:rsidP="00A965C3">
                            <w:pPr>
                              <w:spacing w:after="0" w:line="240" w:lineRule="auto"/>
                              <w:rPr>
                                <w:color w:val="FFFFFF" w:themeColor="background2"/>
                              </w:rPr>
                            </w:pPr>
                          </w:p>
                          <w:p w14:paraId="2D753A0C" w14:textId="5BE833F4" w:rsidR="00DE755E" w:rsidRPr="00DE755E" w:rsidRDefault="00690D6E" w:rsidP="00A965C3">
                            <w:pPr>
                              <w:numPr>
                                <w:ilvl w:val="0"/>
                                <w:numId w:val="13"/>
                              </w:numPr>
                            </w:pPr>
                            <w:r w:rsidRPr="00690D6E">
                              <w:t>Which of the underlying features are not present in the scenario?</w:t>
                            </w:r>
                            <w:r w:rsidR="00693F1B">
                              <w:t xml:space="preserve"> (There may </w:t>
                            </w:r>
                            <w:r w:rsidR="00B87C60">
                              <w:t>be one or multiple)</w:t>
                            </w:r>
                          </w:p>
                          <w:p w14:paraId="0540A4B9" w14:textId="6D2FDEBF"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Needs-based</w:t>
                            </w:r>
                          </w:p>
                          <w:p w14:paraId="1BFBEFD4" w14:textId="6081492F"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Evidence informed and context specific</w:t>
                            </w:r>
                          </w:p>
                          <w:p w14:paraId="2B2C4859" w14:textId="5AE17D65"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Intentionally plan change</w:t>
                            </w:r>
                          </w:p>
                          <w:p w14:paraId="5CE037E0" w14:textId="1794660F"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Ongoing reflection</w:t>
                            </w:r>
                          </w:p>
                          <w:p w14:paraId="20CC7966" w14:textId="331C032D"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Intelligent adaptions</w:t>
                            </w:r>
                          </w:p>
                          <w:p w14:paraId="7275D4E5" w14:textId="77777777" w:rsidR="00690D6E" w:rsidRPr="00690D6E" w:rsidRDefault="00690D6E" w:rsidP="00A965C3">
                            <w:pPr>
                              <w:ind w:left="360"/>
                            </w:pPr>
                          </w:p>
                          <w:p w14:paraId="200F7D33" w14:textId="0C9EC535" w:rsidR="00690D6E" w:rsidRDefault="00690D6E" w:rsidP="00A965C3">
                            <w:pPr>
                              <w:numPr>
                                <w:ilvl w:val="0"/>
                                <w:numId w:val="13"/>
                              </w:numPr>
                            </w:pPr>
                            <w:r w:rsidRPr="00690D6E">
                              <w:t xml:space="preserve">What is the impact of these features not being present </w:t>
                            </w:r>
                            <w:r w:rsidR="00514385">
                              <w:t>on the teacher’s implementation of their changes</w:t>
                            </w:r>
                            <w:r w:rsidRPr="00690D6E">
                              <w:t>?</w:t>
                            </w:r>
                          </w:p>
                          <w:p w14:paraId="222B5E51" w14:textId="77777777" w:rsidR="00690D6E" w:rsidRPr="00690D6E" w:rsidRDefault="00690D6E" w:rsidP="00A965C3">
                            <w:pPr>
                              <w:spacing w:after="0" w:line="240" w:lineRule="auto"/>
                              <w:rPr>
                                <w:color w:val="FFFFFF" w:themeColor="background2"/>
                              </w:rPr>
                            </w:pPr>
                          </w:p>
                        </w:txbxContent>
                      </wps:txbx>
                      <wps:bodyPr wrap="square" lIns="91440" tIns="45720" rIns="91440" bIns="45720" anchor="t">
                        <a:noAutofit/>
                      </wps:bodyPr>
                    </wps:wsp>
                  </a:graphicData>
                </a:graphic>
                <wp14:sizeRelV relativeFrom="margin">
                  <wp14:pctHeight>0</wp14:pctHeight>
                </wp14:sizeRelV>
              </wp:anchor>
            </w:drawing>
          </mc:Choice>
          <mc:Fallback>
            <w:pict>
              <v:rect w14:anchorId="3F83AC72" id="Rectangle 22" o:spid="_x0000_s1035" style="position:absolute;left:0;text-align:left;margin-left:444.55pt;margin-top:13.45pt;width:495.75pt;height:174.5pt;z-index:25165825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" fillcolor="#474c68 [3204]" strokecolor="#232533 [1604]" strokeweight="1pt">
                <v:textbox>
                  <w:txbxContent>
                    <w:p w14:paraId="468A611B" w14:textId="7CEEB8AE" w:rsidR="00690D6E" w:rsidRDefault="00690D6E" w:rsidP="00A965C3">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Questions:</w:t>
                      </w:r>
                    </w:p>
                    <w:p w14:paraId="2A89A4E1" w14:textId="1245FDEE" w:rsidR="00690D6E" w:rsidRDefault="00690D6E" w:rsidP="00A965C3">
                      <w:pPr>
                        <w:spacing w:after="0" w:line="240" w:lineRule="auto"/>
                        <w:rPr>
                          <w:color w:val="FFFFFF" w:themeColor="background2"/>
                        </w:rPr>
                      </w:pPr>
                    </w:p>
                    <w:p w14:paraId="2D753A0C" w14:textId="5BE833F4" w:rsidR="00DE755E" w:rsidRPr="00DE755E" w:rsidRDefault="00690D6E" w:rsidP="00A965C3">
                      <w:pPr>
                        <w:numPr>
                          <w:ilvl w:val="0"/>
                          <w:numId w:val="13"/>
                        </w:numPr>
                      </w:pPr>
                      <w:r w:rsidRPr="00690D6E">
                        <w:t>Which of the underlying features are not present in the scenario?</w:t>
                      </w:r>
                      <w:r w:rsidR="00693F1B">
                        <w:t xml:space="preserve"> (There may </w:t>
                      </w:r>
                      <w:r w:rsidR="00B87C60">
                        <w:t>be one or multiple)</w:t>
                      </w:r>
                    </w:p>
                    <w:p w14:paraId="0540A4B9" w14:textId="6D2FDEBF"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Needs-based</w:t>
                      </w:r>
                    </w:p>
                    <w:p w14:paraId="1BFBEFD4" w14:textId="6081492F"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Evidence informed and context specific</w:t>
                      </w:r>
                    </w:p>
                    <w:p w14:paraId="2B2C4859" w14:textId="5AE17D65"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Intentionally plan change</w:t>
                      </w:r>
                    </w:p>
                    <w:p w14:paraId="5CE037E0" w14:textId="1794660F"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Ongoing reflection</w:t>
                      </w:r>
                    </w:p>
                    <w:p w14:paraId="20CC7966" w14:textId="331C032D" w:rsidR="00DE755E" w:rsidRPr="00DE755E" w:rsidRDefault="00DE755E" w:rsidP="00A965C3">
                      <w:pPr>
                        <w:pStyle w:val="ListParagraph"/>
                        <w:spacing w:after="0" w:line="240" w:lineRule="auto"/>
                        <w:rPr>
                          <w:color w:val="FFFFFF" w:themeColor="background2"/>
                        </w:rPr>
                      </w:pPr>
                      <w:r w:rsidRPr="00DE755E">
                        <w:rPr>
                          <w:color w:val="FFFFFF" w:themeColor="background2"/>
                        </w:rPr>
                        <w:t>•</w:t>
                      </w:r>
                      <w:r w:rsidRPr="00DE755E">
                        <w:rPr>
                          <w:color w:val="FFFFFF" w:themeColor="background2"/>
                        </w:rPr>
                        <w:tab/>
                        <w:t>Intelligent adaptions</w:t>
                      </w:r>
                    </w:p>
                    <w:p w14:paraId="7275D4E5" w14:textId="77777777" w:rsidR="00690D6E" w:rsidRPr="00690D6E" w:rsidRDefault="00690D6E" w:rsidP="00A965C3">
                      <w:pPr>
                        <w:ind w:left="360"/>
                      </w:pPr>
                    </w:p>
                    <w:p w14:paraId="200F7D33" w14:textId="0C9EC535" w:rsidR="00690D6E" w:rsidRDefault="00690D6E" w:rsidP="00A965C3">
                      <w:pPr>
                        <w:numPr>
                          <w:ilvl w:val="0"/>
                          <w:numId w:val="13"/>
                        </w:numPr>
                      </w:pPr>
                      <w:r w:rsidRPr="00690D6E">
                        <w:t xml:space="preserve">What is the impact of these features not being present </w:t>
                      </w:r>
                      <w:r w:rsidR="00514385">
                        <w:t>on the teacher’s implementation of their changes</w:t>
                      </w:r>
                      <w:r w:rsidRPr="00690D6E">
                        <w:t>?</w:t>
                      </w:r>
                    </w:p>
                    <w:p w14:paraId="222B5E51" w14:textId="77777777" w:rsidR="00690D6E" w:rsidRPr="00690D6E" w:rsidRDefault="00690D6E" w:rsidP="00A965C3">
                      <w:pPr>
                        <w:spacing w:after="0" w:line="240" w:lineRule="auto"/>
                        <w:rPr>
                          <w:color w:val="FFFFFF" w:themeColor="background2"/>
                        </w:rPr>
                      </w:pPr>
                    </w:p>
                  </w:txbxContent>
                </v:textbox>
                <w10:wrap anchorx="margin"/>
              </v:rect>
            </w:pict>
          </mc:Fallback>
        </mc:AlternateContent>
      </w:r>
    </w:p>
    <w:p w14:paraId="012917DA" w14:textId="2084B0FB" w:rsidR="00690D6E" w:rsidRDefault="00690D6E" w:rsidP="009B611B">
      <w:pPr>
        <w:jc w:val="both"/>
      </w:pPr>
    </w:p>
    <w:p w14:paraId="1D865C29" w14:textId="76B6C8C2" w:rsidR="00690D6E" w:rsidRPr="009B611B" w:rsidRDefault="00690D6E" w:rsidP="009B611B">
      <w:pPr>
        <w:jc w:val="both"/>
      </w:pPr>
    </w:p>
    <w:p w14:paraId="50C43A9E" w14:textId="12A2314C" w:rsidR="00AD6390" w:rsidRDefault="00AD6390" w:rsidP="005A37FF">
      <w:pPr>
        <w:spacing w:line="254" w:lineRule="auto"/>
        <w:contextualSpacing/>
        <w:rPr>
          <w:rFonts w:ascii="Calibri" w:eastAsia="+mn-ea" w:hAnsi="Calibri" w:cs="+mn-cs"/>
          <w:b/>
          <w:bCs/>
          <w:kern w:val="24"/>
          <w:szCs w:val="28"/>
          <w:lang w:eastAsia="en-GB"/>
        </w:rPr>
      </w:pPr>
    </w:p>
    <w:p w14:paraId="5037C2D3" w14:textId="0CFB6585" w:rsidR="00690D6E" w:rsidRDefault="00690D6E" w:rsidP="005A37FF">
      <w:pPr>
        <w:spacing w:line="254" w:lineRule="auto"/>
        <w:contextualSpacing/>
        <w:rPr>
          <w:rFonts w:ascii="Calibri" w:eastAsia="+mn-ea" w:hAnsi="Calibri" w:cs="+mn-cs"/>
          <w:b/>
          <w:bCs/>
          <w:kern w:val="24"/>
          <w:szCs w:val="28"/>
          <w:lang w:eastAsia="en-GB"/>
        </w:rPr>
      </w:pPr>
    </w:p>
    <w:p w14:paraId="237253EB" w14:textId="36EBFC3F" w:rsidR="00690D6E" w:rsidRDefault="00690D6E" w:rsidP="005A37FF">
      <w:pPr>
        <w:spacing w:line="254" w:lineRule="auto"/>
        <w:contextualSpacing/>
        <w:rPr>
          <w:rFonts w:ascii="Calibri" w:eastAsia="+mn-ea" w:hAnsi="Calibri" w:cs="+mn-cs"/>
          <w:b/>
          <w:bCs/>
          <w:kern w:val="24"/>
          <w:szCs w:val="28"/>
          <w:lang w:eastAsia="en-GB"/>
        </w:rPr>
      </w:pPr>
    </w:p>
    <w:p w14:paraId="1638CD10" w14:textId="1C1F9FED" w:rsidR="00DE755E" w:rsidRDefault="00DE755E" w:rsidP="005A37FF">
      <w:pPr>
        <w:spacing w:line="254" w:lineRule="auto"/>
        <w:contextualSpacing/>
        <w:rPr>
          <w:rFonts w:ascii="Calibri" w:eastAsia="+mn-ea" w:hAnsi="Calibri" w:cs="+mn-cs"/>
          <w:b/>
          <w:bCs/>
          <w:kern w:val="24"/>
          <w:szCs w:val="28"/>
          <w:lang w:eastAsia="en-GB"/>
        </w:rPr>
      </w:pPr>
    </w:p>
    <w:p w14:paraId="04471B05" w14:textId="36E45314" w:rsidR="00DE755E" w:rsidRDefault="00DE755E" w:rsidP="005A37FF">
      <w:pPr>
        <w:spacing w:line="254" w:lineRule="auto"/>
        <w:contextualSpacing/>
        <w:rPr>
          <w:rFonts w:ascii="Calibri" w:eastAsia="+mn-ea" w:hAnsi="Calibri" w:cs="+mn-cs"/>
          <w:b/>
          <w:bCs/>
          <w:kern w:val="24"/>
          <w:szCs w:val="28"/>
          <w:lang w:eastAsia="en-GB"/>
        </w:rPr>
      </w:pPr>
    </w:p>
    <w:p w14:paraId="7053EBF2" w14:textId="5E8FA044" w:rsidR="00DE755E" w:rsidRDefault="00DE755E" w:rsidP="005A37FF">
      <w:pPr>
        <w:spacing w:line="254" w:lineRule="auto"/>
        <w:contextualSpacing/>
        <w:rPr>
          <w:rFonts w:ascii="Calibri" w:eastAsia="+mn-ea" w:hAnsi="Calibri" w:cs="+mn-cs"/>
          <w:b/>
          <w:bCs/>
          <w:kern w:val="24"/>
          <w:szCs w:val="28"/>
          <w:lang w:eastAsia="en-GB"/>
        </w:rPr>
      </w:pPr>
    </w:p>
    <w:p w14:paraId="47044C8F" w14:textId="0AF9ED75" w:rsidR="00DE755E" w:rsidRDefault="00DE755E" w:rsidP="005A37FF">
      <w:pPr>
        <w:spacing w:line="254" w:lineRule="auto"/>
        <w:contextualSpacing/>
        <w:rPr>
          <w:rFonts w:ascii="Calibri" w:eastAsia="+mn-ea" w:hAnsi="Calibri" w:cs="+mn-cs"/>
          <w:b/>
          <w:bCs/>
          <w:kern w:val="24"/>
          <w:szCs w:val="28"/>
          <w:lang w:eastAsia="en-GB"/>
        </w:rPr>
      </w:pPr>
    </w:p>
    <w:p w14:paraId="31175D5F" w14:textId="6865E45E" w:rsidR="00DE755E" w:rsidRDefault="00DE755E" w:rsidP="005A37FF">
      <w:pPr>
        <w:spacing w:line="254" w:lineRule="auto"/>
        <w:contextualSpacing/>
        <w:rPr>
          <w:rFonts w:ascii="Calibri" w:eastAsia="+mn-ea" w:hAnsi="Calibri" w:cs="+mn-cs"/>
          <w:b/>
          <w:bCs/>
          <w:kern w:val="24"/>
          <w:szCs w:val="28"/>
          <w:lang w:eastAsia="en-GB"/>
        </w:rPr>
      </w:pPr>
    </w:p>
    <w:p w14:paraId="27F6E8B4" w14:textId="77777777" w:rsidR="00DE755E" w:rsidRDefault="00DE755E" w:rsidP="005A37FF">
      <w:pPr>
        <w:spacing w:line="254" w:lineRule="auto"/>
        <w:contextualSpacing/>
        <w:rPr>
          <w:rFonts w:ascii="Calibri" w:eastAsia="+mn-ea" w:hAnsi="Calibri" w:cs="+mn-cs"/>
          <w:b/>
          <w:bCs/>
          <w:kern w:val="24"/>
          <w:szCs w:val="28"/>
          <w:lang w:eastAsia="en-GB"/>
        </w:rPr>
      </w:pPr>
    </w:p>
    <w:p w14:paraId="7A014775" w14:textId="77777777" w:rsidR="00690D6E" w:rsidRDefault="00690D6E" w:rsidP="005A37FF">
      <w:pPr>
        <w:spacing w:line="254" w:lineRule="auto"/>
        <w:contextualSpacing/>
        <w:rPr>
          <w:rFonts w:ascii="Calibri" w:eastAsia="+mn-ea" w:hAnsi="Calibri" w:cs="+mn-cs"/>
          <w:b/>
          <w:bCs/>
          <w:kern w:val="24"/>
          <w:szCs w:val="28"/>
          <w:lang w:eastAsia="en-GB"/>
        </w:rPr>
      </w:pPr>
    </w:p>
    <w:p w14:paraId="08173645" w14:textId="77777777" w:rsidR="000E0159" w:rsidRDefault="000E0159" w:rsidP="005A37FF">
      <w:pPr>
        <w:spacing w:line="254" w:lineRule="auto"/>
        <w:contextualSpacing/>
        <w:rPr>
          <w:rFonts w:ascii="Calibri" w:eastAsia="+mn-ea" w:hAnsi="Calibri" w:cs="+mn-cs"/>
          <w:b/>
          <w:bCs/>
          <w:kern w:val="24"/>
          <w:szCs w:val="28"/>
          <w:lang w:eastAsia="en-GB"/>
        </w:rPr>
      </w:pPr>
    </w:p>
    <w:p w14:paraId="22B24996" w14:textId="77777777" w:rsidR="000E0159" w:rsidRPr="00C44C2F" w:rsidRDefault="000E0159" w:rsidP="005A37FF">
      <w:pPr>
        <w:spacing w:line="254" w:lineRule="auto"/>
        <w:contextualSpacing/>
        <w:rPr>
          <w:rFonts w:ascii="Calibri" w:eastAsia="+mn-ea" w:hAnsi="Calibri" w:cs="+mn-cs"/>
          <w:b/>
          <w:bCs/>
          <w:kern w:val="24"/>
          <w:szCs w:val="28"/>
          <w:lang w:eastAsia="en-GB"/>
        </w:rPr>
      </w:pPr>
    </w:p>
    <w:tbl>
      <w:tblPr>
        <w:tblStyle w:val="TableGrid"/>
        <w:tblW w:w="9900" w:type="dxa"/>
        <w:tblInd w:w="-5" w:type="dxa"/>
        <w:tblLook w:val="04A0" w:firstRow="1" w:lastRow="0" w:firstColumn="1" w:lastColumn="0" w:noHBand="0" w:noVBand="1"/>
      </w:tblPr>
      <w:tblGrid>
        <w:gridCol w:w="1530"/>
        <w:gridCol w:w="8370"/>
      </w:tblGrid>
      <w:tr w:rsidR="005A37FF" w14:paraId="5A282DAD" w14:textId="77777777" w:rsidTr="75AE47A3">
        <w:tc>
          <w:tcPr>
            <w:tcW w:w="1530" w:type="dxa"/>
            <w:shd w:val="clear" w:color="auto" w:fill="474C68" w:themeFill="accent1"/>
          </w:tcPr>
          <w:p w14:paraId="2478ECF6" w14:textId="534F5BC2" w:rsidR="005A37FF" w:rsidRPr="00E2540E" w:rsidRDefault="00DE755E"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Missing u</w:t>
            </w:r>
            <w:r w:rsidR="005A37FF">
              <w:rPr>
                <w:rFonts w:ascii="Calibri" w:eastAsia="+mn-ea" w:hAnsi="Calibri" w:cs="+mn-cs"/>
                <w:color w:val="FFFFFF" w:themeColor="background1"/>
                <w:kern w:val="24"/>
                <w:sz w:val="24"/>
                <w:szCs w:val="24"/>
                <w:lang w:eastAsia="en-GB"/>
              </w:rPr>
              <w:t>nderlying feature</w:t>
            </w:r>
          </w:p>
        </w:tc>
        <w:tc>
          <w:tcPr>
            <w:tcW w:w="8370" w:type="dxa"/>
            <w:shd w:val="clear" w:color="auto" w:fill="474C68" w:themeFill="accent1"/>
          </w:tcPr>
          <w:p w14:paraId="4E277108" w14:textId="58A85439" w:rsidR="005A37FF" w:rsidRPr="00E2540E" w:rsidRDefault="00693F1B" w:rsidP="00AD04CD">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Impact of feature not being present</w:t>
            </w:r>
          </w:p>
        </w:tc>
      </w:tr>
      <w:tr w:rsidR="00B76434" w14:paraId="06CB4A45" w14:textId="77777777" w:rsidTr="75AE47A3">
        <w:trPr>
          <w:trHeight w:val="1871"/>
        </w:trPr>
        <w:tc>
          <w:tcPr>
            <w:tcW w:w="1530" w:type="dxa"/>
          </w:tcPr>
          <w:p w14:paraId="526D23A8" w14:textId="7502F403" w:rsidR="00B76434" w:rsidRPr="007A402C" w:rsidRDefault="00B76434" w:rsidP="00B76434">
            <w:pPr>
              <w:spacing w:before="160" w:after="160" w:line="254" w:lineRule="auto"/>
              <w:contextualSpacing/>
              <w:rPr>
                <w:rFonts w:ascii="Calibri" w:eastAsia="+mn-ea" w:hAnsi="Calibri" w:cs="+mn-cs"/>
                <w:b/>
                <w:bCs/>
                <w:kern w:val="24"/>
                <w:lang w:eastAsia="en-GB"/>
              </w:rPr>
            </w:pPr>
          </w:p>
        </w:tc>
        <w:tc>
          <w:tcPr>
            <w:tcW w:w="8370" w:type="dxa"/>
          </w:tcPr>
          <w:p w14:paraId="3FFDCDC1" w14:textId="6BF61367" w:rsidR="00B76434" w:rsidRPr="00483185" w:rsidRDefault="00B76434" w:rsidP="00B76434">
            <w:pPr>
              <w:spacing w:before="160" w:after="160" w:line="254" w:lineRule="auto"/>
              <w:contextualSpacing/>
              <w:rPr>
                <w:rFonts w:ascii="Calibri" w:eastAsia="+mn-ea" w:hAnsi="Calibri" w:cs="+mn-cs"/>
                <w:b/>
                <w:bCs/>
                <w:kern w:val="24"/>
                <w:lang w:eastAsia="en-GB"/>
              </w:rPr>
            </w:pPr>
          </w:p>
        </w:tc>
      </w:tr>
    </w:tbl>
    <w:p w14:paraId="2471D651" w14:textId="77777777" w:rsidR="000E0159" w:rsidRDefault="000E0159" w:rsidP="005A37FF">
      <w:pPr>
        <w:spacing w:before="160" w:line="254" w:lineRule="auto"/>
        <w:rPr>
          <w:rFonts w:ascii="Calibri" w:eastAsia="+mn-ea" w:hAnsi="Calibri" w:cs="+mn-cs"/>
          <w:b/>
          <w:bCs/>
          <w:sz w:val="28"/>
          <w:szCs w:val="30"/>
          <w:lang w:eastAsia="en-GB"/>
        </w:rPr>
      </w:pPr>
    </w:p>
    <w:p w14:paraId="2B38ACD8" w14:textId="2EEF1127" w:rsidR="005A37FF" w:rsidRPr="00DF129C" w:rsidRDefault="005A37FF" w:rsidP="005A37FF">
      <w:pPr>
        <w:spacing w:before="160" w:line="254" w:lineRule="auto"/>
        <w:rPr>
          <w:rFonts w:ascii="Calibri" w:eastAsia="+mn-ea" w:hAnsi="Calibri" w:cs="+mn-cs"/>
          <w:b/>
          <w:bCs/>
          <w:sz w:val="28"/>
          <w:szCs w:val="30"/>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6" behindDoc="0" locked="0" layoutInCell="1" allowOverlap="1" wp14:anchorId="0140D0E5" wp14:editId="0FE020B6">
                <wp:simplePos x="0" y="0"/>
                <wp:positionH relativeFrom="margin">
                  <wp:posOffset>-1270</wp:posOffset>
                </wp:positionH>
                <wp:positionV relativeFrom="paragraph">
                  <wp:posOffset>379095</wp:posOffset>
                </wp:positionV>
                <wp:extent cx="6296025" cy="230505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305050"/>
                        </a:xfrm>
                        <a:prstGeom prst="rect">
                          <a:avLst/>
                        </a:prstGeom>
                        <a:solidFill>
                          <a:srgbClr val="FFFFFF"/>
                        </a:solidFill>
                        <a:ln w="9525">
                          <a:solidFill>
                            <a:srgbClr val="000000"/>
                          </a:solidFill>
                          <a:miter lim="800000"/>
                          <a:headEnd/>
                          <a:tailEnd/>
                        </a:ln>
                      </wps:spPr>
                      <wps:txbx>
                        <w:txbxContent>
                          <w:p w14:paraId="6FC1AA9B"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40D0E5" id="Text Box 2" o:spid="_x0000_s1036" type="#_x0000_t202" style="position:absolute;margin-left:-.1pt;margin-top:29.85pt;width:495.75pt;height:181.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">
                <v:textbox>
                  <w:txbxContent>
                    <w:p w14:paraId="6FC1AA9B" w14:textId="77777777" w:rsidR="005A37FF" w:rsidRDefault="005A37FF" w:rsidP="005A37FF">
                      <w:r>
                        <w:t>Notes:</w:t>
                      </w:r>
                    </w:p>
                  </w:txbxContent>
                </v:textbox>
                <w10:wrap type="square" anchorx="margin"/>
              </v:shape>
            </w:pict>
          </mc:Fallback>
        </mc:AlternateContent>
      </w:r>
      <w:r w:rsidRPr="00DF129C">
        <w:rPr>
          <w:rFonts w:ascii="Calibri" w:eastAsia="+mn-ea" w:hAnsi="Calibri" w:cs="+mn-cs"/>
          <w:b/>
          <w:bCs/>
          <w:sz w:val="28"/>
          <w:szCs w:val="30"/>
          <w:lang w:eastAsia="en-GB"/>
        </w:rPr>
        <w:t>Task: share in pairs.</w:t>
      </w:r>
    </w:p>
    <w:p w14:paraId="75DCCC51" w14:textId="77777777" w:rsidR="00B87C60" w:rsidRDefault="00B87C60" w:rsidP="005A37FF">
      <w:pPr>
        <w:spacing w:before="160" w:line="254" w:lineRule="auto"/>
        <w:rPr>
          <w:rFonts w:ascii="Calibri" w:eastAsia="+mn-ea" w:hAnsi="Calibri" w:cs="+mn-cs"/>
          <w:b/>
          <w:bCs/>
          <w:sz w:val="28"/>
          <w:szCs w:val="28"/>
          <w:lang w:eastAsia="en-GB"/>
        </w:rPr>
      </w:pPr>
    </w:p>
    <w:p w14:paraId="559A4B64" w14:textId="55EFD78F" w:rsidR="00EC640C" w:rsidRDefault="00CA02C4" w:rsidP="005A37FF">
      <w:pPr>
        <w:spacing w:before="160" w:line="254" w:lineRule="auto"/>
        <w:rPr>
          <w:rFonts w:ascii="Calibri" w:eastAsia="+mn-ea" w:hAnsi="Calibri" w:cs="+mn-cs"/>
          <w:b/>
          <w:bCs/>
          <w:sz w:val="28"/>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51" behindDoc="0" locked="0" layoutInCell="1" allowOverlap="1" wp14:anchorId="7DCEB5DF" wp14:editId="68696907">
                <wp:simplePos x="0" y="0"/>
                <wp:positionH relativeFrom="margin">
                  <wp:posOffset>-1270</wp:posOffset>
                </wp:positionH>
                <wp:positionV relativeFrom="paragraph">
                  <wp:posOffset>499110</wp:posOffset>
                </wp:positionV>
                <wp:extent cx="6296025" cy="2247900"/>
                <wp:effectExtent l="0" t="0" r="2857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247900"/>
                        </a:xfrm>
                        <a:prstGeom prst="rect">
                          <a:avLst/>
                        </a:prstGeom>
                        <a:solidFill>
                          <a:srgbClr val="FFFFFF"/>
                        </a:solidFill>
                        <a:ln w="9525">
                          <a:solidFill>
                            <a:srgbClr val="000000"/>
                          </a:solidFill>
                          <a:miter lim="800000"/>
                          <a:headEnd/>
                          <a:tailEnd/>
                        </a:ln>
                      </wps:spPr>
                      <wps:txbx>
                        <w:txbxContent>
                          <w:p w14:paraId="2FE1580A" w14:textId="122E380B" w:rsidR="00CA02C4" w:rsidRDefault="00CA02C4" w:rsidP="00CA02C4">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EB5DF" id="Text Box 3" o:spid="_x0000_s1037" type="#_x0000_t202" style="position:absolute;margin-left:-.1pt;margin-top:39.3pt;width:495.75pt;height:177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">
                <v:textbox>
                  <w:txbxContent>
                    <w:p w14:paraId="2FE1580A" w14:textId="122E380B" w:rsidR="00CA02C4" w:rsidRDefault="00CA02C4" w:rsidP="00CA02C4">
                      <w:r>
                        <w:t>Notes:</w:t>
                      </w:r>
                    </w:p>
                  </w:txbxContent>
                </v:textbox>
                <w10:wrap type="square" anchorx="margin"/>
              </v:shape>
            </w:pict>
          </mc:Fallback>
        </mc:AlternateContent>
      </w:r>
      <w:r w:rsidR="005A37FF" w:rsidRPr="00ED24BF">
        <w:rPr>
          <w:rFonts w:ascii="Calibri" w:eastAsia="+mn-ea" w:hAnsi="Calibri" w:cs="+mn-cs"/>
          <w:b/>
          <w:bCs/>
          <w:sz w:val="28"/>
          <w:szCs w:val="28"/>
          <w:lang w:eastAsia="en-GB"/>
        </w:rPr>
        <w:t>Task: share with the group.</w:t>
      </w:r>
    </w:p>
    <w:p w14:paraId="4435E9B4" w14:textId="2F1F1185" w:rsidR="00B87C60" w:rsidRDefault="00B87C60" w:rsidP="005A37FF">
      <w:pPr>
        <w:spacing w:before="160" w:line="254" w:lineRule="auto"/>
        <w:rPr>
          <w:rFonts w:ascii="Calibri" w:eastAsia="+mn-ea" w:hAnsi="Calibri" w:cs="+mn-cs"/>
          <w:b/>
          <w:bCs/>
          <w:sz w:val="28"/>
          <w:szCs w:val="30"/>
          <w:lang w:eastAsia="en-GB"/>
        </w:rPr>
      </w:pPr>
    </w:p>
    <w:p w14:paraId="755DC7BF" w14:textId="77777777" w:rsidR="007E52E4" w:rsidRDefault="007E52E4" w:rsidP="005A37FF">
      <w:pPr>
        <w:spacing w:before="160" w:line="254" w:lineRule="auto"/>
        <w:rPr>
          <w:rFonts w:ascii="Calibri" w:eastAsia="+mn-ea" w:hAnsi="Calibri" w:cs="+mn-cs"/>
          <w:b/>
          <w:bCs/>
          <w:sz w:val="28"/>
          <w:szCs w:val="30"/>
          <w:lang w:eastAsia="en-GB"/>
        </w:rPr>
      </w:pPr>
    </w:p>
    <w:p w14:paraId="01B07CE2" w14:textId="77777777" w:rsidR="007E52E4" w:rsidRPr="00EC640C" w:rsidRDefault="007E52E4" w:rsidP="005A37FF">
      <w:pPr>
        <w:spacing w:before="160" w:line="254" w:lineRule="auto"/>
        <w:rPr>
          <w:rFonts w:ascii="Calibri" w:eastAsia="+mn-ea" w:hAnsi="Calibri" w:cs="+mn-cs"/>
          <w:b/>
          <w:bCs/>
          <w:sz w:val="28"/>
          <w:szCs w:val="30"/>
          <w:lang w:eastAsia="en-GB"/>
        </w:rPr>
      </w:pPr>
    </w:p>
    <w:p w14:paraId="6DB9F8E5" w14:textId="3386CE04" w:rsidR="005A37FF" w:rsidRPr="00FA49B2" w:rsidRDefault="005A37FF" w:rsidP="005A37FF">
      <w:pPr>
        <w:spacing w:before="160" w:line="254" w:lineRule="auto"/>
        <w:contextualSpacing/>
        <w:rPr>
          <w:rFonts w:ascii="Calibri" w:eastAsia="+mn-ea" w:hAnsi="Calibri" w:cs="+mn-cs"/>
          <w:b/>
          <w:bCs/>
          <w:kern w:val="24"/>
          <w:sz w:val="28"/>
          <w:szCs w:val="32"/>
          <w:lang w:eastAsia="en-GB"/>
        </w:rPr>
      </w:pPr>
      <w:r w:rsidRPr="00FA49B2">
        <w:rPr>
          <w:rFonts w:ascii="Calibri" w:eastAsia="+mn-ea" w:hAnsi="Calibri" w:cs="+mn-cs"/>
          <w:b/>
          <w:bCs/>
          <w:kern w:val="24"/>
          <w:sz w:val="28"/>
          <w:szCs w:val="32"/>
          <w:lang w:eastAsia="en-GB"/>
        </w:rPr>
        <w:lastRenderedPageBreak/>
        <w:t>Reflect and record</w:t>
      </w:r>
    </w:p>
    <w:p w14:paraId="7A7482A7" w14:textId="508B734E" w:rsidR="00BB0B00" w:rsidRDefault="005A37FF" w:rsidP="000252B4">
      <w:pPr>
        <w:spacing w:before="160" w:line="254" w:lineRule="auto"/>
        <w:contextualSpacing/>
        <w:rPr>
          <w:rFonts w:ascii="Calibri" w:eastAsia="+mn-ea" w:hAnsi="Calibri" w:cs="+mn-cs"/>
          <w:kern w:val="24"/>
          <w:szCs w:val="28"/>
          <w:lang w:eastAsia="en-GB"/>
        </w:rPr>
      </w:pPr>
      <w:r w:rsidRPr="00C44C2F">
        <w:rPr>
          <w:rFonts w:ascii="Calibri" w:eastAsia="+mn-ea" w:hAnsi="Calibri" w:cs="+mn-cs"/>
          <w:b/>
          <w:bCs/>
          <w:noProof/>
          <w:kern w:val="24"/>
          <w:szCs w:val="28"/>
          <w:lang w:eastAsia="en-GB"/>
        </w:rPr>
        <mc:AlternateContent>
          <mc:Choice Requires="wps">
            <w:drawing>
              <wp:anchor distT="45720" distB="45720" distL="114300" distR="114300" simplePos="0" relativeHeight="251658240" behindDoc="0" locked="0" layoutInCell="1" allowOverlap="1" wp14:anchorId="3789D92C" wp14:editId="20C9B258">
                <wp:simplePos x="0" y="0"/>
                <wp:positionH relativeFrom="margin">
                  <wp:align>left</wp:align>
                </wp:positionH>
                <wp:positionV relativeFrom="paragraph">
                  <wp:posOffset>319405</wp:posOffset>
                </wp:positionV>
                <wp:extent cx="6296025" cy="1800225"/>
                <wp:effectExtent l="0" t="0" r="28575" b="28575"/>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1800225"/>
                        </a:xfrm>
                        <a:prstGeom prst="rect">
                          <a:avLst/>
                        </a:prstGeom>
                        <a:solidFill>
                          <a:srgbClr val="FFFFFF"/>
                        </a:solidFill>
                        <a:ln w="9525">
                          <a:solidFill>
                            <a:srgbClr val="000000"/>
                          </a:solidFill>
                          <a:miter lim="800000"/>
                          <a:headEnd/>
                          <a:tailEnd/>
                        </a:ln>
                      </wps:spPr>
                      <wps:txbx>
                        <w:txbxContent>
                          <w:p w14:paraId="642BC54D" w14:textId="77777777" w:rsidR="005A37FF" w:rsidRDefault="005A37FF" w:rsidP="005A37FF">
                            <w:r>
                              <w:t>Notes: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89D92C" id="Text Box 11" o:spid="_x0000_s1038" type="#_x0000_t202" style="position:absolute;margin-left:0;margin-top:25.15pt;width:495.75pt;height:141.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">
                <v:textbox>
                  <w:txbxContent>
                    <w:p w14:paraId="642BC54D" w14:textId="77777777" w:rsidR="005A37FF" w:rsidRDefault="005A37FF" w:rsidP="005A37FF">
                      <w:r>
                        <w:t>Notes:</w:t>
                      </w:r>
                    </w:p>
                  </w:txbxContent>
                </v:textbox>
                <w10:wrap type="square" anchorx="margin"/>
              </v:shape>
            </w:pict>
          </mc:Fallback>
        </mc:AlternateContent>
      </w:r>
      <w:r w:rsidRPr="009C7BD0">
        <w:rPr>
          <w:rFonts w:ascii="Calibri" w:eastAsia="+mn-ea" w:hAnsi="Calibri" w:cs="+mn-cs"/>
          <w:kern w:val="24"/>
          <w:szCs w:val="28"/>
          <w:lang w:eastAsia="en-GB"/>
        </w:rPr>
        <w:t xml:space="preserve">Take </w:t>
      </w:r>
      <w:r>
        <w:rPr>
          <w:rFonts w:ascii="Calibri" w:eastAsia="+mn-ea" w:hAnsi="Calibri" w:cs="+mn-cs"/>
          <w:kern w:val="24"/>
          <w:szCs w:val="28"/>
          <w:lang w:eastAsia="en-GB"/>
        </w:rPr>
        <w:t>a few</w:t>
      </w:r>
      <w:r w:rsidRPr="009C7BD0">
        <w:rPr>
          <w:rFonts w:ascii="Calibri" w:eastAsia="+mn-ea" w:hAnsi="Calibri" w:cs="+mn-cs"/>
          <w:kern w:val="24"/>
          <w:szCs w:val="28"/>
          <w:lang w:eastAsia="en-GB"/>
        </w:rPr>
        <w:t xml:space="preserve"> minutes to reflect on the group discussion and record your final thoughts on </w:t>
      </w:r>
      <w:r w:rsidR="00EC640C">
        <w:rPr>
          <w:rFonts w:ascii="Calibri" w:eastAsia="+mn-ea" w:hAnsi="Calibri" w:cs="+mn-cs"/>
          <w:kern w:val="24"/>
          <w:szCs w:val="28"/>
          <w:lang w:eastAsia="en-GB"/>
        </w:rPr>
        <w:t>scenario 4.</w:t>
      </w:r>
    </w:p>
    <w:p w14:paraId="40E8AE3D" w14:textId="77777777" w:rsidR="00331834" w:rsidRDefault="00331834" w:rsidP="000252B4">
      <w:pPr>
        <w:spacing w:before="160" w:line="254" w:lineRule="auto"/>
        <w:contextualSpacing/>
        <w:rPr>
          <w:rFonts w:ascii="Calibri" w:eastAsia="+mn-ea" w:hAnsi="Calibri" w:cs="+mn-cs"/>
          <w:b/>
          <w:bCs/>
          <w:kern w:val="24"/>
          <w:sz w:val="28"/>
          <w:szCs w:val="28"/>
          <w:lang w:eastAsia="en-GB"/>
        </w:rPr>
      </w:pPr>
    </w:p>
    <w:p w14:paraId="474F10E3" w14:textId="77777777" w:rsidR="00331834" w:rsidRDefault="00331834" w:rsidP="000252B4">
      <w:pPr>
        <w:spacing w:before="160" w:line="254" w:lineRule="auto"/>
        <w:contextualSpacing/>
        <w:rPr>
          <w:rFonts w:ascii="Calibri" w:eastAsia="+mn-ea" w:hAnsi="Calibri" w:cs="+mn-cs"/>
          <w:b/>
          <w:bCs/>
          <w:kern w:val="24"/>
          <w:sz w:val="28"/>
          <w:szCs w:val="28"/>
          <w:lang w:eastAsia="en-GB"/>
        </w:rPr>
      </w:pPr>
    </w:p>
    <w:p w14:paraId="519BEEB7"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37DDA07A"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71A4E426"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4831A1F1"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3266D1DF"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426BF1C2"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5665687D"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726A4288"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6C4055FA"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60A74311"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15FB8F79" w14:textId="77777777" w:rsidR="00513128" w:rsidRDefault="00513128" w:rsidP="7398BB7A">
      <w:pPr>
        <w:spacing w:before="160" w:line="254" w:lineRule="auto"/>
        <w:contextualSpacing/>
        <w:rPr>
          <w:rFonts w:ascii="Calibri" w:eastAsia="+mn-ea" w:hAnsi="Calibri" w:cs="+mn-cs"/>
          <w:b/>
          <w:bCs/>
          <w:color w:val="E94B58" w:themeColor="accent2"/>
          <w:sz w:val="32"/>
          <w:szCs w:val="32"/>
          <w:lang w:eastAsia="en-GB"/>
        </w:rPr>
      </w:pPr>
    </w:p>
    <w:p w14:paraId="6D77A011" w14:textId="77777777" w:rsidR="00AA68AA" w:rsidRDefault="00AA68AA" w:rsidP="00AA68AA">
      <w:pPr>
        <w:pStyle w:val="Sub-heading"/>
      </w:pPr>
    </w:p>
    <w:p w14:paraId="5E6E46D6" w14:textId="77777777" w:rsidR="00AA68AA" w:rsidRDefault="00AA68AA" w:rsidP="00AA68AA">
      <w:pPr>
        <w:pStyle w:val="Sub-heading"/>
      </w:pPr>
    </w:p>
    <w:p w14:paraId="6D1DE05C" w14:textId="77777777" w:rsidR="00AA68AA" w:rsidRDefault="00AA68AA" w:rsidP="00AA68AA">
      <w:pPr>
        <w:pStyle w:val="Sub-heading"/>
      </w:pPr>
    </w:p>
    <w:p w14:paraId="4648EAF1" w14:textId="77777777" w:rsidR="00AA68AA" w:rsidRDefault="00AA68AA" w:rsidP="00AA68AA">
      <w:pPr>
        <w:pStyle w:val="Sub-heading"/>
      </w:pPr>
    </w:p>
    <w:p w14:paraId="5A3DE6C0" w14:textId="77777777" w:rsidR="00AA68AA" w:rsidRDefault="00AA68AA" w:rsidP="00AA68AA">
      <w:pPr>
        <w:pStyle w:val="Sub-heading"/>
      </w:pPr>
    </w:p>
    <w:p w14:paraId="4EDF048B" w14:textId="77777777" w:rsidR="00AA68AA" w:rsidRDefault="00AA68AA" w:rsidP="00AA68AA">
      <w:pPr>
        <w:pStyle w:val="Sub-heading"/>
      </w:pPr>
    </w:p>
    <w:p w14:paraId="064C0281" w14:textId="77777777" w:rsidR="00AA68AA" w:rsidRDefault="00AA68AA" w:rsidP="00AA68AA">
      <w:pPr>
        <w:pStyle w:val="Sub-heading"/>
      </w:pPr>
    </w:p>
    <w:p w14:paraId="42372ABF" w14:textId="77777777" w:rsidR="00AA68AA" w:rsidRDefault="00AA68AA" w:rsidP="00AA68AA">
      <w:pPr>
        <w:pStyle w:val="Sub-heading"/>
      </w:pPr>
    </w:p>
    <w:p w14:paraId="2D65FDA4" w14:textId="77777777" w:rsidR="00AA68AA" w:rsidRDefault="00AA68AA" w:rsidP="00AA68AA">
      <w:pPr>
        <w:pStyle w:val="Sub-heading"/>
      </w:pPr>
    </w:p>
    <w:p w14:paraId="084661CA" w14:textId="782360D7" w:rsidR="00513128" w:rsidRPr="00AA68AA" w:rsidRDefault="00513128" w:rsidP="0A654D49">
      <w:pPr>
        <w:pStyle w:val="Heading1"/>
        <w:rPr>
          <w:rFonts w:asciiTheme="minorHAnsi" w:eastAsiaTheme="minorEastAsia" w:hAnsiTheme="minorHAnsi" w:cstheme="minorBidi"/>
          <w:b/>
          <w:bCs/>
          <w:color w:val="E94B58" w:themeColor="accent2"/>
          <w:lang w:eastAsia="en-GB"/>
        </w:rPr>
      </w:pPr>
      <w:bookmarkStart w:id="5" w:name="_Toc149313373"/>
      <w:r w:rsidRPr="0A654D49">
        <w:rPr>
          <w:b/>
          <w:bCs/>
          <w:color w:val="E94B58" w:themeColor="accent2"/>
        </w:rPr>
        <w:lastRenderedPageBreak/>
        <w:t>Option B: Practice task</w:t>
      </w:r>
      <w:bookmarkEnd w:id="5"/>
    </w:p>
    <w:p w14:paraId="2F002484" w14:textId="3DB3DE0F" w:rsidR="00513128" w:rsidRDefault="00513128" w:rsidP="7398BB7A">
      <w:pPr>
        <w:spacing w:before="160" w:line="254" w:lineRule="auto"/>
        <w:contextualSpacing/>
        <w:rPr>
          <w:rFonts w:ascii="Calibri" w:eastAsia="+mn-ea" w:hAnsi="Calibri" w:cs="+mn-cs"/>
          <w:b/>
          <w:bCs/>
          <w:szCs w:val="26"/>
          <w:lang w:eastAsia="en-GB"/>
        </w:rPr>
      </w:pPr>
      <w:r w:rsidRPr="00513128">
        <w:rPr>
          <w:rFonts w:ascii="Calibri" w:eastAsia="+mn-ea" w:hAnsi="Calibri" w:cs="+mn-cs"/>
          <w:b/>
          <w:bCs/>
          <w:szCs w:val="26"/>
          <w:lang w:eastAsia="en-GB"/>
        </w:rPr>
        <w:t>Reflection</w:t>
      </w:r>
    </w:p>
    <w:p w14:paraId="07A5C530" w14:textId="77777777" w:rsidR="00513128" w:rsidRDefault="00513128" w:rsidP="7398BB7A">
      <w:pPr>
        <w:spacing w:before="160" w:line="254" w:lineRule="auto"/>
        <w:contextualSpacing/>
        <w:rPr>
          <w:rFonts w:ascii="Calibri" w:eastAsia="+mn-ea" w:hAnsi="Calibri" w:cs="+mn-cs"/>
          <w:b/>
          <w:bCs/>
          <w:szCs w:val="26"/>
          <w:lang w:eastAsia="en-GB"/>
        </w:rPr>
      </w:pPr>
    </w:p>
    <w:p w14:paraId="443D88A6" w14:textId="77777777" w:rsidR="00943E92" w:rsidRPr="00943E92" w:rsidRDefault="00943E92" w:rsidP="00943E92">
      <w:pPr>
        <w:spacing w:before="160" w:line="254" w:lineRule="auto"/>
        <w:contextualSpacing/>
        <w:rPr>
          <w:rFonts w:ascii="Calibri" w:eastAsia="+mn-ea" w:hAnsi="Calibri" w:cs="+mn-cs"/>
          <w:szCs w:val="26"/>
          <w:lang w:eastAsia="en-GB"/>
        </w:rPr>
      </w:pPr>
      <w:r w:rsidRPr="00943E92">
        <w:rPr>
          <w:rFonts w:ascii="Calibri" w:eastAsia="+mn-ea" w:hAnsi="Calibri" w:cs="+mn-cs"/>
          <w:szCs w:val="26"/>
          <w:lang w:eastAsia="en-GB"/>
        </w:rPr>
        <w:t>Spend 3 minutes reflecting on areas for development or change in your current practice, or wider school life.</w:t>
      </w:r>
    </w:p>
    <w:p w14:paraId="37254719" w14:textId="77777777" w:rsidR="00075259" w:rsidRDefault="00943E92" w:rsidP="00075259">
      <w:pPr>
        <w:pStyle w:val="ListParagraph"/>
        <w:numPr>
          <w:ilvl w:val="0"/>
          <w:numId w:val="15"/>
        </w:numPr>
        <w:spacing w:before="160" w:line="254" w:lineRule="auto"/>
        <w:rPr>
          <w:rFonts w:ascii="Calibri" w:eastAsia="+mn-ea" w:hAnsi="Calibri" w:cs="+mn-cs"/>
          <w:szCs w:val="26"/>
          <w:lang w:eastAsia="en-GB"/>
        </w:rPr>
      </w:pPr>
      <w:r w:rsidRPr="00943E92">
        <w:rPr>
          <w:rFonts w:ascii="Calibri" w:eastAsia="+mn-ea" w:hAnsi="Calibri" w:cs="+mn-cs"/>
          <w:szCs w:val="26"/>
          <w:lang w:eastAsia="en-GB"/>
        </w:rPr>
        <w:t xml:space="preserve">Read the list of symptoms </w:t>
      </w:r>
      <w:r>
        <w:rPr>
          <w:rFonts w:ascii="Calibri" w:eastAsia="+mn-ea" w:hAnsi="Calibri" w:cs="+mn-cs"/>
          <w:szCs w:val="26"/>
          <w:lang w:eastAsia="en-GB"/>
        </w:rPr>
        <w:t>below</w:t>
      </w:r>
      <w:r w:rsidRPr="00943E92">
        <w:rPr>
          <w:rFonts w:ascii="Calibri" w:eastAsia="+mn-ea" w:hAnsi="Calibri" w:cs="+mn-cs"/>
          <w:szCs w:val="26"/>
          <w:lang w:eastAsia="en-GB"/>
        </w:rPr>
        <w:t>. Do any of these apply to you? If not, can you think of any symptoms which are present in your classroom?</w:t>
      </w:r>
    </w:p>
    <w:p w14:paraId="22F4AC74" w14:textId="77777777" w:rsidR="00075259" w:rsidRPr="00075259" w:rsidRDefault="00075259" w:rsidP="00075259">
      <w:pPr>
        <w:pStyle w:val="ListParagraph"/>
        <w:numPr>
          <w:ilvl w:val="1"/>
          <w:numId w:val="15"/>
        </w:numPr>
        <w:spacing w:before="160" w:line="254" w:lineRule="auto"/>
        <w:rPr>
          <w:rStyle w:val="eop"/>
          <w:rFonts w:ascii="Calibri" w:eastAsia="+mn-ea" w:hAnsi="Calibri" w:cs="+mn-cs"/>
          <w:szCs w:val="26"/>
          <w:lang w:eastAsia="en-GB"/>
        </w:rPr>
      </w:pPr>
      <w:r w:rsidRPr="00075259">
        <w:rPr>
          <w:rStyle w:val="normaltextrun"/>
          <w:rFonts w:ascii="Calibri" w:hAnsi="Calibri" w:cs="Calibri"/>
          <w:color w:val="191919"/>
        </w:rPr>
        <w:t>Pupils are slow to start any paired or independent tasks.</w:t>
      </w:r>
      <w:r w:rsidRPr="00075259">
        <w:rPr>
          <w:rStyle w:val="eop"/>
          <w:rFonts w:ascii="Calibri" w:hAnsi="Calibri" w:cs="Calibri"/>
          <w:color w:val="191919"/>
        </w:rPr>
        <w:t> </w:t>
      </w:r>
    </w:p>
    <w:p w14:paraId="1CEA86A1" w14:textId="77777777" w:rsidR="00075259" w:rsidRPr="00075259" w:rsidRDefault="00075259" w:rsidP="00075259">
      <w:pPr>
        <w:pStyle w:val="ListParagraph"/>
        <w:numPr>
          <w:ilvl w:val="1"/>
          <w:numId w:val="15"/>
        </w:numPr>
        <w:spacing w:before="160" w:line="254" w:lineRule="auto"/>
        <w:rPr>
          <w:rStyle w:val="eop"/>
          <w:rFonts w:ascii="Calibri" w:eastAsia="+mn-ea" w:hAnsi="Calibri" w:cs="+mn-cs"/>
          <w:szCs w:val="26"/>
          <w:lang w:eastAsia="en-GB"/>
        </w:rPr>
      </w:pPr>
      <w:r w:rsidRPr="00075259">
        <w:rPr>
          <w:rStyle w:val="normaltextrun"/>
          <w:rFonts w:ascii="Calibri" w:hAnsi="Calibri" w:cs="Calibri"/>
          <w:color w:val="191919"/>
        </w:rPr>
        <w:t>Pupils find it difficult to understand the essential information in lessons.</w:t>
      </w:r>
      <w:r w:rsidRPr="00075259">
        <w:rPr>
          <w:rStyle w:val="eop"/>
          <w:rFonts w:ascii="Calibri" w:hAnsi="Calibri" w:cs="Calibri"/>
          <w:color w:val="191919"/>
        </w:rPr>
        <w:t> </w:t>
      </w:r>
    </w:p>
    <w:p w14:paraId="6684BE3F" w14:textId="77777777" w:rsidR="00192FC4" w:rsidRPr="00192FC4" w:rsidRDefault="00075259" w:rsidP="00192FC4">
      <w:pPr>
        <w:pStyle w:val="ListParagraph"/>
        <w:numPr>
          <w:ilvl w:val="1"/>
          <w:numId w:val="15"/>
        </w:numPr>
        <w:spacing w:before="160" w:line="254" w:lineRule="auto"/>
        <w:rPr>
          <w:rStyle w:val="eop"/>
          <w:rFonts w:ascii="Calibri" w:eastAsia="+mn-ea" w:hAnsi="Calibri" w:cs="+mn-cs"/>
          <w:szCs w:val="26"/>
          <w:lang w:eastAsia="en-GB"/>
        </w:rPr>
      </w:pPr>
      <w:r w:rsidRPr="00075259">
        <w:rPr>
          <w:rStyle w:val="normaltextrun"/>
          <w:rFonts w:ascii="Calibri" w:hAnsi="Calibri" w:cs="Calibri"/>
          <w:color w:val="191919"/>
        </w:rPr>
        <w:t>Pupils struggle to complete complex tasks with high levels of application or problem solving. </w:t>
      </w:r>
      <w:r w:rsidRPr="00075259">
        <w:rPr>
          <w:rStyle w:val="eop"/>
          <w:rFonts w:ascii="Calibri" w:hAnsi="Calibri" w:cs="Calibri"/>
          <w:color w:val="191919"/>
        </w:rPr>
        <w:t> </w:t>
      </w:r>
    </w:p>
    <w:p w14:paraId="08EF80F6" w14:textId="77777777" w:rsidR="00192FC4" w:rsidRPr="00192FC4" w:rsidRDefault="00192FC4" w:rsidP="00192FC4">
      <w:pPr>
        <w:pStyle w:val="ListParagraph"/>
        <w:numPr>
          <w:ilvl w:val="1"/>
          <w:numId w:val="15"/>
        </w:numPr>
        <w:spacing w:before="160" w:line="254" w:lineRule="auto"/>
        <w:rPr>
          <w:rStyle w:val="eop"/>
          <w:rFonts w:ascii="Calibri" w:eastAsia="+mn-ea" w:hAnsi="Calibri" w:cs="+mn-cs"/>
          <w:szCs w:val="26"/>
          <w:lang w:eastAsia="en-GB"/>
        </w:rPr>
      </w:pPr>
      <w:r w:rsidRPr="00192FC4">
        <w:rPr>
          <w:rStyle w:val="normaltextrun"/>
          <w:rFonts w:ascii="Calibri" w:hAnsi="Calibri" w:cs="Calibri"/>
          <w:color w:val="191919"/>
        </w:rPr>
        <w:t>Pupils don’t have the prior knowledge they need to access new learning. </w:t>
      </w:r>
      <w:r w:rsidRPr="00192FC4">
        <w:rPr>
          <w:rStyle w:val="eop"/>
          <w:rFonts w:ascii="Calibri" w:hAnsi="Calibri" w:cs="Calibri"/>
          <w:color w:val="191919"/>
        </w:rPr>
        <w:t> </w:t>
      </w:r>
    </w:p>
    <w:p w14:paraId="05A363DA" w14:textId="77777777" w:rsidR="00192FC4" w:rsidRPr="00192FC4" w:rsidRDefault="00192FC4" w:rsidP="00192FC4">
      <w:pPr>
        <w:pStyle w:val="ListParagraph"/>
        <w:numPr>
          <w:ilvl w:val="1"/>
          <w:numId w:val="15"/>
        </w:numPr>
        <w:spacing w:before="160" w:line="254" w:lineRule="auto"/>
        <w:rPr>
          <w:rStyle w:val="eop"/>
          <w:rFonts w:ascii="Calibri" w:eastAsia="+mn-ea" w:hAnsi="Calibri" w:cs="+mn-cs"/>
          <w:szCs w:val="26"/>
          <w:lang w:eastAsia="en-GB"/>
        </w:rPr>
      </w:pPr>
      <w:r w:rsidRPr="00192FC4">
        <w:rPr>
          <w:rStyle w:val="normaltextrun"/>
          <w:rFonts w:ascii="Calibri" w:hAnsi="Calibri" w:cs="Calibri"/>
          <w:color w:val="191919"/>
        </w:rPr>
        <w:t>Pupils’ behaviour for learning is poor, they are often distracted during lessons. </w:t>
      </w:r>
      <w:r w:rsidRPr="00192FC4">
        <w:rPr>
          <w:rStyle w:val="eop"/>
          <w:rFonts w:ascii="Calibri" w:hAnsi="Calibri" w:cs="Calibri"/>
          <w:color w:val="191919"/>
        </w:rPr>
        <w:t> </w:t>
      </w:r>
    </w:p>
    <w:p w14:paraId="473462CF" w14:textId="77777777" w:rsidR="00192FC4" w:rsidRPr="00192FC4" w:rsidRDefault="00192FC4" w:rsidP="00192FC4">
      <w:pPr>
        <w:pStyle w:val="ListParagraph"/>
        <w:numPr>
          <w:ilvl w:val="1"/>
          <w:numId w:val="15"/>
        </w:numPr>
        <w:spacing w:before="160" w:line="254" w:lineRule="auto"/>
        <w:rPr>
          <w:rStyle w:val="eop"/>
          <w:rFonts w:ascii="Calibri" w:eastAsia="+mn-ea" w:hAnsi="Calibri" w:cs="+mn-cs"/>
          <w:szCs w:val="26"/>
          <w:lang w:eastAsia="en-GB"/>
        </w:rPr>
      </w:pPr>
      <w:r w:rsidRPr="00192FC4">
        <w:rPr>
          <w:rStyle w:val="normaltextrun"/>
          <w:rFonts w:ascii="Calibri" w:hAnsi="Calibri" w:cs="Calibri"/>
          <w:color w:val="191919"/>
        </w:rPr>
        <w:t xml:space="preserve">I find it difficult to cover the curriculum in the time that I </w:t>
      </w:r>
      <w:proofErr w:type="gramStart"/>
      <w:r w:rsidRPr="00192FC4">
        <w:rPr>
          <w:rStyle w:val="normaltextrun"/>
          <w:rFonts w:ascii="Calibri" w:hAnsi="Calibri" w:cs="Calibri"/>
          <w:color w:val="191919"/>
        </w:rPr>
        <w:t>have to</w:t>
      </w:r>
      <w:proofErr w:type="gramEnd"/>
      <w:r w:rsidRPr="00192FC4">
        <w:rPr>
          <w:rStyle w:val="normaltextrun"/>
          <w:rFonts w:ascii="Calibri" w:hAnsi="Calibri" w:cs="Calibri"/>
          <w:color w:val="191919"/>
        </w:rPr>
        <w:t xml:space="preserve"> teach it. </w:t>
      </w:r>
      <w:r w:rsidRPr="00192FC4">
        <w:rPr>
          <w:rStyle w:val="eop"/>
          <w:rFonts w:ascii="Calibri" w:hAnsi="Calibri" w:cs="Calibri"/>
          <w:color w:val="191919"/>
        </w:rPr>
        <w:t> </w:t>
      </w:r>
    </w:p>
    <w:p w14:paraId="40FBB0EB" w14:textId="77777777" w:rsidR="00192FC4" w:rsidRPr="00192FC4" w:rsidRDefault="00192FC4" w:rsidP="00192FC4">
      <w:pPr>
        <w:pStyle w:val="ListParagraph"/>
        <w:numPr>
          <w:ilvl w:val="1"/>
          <w:numId w:val="15"/>
        </w:numPr>
        <w:spacing w:before="160" w:line="254" w:lineRule="auto"/>
        <w:rPr>
          <w:rStyle w:val="eop"/>
          <w:rFonts w:ascii="Calibri" w:eastAsia="+mn-ea" w:hAnsi="Calibri" w:cs="+mn-cs"/>
          <w:szCs w:val="26"/>
          <w:lang w:eastAsia="en-GB"/>
        </w:rPr>
      </w:pPr>
      <w:r w:rsidRPr="00192FC4">
        <w:rPr>
          <w:rStyle w:val="normaltextrun"/>
          <w:rFonts w:ascii="Calibri" w:hAnsi="Calibri" w:cs="Calibri"/>
          <w:color w:val="191919"/>
        </w:rPr>
        <w:t>When learning collaboratively (e.g. group or paired work), pupils often go off task. </w:t>
      </w:r>
      <w:r w:rsidRPr="00192FC4">
        <w:rPr>
          <w:rStyle w:val="eop"/>
          <w:rFonts w:ascii="Calibri" w:hAnsi="Calibri" w:cs="Calibri"/>
          <w:color w:val="191919"/>
        </w:rPr>
        <w:t> </w:t>
      </w:r>
    </w:p>
    <w:p w14:paraId="6B03610F" w14:textId="77777777" w:rsidR="00192FC4" w:rsidRPr="00192FC4" w:rsidRDefault="00192FC4" w:rsidP="00192FC4">
      <w:pPr>
        <w:pStyle w:val="ListParagraph"/>
        <w:numPr>
          <w:ilvl w:val="1"/>
          <w:numId w:val="15"/>
        </w:numPr>
        <w:spacing w:before="160" w:line="254" w:lineRule="auto"/>
        <w:rPr>
          <w:rStyle w:val="eop"/>
          <w:rFonts w:ascii="Calibri" w:eastAsia="+mn-ea" w:hAnsi="Calibri" w:cs="+mn-cs"/>
          <w:szCs w:val="26"/>
          <w:lang w:eastAsia="en-GB"/>
        </w:rPr>
      </w:pPr>
      <w:r w:rsidRPr="00192FC4">
        <w:rPr>
          <w:rStyle w:val="normaltextrun"/>
          <w:rFonts w:ascii="Calibri" w:hAnsi="Calibri" w:cs="Calibri"/>
          <w:color w:val="191919"/>
        </w:rPr>
        <w:t>Pupils are unable to retrieve learning from previous lessons. </w:t>
      </w:r>
      <w:r w:rsidRPr="00192FC4">
        <w:rPr>
          <w:rStyle w:val="eop"/>
          <w:rFonts w:ascii="Calibri" w:hAnsi="Calibri" w:cs="Calibri"/>
          <w:color w:val="191919"/>
        </w:rPr>
        <w:t> </w:t>
      </w:r>
    </w:p>
    <w:p w14:paraId="44D4497A" w14:textId="448F0016" w:rsidR="00192FC4" w:rsidRPr="001D3177" w:rsidRDefault="00192FC4" w:rsidP="001D3177">
      <w:pPr>
        <w:pStyle w:val="ListParagraph"/>
        <w:numPr>
          <w:ilvl w:val="1"/>
          <w:numId w:val="15"/>
        </w:numPr>
        <w:spacing w:before="160" w:line="254" w:lineRule="auto"/>
        <w:rPr>
          <w:rFonts w:ascii="Calibri" w:eastAsia="+mn-ea" w:hAnsi="Calibri" w:cs="+mn-cs"/>
          <w:szCs w:val="26"/>
          <w:lang w:eastAsia="en-GB"/>
        </w:rPr>
      </w:pPr>
      <w:r>
        <w:rPr>
          <w:rStyle w:val="eop"/>
          <w:rFonts w:ascii="Calibri" w:hAnsi="Calibri" w:cs="Calibri"/>
          <w:color w:val="191919"/>
        </w:rPr>
        <w:t xml:space="preserve">My marking load is </w:t>
      </w:r>
      <w:r>
        <w:rPr>
          <w:rStyle w:val="normaltextrun"/>
          <w:rFonts w:ascii="Calibri" w:hAnsi="Calibri" w:cs="Calibri"/>
          <w:color w:val="191919"/>
        </w:rPr>
        <w:t>e</w:t>
      </w:r>
      <w:r w:rsidRPr="00192FC4">
        <w:rPr>
          <w:rStyle w:val="normaltextrun"/>
          <w:rFonts w:ascii="Calibri" w:hAnsi="Calibri" w:cs="Calibri"/>
          <w:color w:val="191919"/>
        </w:rPr>
        <w:t xml:space="preserve">xcessive </w:t>
      </w:r>
      <w:r w:rsidR="001D3177">
        <w:rPr>
          <w:rStyle w:val="normaltextrun"/>
          <w:rFonts w:ascii="Calibri" w:hAnsi="Calibri" w:cs="Calibri"/>
          <w:color w:val="191919"/>
        </w:rPr>
        <w:t xml:space="preserve">and takes up a disproportionate </w:t>
      </w:r>
      <w:r w:rsidRPr="00192FC4">
        <w:rPr>
          <w:rStyle w:val="normaltextrun"/>
          <w:rFonts w:ascii="Calibri" w:hAnsi="Calibri" w:cs="Calibri"/>
          <w:color w:val="191919"/>
        </w:rPr>
        <w:t xml:space="preserve">amount of time </w:t>
      </w:r>
      <w:r w:rsidR="001D3177">
        <w:rPr>
          <w:rStyle w:val="normaltextrun"/>
          <w:rFonts w:ascii="Calibri" w:hAnsi="Calibri" w:cs="Calibri"/>
          <w:color w:val="191919"/>
        </w:rPr>
        <w:t xml:space="preserve">in </w:t>
      </w:r>
      <w:r w:rsidRPr="00192FC4">
        <w:rPr>
          <w:rStyle w:val="normaltextrun"/>
          <w:rFonts w:ascii="Calibri" w:hAnsi="Calibri" w:cs="Calibri"/>
          <w:color w:val="191919"/>
        </w:rPr>
        <w:t>my workload. </w:t>
      </w:r>
      <w:r w:rsidRPr="00192FC4">
        <w:rPr>
          <w:rStyle w:val="eop"/>
          <w:rFonts w:ascii="Calibri" w:hAnsi="Calibri" w:cs="Calibri"/>
          <w:color w:val="191919"/>
        </w:rPr>
        <w:t> </w:t>
      </w:r>
    </w:p>
    <w:p w14:paraId="428CF2AE" w14:textId="0CE3C28E" w:rsidR="00513128" w:rsidRDefault="00943E92" w:rsidP="00943E92">
      <w:pPr>
        <w:pStyle w:val="ListParagraph"/>
        <w:numPr>
          <w:ilvl w:val="0"/>
          <w:numId w:val="15"/>
        </w:numPr>
        <w:spacing w:before="160" w:line="254" w:lineRule="auto"/>
        <w:rPr>
          <w:rFonts w:ascii="Calibri" w:eastAsia="+mn-ea" w:hAnsi="Calibri" w:cs="+mn-cs"/>
          <w:szCs w:val="26"/>
          <w:lang w:eastAsia="en-GB"/>
        </w:rPr>
      </w:pPr>
      <w:r w:rsidRPr="00943E92">
        <w:rPr>
          <w:rFonts w:ascii="Calibri" w:eastAsia="+mn-ea" w:hAnsi="Calibri" w:cs="+mn-cs"/>
          <w:szCs w:val="26"/>
          <w:lang w:eastAsia="en-GB"/>
        </w:rPr>
        <w:t>Consider your practice beyond teaching and learning. Can you think of any areas where you would like to implement a change, for instance building relationships or communicating effectively with parents, contributing to the wider school life etc.?</w:t>
      </w:r>
    </w:p>
    <w:p w14:paraId="52CB042D" w14:textId="77777777" w:rsidR="006F7A0C" w:rsidRDefault="006F7A0C" w:rsidP="001D3177">
      <w:pPr>
        <w:spacing w:before="160" w:line="254" w:lineRule="auto"/>
        <w:rPr>
          <w:rFonts w:ascii="Calibri" w:eastAsia="+mn-ea" w:hAnsi="Calibri" w:cs="+mn-cs"/>
          <w:szCs w:val="26"/>
          <w:lang w:eastAsia="en-GB"/>
        </w:rPr>
      </w:pPr>
    </w:p>
    <w:p w14:paraId="27AE643B" w14:textId="45406762" w:rsidR="006F7A0C" w:rsidRDefault="006F7A0C" w:rsidP="001D3177">
      <w:pPr>
        <w:spacing w:before="160" w:line="254" w:lineRule="auto"/>
        <w:rPr>
          <w:rFonts w:ascii="Calibri" w:eastAsia="+mn-ea" w:hAnsi="Calibri" w:cs="+mn-cs"/>
          <w:szCs w:val="26"/>
          <w:lang w:eastAsia="en-GB"/>
        </w:rPr>
      </w:pPr>
      <w:r>
        <w:rPr>
          <w:rFonts w:ascii="Calibri" w:eastAsia="+mn-ea" w:hAnsi="Calibri" w:cs="+mn-cs"/>
          <w:szCs w:val="26"/>
          <w:lang w:eastAsia="en-GB"/>
        </w:rPr>
        <w:t>Identify your areas for need or desired changes.</w:t>
      </w:r>
    </w:p>
    <w:tbl>
      <w:tblPr>
        <w:tblStyle w:val="TableGrid"/>
        <w:tblW w:w="0" w:type="auto"/>
        <w:tblLook w:val="04A0" w:firstRow="1" w:lastRow="0" w:firstColumn="1" w:lastColumn="0" w:noHBand="0" w:noVBand="1"/>
      </w:tblPr>
      <w:tblGrid>
        <w:gridCol w:w="9912"/>
      </w:tblGrid>
      <w:tr w:rsidR="006F7A0C" w14:paraId="7082956E" w14:textId="77777777" w:rsidTr="006F7A0C">
        <w:tc>
          <w:tcPr>
            <w:tcW w:w="9912" w:type="dxa"/>
          </w:tcPr>
          <w:p w14:paraId="320BB178" w14:textId="77777777" w:rsidR="006F7A0C" w:rsidRDefault="006F7A0C" w:rsidP="001D3177">
            <w:pPr>
              <w:spacing w:before="160" w:line="254" w:lineRule="auto"/>
              <w:rPr>
                <w:rFonts w:ascii="Calibri" w:eastAsia="+mn-ea" w:hAnsi="Calibri" w:cs="+mn-cs"/>
                <w:szCs w:val="26"/>
                <w:lang w:eastAsia="en-GB"/>
              </w:rPr>
            </w:pPr>
            <w:r>
              <w:rPr>
                <w:rFonts w:ascii="Calibri" w:eastAsia="+mn-ea" w:hAnsi="Calibri" w:cs="+mn-cs"/>
                <w:szCs w:val="26"/>
                <w:lang w:eastAsia="en-GB"/>
              </w:rPr>
              <w:t>Notes:</w:t>
            </w:r>
          </w:p>
          <w:p w14:paraId="048A90D8" w14:textId="77777777" w:rsidR="006F7A0C" w:rsidRDefault="006F7A0C" w:rsidP="001D3177">
            <w:pPr>
              <w:spacing w:before="160" w:line="254" w:lineRule="auto"/>
              <w:rPr>
                <w:rFonts w:ascii="Calibri" w:eastAsia="+mn-ea" w:hAnsi="Calibri" w:cs="+mn-cs"/>
                <w:szCs w:val="26"/>
                <w:lang w:eastAsia="en-GB"/>
              </w:rPr>
            </w:pPr>
          </w:p>
          <w:p w14:paraId="7A36BB4E" w14:textId="77777777" w:rsidR="006F7A0C" w:rsidRDefault="006F7A0C" w:rsidP="001D3177">
            <w:pPr>
              <w:spacing w:before="160" w:line="254" w:lineRule="auto"/>
              <w:rPr>
                <w:rFonts w:ascii="Calibri" w:eastAsia="+mn-ea" w:hAnsi="Calibri" w:cs="+mn-cs"/>
                <w:szCs w:val="26"/>
                <w:lang w:eastAsia="en-GB"/>
              </w:rPr>
            </w:pPr>
          </w:p>
          <w:p w14:paraId="7D4199E5" w14:textId="77777777" w:rsidR="006F7A0C" w:rsidRDefault="006F7A0C" w:rsidP="001D3177">
            <w:pPr>
              <w:spacing w:before="160" w:line="254" w:lineRule="auto"/>
              <w:rPr>
                <w:rFonts w:ascii="Calibri" w:eastAsia="+mn-ea" w:hAnsi="Calibri" w:cs="+mn-cs"/>
                <w:szCs w:val="26"/>
                <w:lang w:eastAsia="en-GB"/>
              </w:rPr>
            </w:pPr>
          </w:p>
          <w:p w14:paraId="7074CF17" w14:textId="77777777" w:rsidR="006F7A0C" w:rsidRDefault="006F7A0C" w:rsidP="001D3177">
            <w:pPr>
              <w:spacing w:before="160" w:line="254" w:lineRule="auto"/>
              <w:rPr>
                <w:rFonts w:ascii="Calibri" w:eastAsia="+mn-ea" w:hAnsi="Calibri" w:cs="+mn-cs"/>
                <w:szCs w:val="26"/>
                <w:lang w:eastAsia="en-GB"/>
              </w:rPr>
            </w:pPr>
          </w:p>
          <w:p w14:paraId="5A7751EF" w14:textId="77777777" w:rsidR="006F7A0C" w:rsidRDefault="006F7A0C" w:rsidP="001D3177">
            <w:pPr>
              <w:spacing w:before="160" w:line="254" w:lineRule="auto"/>
              <w:rPr>
                <w:rFonts w:ascii="Calibri" w:eastAsia="+mn-ea" w:hAnsi="Calibri" w:cs="+mn-cs"/>
                <w:szCs w:val="26"/>
                <w:lang w:eastAsia="en-GB"/>
              </w:rPr>
            </w:pPr>
          </w:p>
          <w:p w14:paraId="44603159" w14:textId="77777777" w:rsidR="006F7A0C" w:rsidRDefault="006F7A0C" w:rsidP="001D3177">
            <w:pPr>
              <w:spacing w:before="160" w:line="254" w:lineRule="auto"/>
              <w:rPr>
                <w:rFonts w:ascii="Calibri" w:eastAsia="+mn-ea" w:hAnsi="Calibri" w:cs="+mn-cs"/>
                <w:szCs w:val="26"/>
                <w:lang w:eastAsia="en-GB"/>
              </w:rPr>
            </w:pPr>
          </w:p>
          <w:p w14:paraId="1C2A92F9" w14:textId="77777777" w:rsidR="006F7A0C" w:rsidRDefault="006F7A0C" w:rsidP="001D3177">
            <w:pPr>
              <w:spacing w:before="160" w:line="254" w:lineRule="auto"/>
              <w:rPr>
                <w:rFonts w:ascii="Calibri" w:eastAsia="+mn-ea" w:hAnsi="Calibri" w:cs="+mn-cs"/>
                <w:szCs w:val="26"/>
                <w:lang w:eastAsia="en-GB"/>
              </w:rPr>
            </w:pPr>
          </w:p>
          <w:p w14:paraId="65DE4F23" w14:textId="77777777" w:rsidR="006F7A0C" w:rsidRDefault="006F7A0C" w:rsidP="001D3177">
            <w:pPr>
              <w:spacing w:before="160" w:line="254" w:lineRule="auto"/>
              <w:rPr>
                <w:rFonts w:ascii="Calibri" w:eastAsia="+mn-ea" w:hAnsi="Calibri" w:cs="+mn-cs"/>
                <w:szCs w:val="26"/>
                <w:lang w:eastAsia="en-GB"/>
              </w:rPr>
            </w:pPr>
          </w:p>
          <w:p w14:paraId="7367CF24" w14:textId="285527A3" w:rsidR="006F7A0C" w:rsidRDefault="006F7A0C" w:rsidP="001D3177">
            <w:pPr>
              <w:spacing w:before="160" w:line="254" w:lineRule="auto"/>
              <w:rPr>
                <w:rFonts w:ascii="Calibri" w:eastAsia="+mn-ea" w:hAnsi="Calibri" w:cs="+mn-cs"/>
                <w:szCs w:val="26"/>
                <w:lang w:eastAsia="en-GB"/>
              </w:rPr>
            </w:pPr>
          </w:p>
        </w:tc>
      </w:tr>
    </w:tbl>
    <w:p w14:paraId="32BEBDB2" w14:textId="77777777" w:rsidR="006F7A0C" w:rsidRDefault="006F7A0C" w:rsidP="001D3177">
      <w:pPr>
        <w:spacing w:before="160" w:line="254" w:lineRule="auto"/>
        <w:rPr>
          <w:rFonts w:ascii="Calibri" w:eastAsia="+mn-ea" w:hAnsi="Calibri" w:cs="+mn-cs"/>
          <w:szCs w:val="26"/>
          <w:lang w:eastAsia="en-GB"/>
        </w:rPr>
      </w:pPr>
    </w:p>
    <w:p w14:paraId="38B7C3A3" w14:textId="77777777" w:rsidR="006F7A0C" w:rsidRDefault="006F7A0C" w:rsidP="001D3177">
      <w:pPr>
        <w:spacing w:before="160" w:line="254" w:lineRule="auto"/>
        <w:rPr>
          <w:rFonts w:ascii="Calibri" w:eastAsia="+mn-ea" w:hAnsi="Calibri" w:cs="+mn-cs"/>
          <w:szCs w:val="26"/>
          <w:lang w:eastAsia="en-GB"/>
        </w:rPr>
      </w:pPr>
    </w:p>
    <w:p w14:paraId="2EF00171" w14:textId="77777777" w:rsidR="006F7A0C" w:rsidRDefault="006F7A0C" w:rsidP="001D3177">
      <w:pPr>
        <w:spacing w:before="160" w:line="254" w:lineRule="auto"/>
        <w:rPr>
          <w:rFonts w:ascii="Calibri" w:eastAsia="+mn-ea" w:hAnsi="Calibri" w:cs="+mn-cs"/>
          <w:szCs w:val="26"/>
          <w:lang w:eastAsia="en-GB"/>
        </w:rPr>
      </w:pPr>
    </w:p>
    <w:p w14:paraId="29FE3797" w14:textId="77777777" w:rsidR="006F7A0C" w:rsidRDefault="006F7A0C" w:rsidP="001D3177">
      <w:pPr>
        <w:spacing w:before="160" w:line="254" w:lineRule="auto"/>
        <w:rPr>
          <w:rFonts w:ascii="Calibri" w:eastAsia="+mn-ea" w:hAnsi="Calibri" w:cs="+mn-cs"/>
          <w:szCs w:val="26"/>
          <w:lang w:eastAsia="en-GB"/>
        </w:rPr>
      </w:pPr>
    </w:p>
    <w:p w14:paraId="67B7A93C" w14:textId="4C725955" w:rsidR="006F7A0C" w:rsidRDefault="009B7558" w:rsidP="001D3177">
      <w:pPr>
        <w:spacing w:before="160" w:line="254" w:lineRule="auto"/>
        <w:rPr>
          <w:rFonts w:ascii="Calibri" w:eastAsia="+mn-ea" w:hAnsi="Calibri" w:cs="+mn-cs"/>
          <w:b/>
          <w:bCs/>
          <w:szCs w:val="26"/>
          <w:lang w:eastAsia="en-GB"/>
        </w:rPr>
      </w:pPr>
      <w:r w:rsidRPr="009B7558">
        <w:rPr>
          <w:rFonts w:ascii="Calibri" w:eastAsia="+mn-ea" w:hAnsi="Calibri" w:cs="+mn-cs"/>
          <w:b/>
          <w:bCs/>
          <w:szCs w:val="26"/>
          <w:lang w:eastAsia="en-GB"/>
        </w:rPr>
        <w:lastRenderedPageBreak/>
        <w:t>Identify a key priority for change</w:t>
      </w:r>
    </w:p>
    <w:p w14:paraId="1CEEBAEA" w14:textId="77777777" w:rsidR="002B71D7" w:rsidRPr="002B71D7" w:rsidRDefault="002B71D7" w:rsidP="002B71D7">
      <w:pPr>
        <w:spacing w:before="160" w:line="254" w:lineRule="auto"/>
        <w:rPr>
          <w:rFonts w:ascii="Calibri" w:eastAsia="+mn-ea" w:hAnsi="Calibri" w:cs="+mn-cs"/>
          <w:szCs w:val="26"/>
          <w:lang w:eastAsia="en-GB"/>
        </w:rPr>
      </w:pPr>
      <w:r w:rsidRPr="002B71D7">
        <w:rPr>
          <w:rFonts w:ascii="Calibri" w:eastAsia="+mn-ea" w:hAnsi="Calibri" w:cs="+mn-cs"/>
          <w:szCs w:val="26"/>
          <w:lang w:eastAsia="en-GB"/>
        </w:rPr>
        <w:t>For each of the possible areas of need you have identified, ask yourself these questions:</w:t>
      </w:r>
    </w:p>
    <w:p w14:paraId="0D855164" w14:textId="77777777" w:rsidR="002B71D7" w:rsidRPr="002B71D7" w:rsidRDefault="002B71D7" w:rsidP="002B71D7">
      <w:pPr>
        <w:pStyle w:val="ListParagraph"/>
        <w:numPr>
          <w:ilvl w:val="0"/>
          <w:numId w:val="21"/>
        </w:numPr>
        <w:spacing w:before="160" w:line="254" w:lineRule="auto"/>
        <w:rPr>
          <w:rFonts w:ascii="Calibri" w:eastAsia="+mn-ea" w:hAnsi="Calibri" w:cs="+mn-cs"/>
          <w:szCs w:val="26"/>
          <w:lang w:eastAsia="en-GB"/>
        </w:rPr>
      </w:pPr>
      <w:r w:rsidRPr="002B71D7">
        <w:rPr>
          <w:rFonts w:ascii="Calibri" w:eastAsia="+mn-ea" w:hAnsi="Calibri" w:cs="+mn-cs"/>
          <w:szCs w:val="26"/>
          <w:lang w:eastAsia="en-GB"/>
        </w:rPr>
        <w:t>What evidence do I have that this is an area for need? How is the current issue impacting pupils?</w:t>
      </w:r>
    </w:p>
    <w:p w14:paraId="4E902D83" w14:textId="77777777" w:rsidR="002B71D7" w:rsidRPr="002B71D7" w:rsidRDefault="002B71D7" w:rsidP="002B71D7">
      <w:pPr>
        <w:pStyle w:val="ListParagraph"/>
        <w:numPr>
          <w:ilvl w:val="0"/>
          <w:numId w:val="21"/>
        </w:numPr>
        <w:spacing w:before="160" w:line="254" w:lineRule="auto"/>
        <w:rPr>
          <w:rFonts w:ascii="Calibri" w:eastAsia="+mn-ea" w:hAnsi="Calibri" w:cs="+mn-cs"/>
          <w:szCs w:val="26"/>
          <w:lang w:eastAsia="en-GB"/>
        </w:rPr>
      </w:pPr>
      <w:r w:rsidRPr="002B71D7">
        <w:rPr>
          <w:rFonts w:ascii="Calibri" w:eastAsia="+mn-ea" w:hAnsi="Calibri" w:cs="+mn-cs"/>
          <w:szCs w:val="26"/>
          <w:lang w:eastAsia="en-GB"/>
        </w:rPr>
        <w:t>Is this problem within my remit of control and influence?</w:t>
      </w:r>
    </w:p>
    <w:p w14:paraId="30E52DA6" w14:textId="0C2EDFAC" w:rsidR="009B7558" w:rsidRDefault="002B71D7" w:rsidP="002B71D7">
      <w:pPr>
        <w:pStyle w:val="ListParagraph"/>
        <w:numPr>
          <w:ilvl w:val="0"/>
          <w:numId w:val="21"/>
        </w:numPr>
        <w:spacing w:before="160" w:line="254" w:lineRule="auto"/>
        <w:rPr>
          <w:rFonts w:ascii="Calibri" w:eastAsia="+mn-ea" w:hAnsi="Calibri" w:cs="+mn-cs"/>
          <w:szCs w:val="26"/>
          <w:lang w:eastAsia="en-GB"/>
        </w:rPr>
      </w:pPr>
      <w:r w:rsidRPr="002B71D7">
        <w:rPr>
          <w:rFonts w:ascii="Calibri" w:eastAsia="+mn-ea" w:hAnsi="Calibri" w:cs="+mn-cs"/>
          <w:szCs w:val="26"/>
          <w:lang w:eastAsia="en-GB"/>
        </w:rPr>
        <w:t xml:space="preserve">What impact would </w:t>
      </w:r>
      <w:proofErr w:type="gramStart"/>
      <w:r w:rsidRPr="002B71D7">
        <w:rPr>
          <w:rFonts w:ascii="Calibri" w:eastAsia="+mn-ea" w:hAnsi="Calibri" w:cs="+mn-cs"/>
          <w:szCs w:val="26"/>
          <w:lang w:eastAsia="en-GB"/>
        </w:rPr>
        <w:t>implementing</w:t>
      </w:r>
      <w:proofErr w:type="gramEnd"/>
      <w:r w:rsidRPr="002B71D7">
        <w:rPr>
          <w:rFonts w:ascii="Calibri" w:eastAsia="+mn-ea" w:hAnsi="Calibri" w:cs="+mn-cs"/>
          <w:szCs w:val="26"/>
          <w:lang w:eastAsia="en-GB"/>
        </w:rPr>
        <w:t xml:space="preserve"> change in this area have on pupils?</w:t>
      </w:r>
    </w:p>
    <w:p w14:paraId="4B66CC4B" w14:textId="77777777" w:rsidR="002B71D7" w:rsidRDefault="002B71D7" w:rsidP="002B71D7">
      <w:pPr>
        <w:spacing w:before="160" w:line="254" w:lineRule="auto"/>
        <w:rPr>
          <w:rFonts w:ascii="Calibri" w:eastAsia="+mn-ea" w:hAnsi="Calibri" w:cs="+mn-cs"/>
          <w:szCs w:val="26"/>
          <w:lang w:eastAsia="en-GB"/>
        </w:rPr>
      </w:pPr>
    </w:p>
    <w:tbl>
      <w:tblPr>
        <w:tblStyle w:val="TableGrid"/>
        <w:tblW w:w="0" w:type="auto"/>
        <w:tblLook w:val="04A0" w:firstRow="1" w:lastRow="0" w:firstColumn="1" w:lastColumn="0" w:noHBand="0" w:noVBand="1"/>
      </w:tblPr>
      <w:tblGrid>
        <w:gridCol w:w="9912"/>
      </w:tblGrid>
      <w:tr w:rsidR="002B71D7" w14:paraId="7F94CE0F" w14:textId="77777777" w:rsidTr="002B71D7">
        <w:tc>
          <w:tcPr>
            <w:tcW w:w="9912" w:type="dxa"/>
          </w:tcPr>
          <w:p w14:paraId="60AB2B2C" w14:textId="77777777" w:rsidR="002B71D7" w:rsidRDefault="002B71D7" w:rsidP="002B71D7">
            <w:pPr>
              <w:spacing w:before="160" w:line="254" w:lineRule="auto"/>
              <w:rPr>
                <w:rFonts w:ascii="Calibri" w:eastAsia="+mn-ea" w:hAnsi="Calibri" w:cs="+mn-cs"/>
                <w:szCs w:val="26"/>
                <w:lang w:eastAsia="en-GB"/>
              </w:rPr>
            </w:pPr>
            <w:r>
              <w:rPr>
                <w:rFonts w:ascii="Calibri" w:eastAsia="+mn-ea" w:hAnsi="Calibri" w:cs="+mn-cs"/>
                <w:szCs w:val="26"/>
                <w:lang w:eastAsia="en-GB"/>
              </w:rPr>
              <w:t>Notes:</w:t>
            </w:r>
          </w:p>
          <w:p w14:paraId="31B29775" w14:textId="77777777" w:rsidR="002B71D7" w:rsidRDefault="002B71D7" w:rsidP="002B71D7">
            <w:pPr>
              <w:spacing w:before="160" w:line="254" w:lineRule="auto"/>
              <w:rPr>
                <w:rFonts w:ascii="Calibri" w:eastAsia="+mn-ea" w:hAnsi="Calibri" w:cs="+mn-cs"/>
                <w:szCs w:val="26"/>
                <w:lang w:eastAsia="en-GB"/>
              </w:rPr>
            </w:pPr>
          </w:p>
          <w:p w14:paraId="7FA267CB" w14:textId="77777777" w:rsidR="002B71D7" w:rsidRDefault="002B71D7" w:rsidP="002B71D7">
            <w:pPr>
              <w:spacing w:before="160" w:line="254" w:lineRule="auto"/>
              <w:rPr>
                <w:rFonts w:ascii="Calibri" w:eastAsia="+mn-ea" w:hAnsi="Calibri" w:cs="+mn-cs"/>
                <w:szCs w:val="26"/>
                <w:lang w:eastAsia="en-GB"/>
              </w:rPr>
            </w:pPr>
          </w:p>
          <w:p w14:paraId="5F3F12DA" w14:textId="77777777" w:rsidR="002B71D7" w:rsidRDefault="002B71D7" w:rsidP="002B71D7">
            <w:pPr>
              <w:spacing w:before="160" w:line="254" w:lineRule="auto"/>
              <w:rPr>
                <w:rFonts w:ascii="Calibri" w:eastAsia="+mn-ea" w:hAnsi="Calibri" w:cs="+mn-cs"/>
                <w:szCs w:val="26"/>
                <w:lang w:eastAsia="en-GB"/>
              </w:rPr>
            </w:pPr>
          </w:p>
          <w:p w14:paraId="07B6894F" w14:textId="77777777" w:rsidR="002B71D7" w:rsidRDefault="002B71D7" w:rsidP="002B71D7">
            <w:pPr>
              <w:spacing w:before="160" w:line="254" w:lineRule="auto"/>
              <w:rPr>
                <w:rFonts w:ascii="Calibri" w:eastAsia="+mn-ea" w:hAnsi="Calibri" w:cs="+mn-cs"/>
                <w:szCs w:val="26"/>
                <w:lang w:eastAsia="en-GB"/>
              </w:rPr>
            </w:pPr>
          </w:p>
          <w:p w14:paraId="217A114E" w14:textId="77777777" w:rsidR="002B71D7" w:rsidRDefault="002B71D7" w:rsidP="002B71D7">
            <w:pPr>
              <w:spacing w:before="160" w:line="254" w:lineRule="auto"/>
              <w:rPr>
                <w:rFonts w:ascii="Calibri" w:eastAsia="+mn-ea" w:hAnsi="Calibri" w:cs="+mn-cs"/>
                <w:szCs w:val="26"/>
                <w:lang w:eastAsia="en-GB"/>
              </w:rPr>
            </w:pPr>
          </w:p>
          <w:p w14:paraId="560E4FB9" w14:textId="77777777" w:rsidR="002B71D7" w:rsidRDefault="002B71D7" w:rsidP="002B71D7">
            <w:pPr>
              <w:spacing w:before="160" w:line="254" w:lineRule="auto"/>
              <w:rPr>
                <w:rFonts w:ascii="Calibri" w:eastAsia="+mn-ea" w:hAnsi="Calibri" w:cs="+mn-cs"/>
                <w:szCs w:val="26"/>
                <w:lang w:eastAsia="en-GB"/>
              </w:rPr>
            </w:pPr>
          </w:p>
          <w:p w14:paraId="350AEF8D" w14:textId="688BCB97" w:rsidR="002B71D7" w:rsidRDefault="002B71D7" w:rsidP="002B71D7">
            <w:pPr>
              <w:spacing w:before="160" w:line="254" w:lineRule="auto"/>
              <w:rPr>
                <w:rFonts w:ascii="Calibri" w:eastAsia="+mn-ea" w:hAnsi="Calibri" w:cs="+mn-cs"/>
                <w:szCs w:val="26"/>
                <w:lang w:eastAsia="en-GB"/>
              </w:rPr>
            </w:pPr>
          </w:p>
        </w:tc>
      </w:tr>
    </w:tbl>
    <w:p w14:paraId="3EA4D5F3" w14:textId="77777777" w:rsidR="002B71D7" w:rsidRDefault="002B71D7" w:rsidP="002B71D7">
      <w:pPr>
        <w:spacing w:before="160" w:line="254" w:lineRule="auto"/>
        <w:rPr>
          <w:rFonts w:ascii="Calibri" w:eastAsia="+mn-ea" w:hAnsi="Calibri" w:cs="+mn-cs"/>
          <w:szCs w:val="26"/>
          <w:lang w:eastAsia="en-GB"/>
        </w:rPr>
      </w:pPr>
    </w:p>
    <w:p w14:paraId="4F773486" w14:textId="282D1EE1" w:rsidR="00D76A8F" w:rsidRPr="00D76A8F" w:rsidRDefault="00D76A8F" w:rsidP="002B71D7">
      <w:pPr>
        <w:spacing w:before="160" w:line="254" w:lineRule="auto"/>
        <w:rPr>
          <w:rFonts w:ascii="Calibri" w:eastAsia="+mn-ea" w:hAnsi="Calibri" w:cs="+mn-cs"/>
          <w:b/>
          <w:bCs/>
          <w:szCs w:val="26"/>
          <w:lang w:eastAsia="en-GB"/>
        </w:rPr>
      </w:pPr>
      <w:r w:rsidRPr="00D76A8F">
        <w:rPr>
          <w:rFonts w:ascii="Calibri" w:eastAsia="+mn-ea" w:hAnsi="Calibri" w:cs="+mn-cs"/>
          <w:b/>
          <w:bCs/>
          <w:szCs w:val="26"/>
          <w:lang w:eastAsia="en-GB"/>
        </w:rPr>
        <w:t>Underlying features</w:t>
      </w:r>
    </w:p>
    <w:tbl>
      <w:tblPr>
        <w:tblStyle w:val="TableGrid"/>
        <w:tblW w:w="9912" w:type="dxa"/>
        <w:tblInd w:w="-5" w:type="dxa"/>
        <w:tblLook w:val="04A0" w:firstRow="1" w:lastRow="0" w:firstColumn="1" w:lastColumn="0" w:noHBand="0" w:noVBand="1"/>
      </w:tblPr>
      <w:tblGrid>
        <w:gridCol w:w="2547"/>
        <w:gridCol w:w="992"/>
        <w:gridCol w:w="6373"/>
      </w:tblGrid>
      <w:tr w:rsidR="002A4913" w14:paraId="4F8EDCDA" w14:textId="77777777" w:rsidTr="002A4913">
        <w:tc>
          <w:tcPr>
            <w:tcW w:w="3539" w:type="dxa"/>
            <w:gridSpan w:val="2"/>
            <w:tcBorders>
              <w:top w:val="single" w:sz="8" w:space="0" w:color="000000"/>
              <w:left w:val="single" w:sz="8" w:space="0" w:color="000000"/>
              <w:bottom w:val="single" w:sz="8" w:space="0" w:color="000000"/>
              <w:right w:val="single" w:sz="8" w:space="0" w:color="000000"/>
            </w:tcBorders>
            <w:shd w:val="clear" w:color="auto" w:fill="474C68"/>
          </w:tcPr>
          <w:p w14:paraId="49E5CD3C" w14:textId="212EB721" w:rsidR="002A4913" w:rsidRPr="002A4913" w:rsidRDefault="002A4913" w:rsidP="002A4913">
            <w:pPr>
              <w:spacing w:before="160" w:line="254" w:lineRule="auto"/>
              <w:rPr>
                <w:rFonts w:ascii="Calibri" w:eastAsia="+mn-ea" w:hAnsi="Calibri" w:cs="+mn-cs"/>
                <w:lang w:eastAsia="en-GB"/>
              </w:rPr>
            </w:pPr>
            <w:r w:rsidRPr="002A4913">
              <w:rPr>
                <w:rFonts w:ascii="Calibri" w:eastAsia="Calibri" w:hAnsi="Calibri" w:cs="Calibri"/>
                <w:b/>
                <w:bCs/>
                <w:color w:val="FFFFFF"/>
                <w:kern w:val="24"/>
              </w:rPr>
              <w:t>Underlying feature</w:t>
            </w:r>
          </w:p>
        </w:tc>
        <w:tc>
          <w:tcPr>
            <w:tcW w:w="6373" w:type="dxa"/>
            <w:tcBorders>
              <w:top w:val="single" w:sz="8" w:space="0" w:color="000000"/>
              <w:left w:val="single" w:sz="8" w:space="0" w:color="000000"/>
              <w:bottom w:val="single" w:sz="8" w:space="0" w:color="000000"/>
              <w:right w:val="single" w:sz="8" w:space="0" w:color="000000"/>
            </w:tcBorders>
            <w:shd w:val="clear" w:color="auto" w:fill="474C68"/>
          </w:tcPr>
          <w:p w14:paraId="0FFF488C" w14:textId="18342A48" w:rsidR="002A4913" w:rsidRPr="002A4913" w:rsidRDefault="002A4913" w:rsidP="002A4913">
            <w:pPr>
              <w:spacing w:before="160" w:line="254" w:lineRule="auto"/>
              <w:rPr>
                <w:rFonts w:ascii="Calibri" w:eastAsia="+mn-ea" w:hAnsi="Calibri" w:cs="+mn-cs"/>
                <w:lang w:eastAsia="en-GB"/>
              </w:rPr>
            </w:pPr>
            <w:r w:rsidRPr="002A4913">
              <w:rPr>
                <w:rFonts w:ascii="Calibri" w:eastAsia="Calibri" w:hAnsi="Calibri" w:cs="Calibri"/>
                <w:b/>
                <w:bCs/>
                <w:color w:val="FFFFFF"/>
                <w:kern w:val="24"/>
              </w:rPr>
              <w:t>Prompt questions</w:t>
            </w:r>
          </w:p>
        </w:tc>
      </w:tr>
      <w:tr w:rsidR="00B6646E" w14:paraId="4B3BDCEC" w14:textId="77777777" w:rsidTr="00B6646E">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36BB87AA" w14:textId="66272B34" w:rsidR="00B6646E" w:rsidRPr="00B6646E" w:rsidRDefault="00B6646E" w:rsidP="0005377B">
            <w:pPr>
              <w:spacing w:line="254" w:lineRule="auto"/>
              <w:rPr>
                <w:rFonts w:ascii="Calibri" w:eastAsia="+mn-ea" w:hAnsi="Calibri" w:cs="+mn-cs"/>
                <w:lang w:eastAsia="en-GB"/>
              </w:rPr>
            </w:pPr>
            <w:r w:rsidRPr="00B6646E">
              <w:rPr>
                <w:rFonts w:ascii="Calibri" w:eastAsia="Calibri" w:hAnsi="Calibri" w:cs="Arial"/>
                <w:b/>
                <w:bCs/>
                <w:color w:val="3C3C3B" w:themeColor="text1"/>
                <w:kern w:val="24"/>
              </w:rPr>
              <w:t xml:space="preserve">Needs-based </w:t>
            </w:r>
          </w:p>
        </w:tc>
        <w:tc>
          <w:tcPr>
            <w:tcW w:w="7365" w:type="dxa"/>
            <w:gridSpan w:val="2"/>
          </w:tcPr>
          <w:p w14:paraId="2B67F2DC" w14:textId="77777777" w:rsidR="0005377B" w:rsidRPr="0005377B" w:rsidRDefault="0005377B"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What data or information do you need to gather to evaluate whether your chosen need is a high-priority area for change or development?</w:t>
            </w:r>
          </w:p>
          <w:p w14:paraId="4DDCABA7" w14:textId="77777777" w:rsidR="0005377B" w:rsidRPr="0005377B" w:rsidRDefault="0005377B"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How is your current practice impacting pupils and what evidence do you have to suggest that change is needed?</w:t>
            </w:r>
          </w:p>
          <w:p w14:paraId="535050E2" w14:textId="25B1F552" w:rsidR="00B6646E" w:rsidRPr="0005377B" w:rsidRDefault="0005377B"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Who can support you to identify or confirm this need?</w:t>
            </w:r>
          </w:p>
        </w:tc>
      </w:tr>
      <w:tr w:rsidR="00B6646E" w14:paraId="35A72415" w14:textId="77777777" w:rsidTr="00B6646E">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52971603" w14:textId="07B15125" w:rsidR="00B6646E" w:rsidRPr="00B6646E" w:rsidRDefault="00B6646E" w:rsidP="0005377B">
            <w:pPr>
              <w:spacing w:line="254" w:lineRule="auto"/>
              <w:rPr>
                <w:rFonts w:ascii="Calibri" w:eastAsia="+mn-ea" w:hAnsi="Calibri" w:cs="+mn-cs"/>
                <w:lang w:eastAsia="en-GB"/>
              </w:rPr>
            </w:pPr>
            <w:r w:rsidRPr="00B6646E">
              <w:rPr>
                <w:rFonts w:ascii="Calibri" w:eastAsia="Calibri" w:hAnsi="Calibri" w:cs="Arial"/>
                <w:b/>
                <w:bCs/>
                <w:color w:val="3C3C3B" w:themeColor="text1"/>
                <w:kern w:val="24"/>
              </w:rPr>
              <w:t>Evidence informed and context specific</w:t>
            </w:r>
          </w:p>
        </w:tc>
        <w:tc>
          <w:tcPr>
            <w:tcW w:w="7365" w:type="dxa"/>
            <w:gridSpan w:val="2"/>
          </w:tcPr>
          <w:p w14:paraId="120CF601" w14:textId="77777777" w:rsidR="00B6646E" w:rsidRPr="0005377B" w:rsidRDefault="00B6646E"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Based on your self-study and wider reading so far, what further research will you need to do to establish exactly what your change might look like?</w:t>
            </w:r>
          </w:p>
          <w:p w14:paraId="16464FAB" w14:textId="77777777" w:rsidR="00B6646E" w:rsidRPr="0005377B" w:rsidRDefault="00B6646E"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Who can you speak to support you with this?</w:t>
            </w:r>
          </w:p>
          <w:p w14:paraId="0934477C" w14:textId="226B1BA7" w:rsidR="00B6646E" w:rsidRPr="0005377B" w:rsidRDefault="00B6646E"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Are there any context specific factors that you need to consider in relation to your change?</w:t>
            </w:r>
          </w:p>
        </w:tc>
      </w:tr>
      <w:tr w:rsidR="00B6646E" w14:paraId="22048A08" w14:textId="77777777" w:rsidTr="00B6646E">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682010C5" w14:textId="3882B775" w:rsidR="00B6646E" w:rsidRPr="00B6646E" w:rsidRDefault="00B6646E" w:rsidP="0005377B">
            <w:pPr>
              <w:spacing w:line="254" w:lineRule="auto"/>
              <w:rPr>
                <w:rFonts w:ascii="Calibri" w:eastAsia="+mn-ea" w:hAnsi="Calibri" w:cs="+mn-cs"/>
                <w:lang w:eastAsia="en-GB"/>
              </w:rPr>
            </w:pPr>
            <w:r w:rsidRPr="00B6646E">
              <w:rPr>
                <w:rFonts w:ascii="Calibri" w:eastAsia="Calibri" w:hAnsi="Calibri" w:cs="Arial"/>
                <w:b/>
                <w:bCs/>
                <w:color w:val="3C3C3B" w:themeColor="text1"/>
                <w:kern w:val="24"/>
              </w:rPr>
              <w:t>Intentionally plan change</w:t>
            </w:r>
          </w:p>
        </w:tc>
        <w:tc>
          <w:tcPr>
            <w:tcW w:w="7365" w:type="dxa"/>
            <w:gridSpan w:val="2"/>
          </w:tcPr>
          <w:p w14:paraId="5A070A6F" w14:textId="77777777" w:rsidR="00B6646E" w:rsidRPr="0005377B" w:rsidRDefault="00B6646E"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What might be a realistic timeframe for planning and implementing your change, if you decide to go ahead?</w:t>
            </w:r>
          </w:p>
          <w:p w14:paraId="5B283756" w14:textId="77777777" w:rsidR="00B6646E" w:rsidRPr="0005377B" w:rsidRDefault="00B6646E"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What barriers or challenges do you already face, or anticipate that you might need to overcome?</w:t>
            </w:r>
          </w:p>
          <w:p w14:paraId="313038EC" w14:textId="30DFD77A" w:rsidR="00B6646E" w:rsidRPr="0005377B" w:rsidRDefault="00B6646E" w:rsidP="0005377B">
            <w:pPr>
              <w:pStyle w:val="ListParagraph"/>
              <w:numPr>
                <w:ilvl w:val="0"/>
                <w:numId w:val="25"/>
              </w:numPr>
              <w:spacing w:line="254" w:lineRule="auto"/>
              <w:rPr>
                <w:rFonts w:ascii="Calibri" w:eastAsia="+mn-ea" w:hAnsi="Calibri" w:cs="+mn-cs"/>
                <w:szCs w:val="26"/>
                <w:lang w:eastAsia="en-GB"/>
              </w:rPr>
            </w:pPr>
            <w:r w:rsidRPr="0005377B">
              <w:rPr>
                <w:rFonts w:ascii="Calibri" w:eastAsia="+mn-ea" w:hAnsi="Calibri" w:cs="+mn-cs"/>
                <w:szCs w:val="26"/>
                <w:lang w:eastAsia="en-GB"/>
              </w:rPr>
              <w:t xml:space="preserve">Identify 2-3 concrete actions that you will need to carry out </w:t>
            </w:r>
            <w:proofErr w:type="gramStart"/>
            <w:r w:rsidRPr="0005377B">
              <w:rPr>
                <w:rFonts w:ascii="Calibri" w:eastAsia="+mn-ea" w:hAnsi="Calibri" w:cs="+mn-cs"/>
                <w:szCs w:val="26"/>
                <w:lang w:eastAsia="en-GB"/>
              </w:rPr>
              <w:t>in order to</w:t>
            </w:r>
            <w:proofErr w:type="gramEnd"/>
            <w:r w:rsidRPr="0005377B">
              <w:rPr>
                <w:rFonts w:ascii="Calibri" w:eastAsia="+mn-ea" w:hAnsi="Calibri" w:cs="+mn-cs"/>
                <w:szCs w:val="26"/>
                <w:lang w:eastAsia="en-GB"/>
              </w:rPr>
              <w:t xml:space="preserve"> plan or implement this change.</w:t>
            </w:r>
          </w:p>
        </w:tc>
      </w:tr>
    </w:tbl>
    <w:p w14:paraId="211ABAF5" w14:textId="77777777" w:rsidR="00D76A8F" w:rsidRDefault="00D76A8F" w:rsidP="002B71D7">
      <w:pPr>
        <w:spacing w:before="160" w:line="254" w:lineRule="auto"/>
        <w:rPr>
          <w:rFonts w:ascii="Calibri" w:eastAsia="+mn-ea" w:hAnsi="Calibri" w:cs="+mn-cs"/>
          <w:szCs w:val="26"/>
          <w:lang w:eastAsia="en-GB"/>
        </w:rPr>
      </w:pPr>
    </w:p>
    <w:p w14:paraId="7EA32385" w14:textId="77777777" w:rsidR="000A3F4A" w:rsidRDefault="000A3F4A" w:rsidP="002B71D7">
      <w:pPr>
        <w:spacing w:before="160" w:line="254" w:lineRule="auto"/>
        <w:rPr>
          <w:rFonts w:ascii="Calibri" w:eastAsia="+mn-ea" w:hAnsi="Calibri" w:cs="+mn-cs"/>
          <w:szCs w:val="26"/>
          <w:lang w:eastAsia="en-GB"/>
        </w:rPr>
      </w:pPr>
    </w:p>
    <w:p w14:paraId="7A1D2734" w14:textId="0F3BA7DB" w:rsidR="0005377B" w:rsidRDefault="0005377B" w:rsidP="002B71D7">
      <w:pPr>
        <w:spacing w:before="160" w:line="254" w:lineRule="auto"/>
        <w:rPr>
          <w:rFonts w:ascii="Calibri" w:eastAsia="+mn-ea" w:hAnsi="Calibri" w:cs="+mn-cs"/>
          <w:szCs w:val="26"/>
          <w:lang w:eastAsia="en-GB"/>
        </w:rPr>
      </w:pPr>
      <w:r>
        <w:rPr>
          <w:rFonts w:ascii="Calibri" w:eastAsia="+mn-ea" w:hAnsi="Calibri" w:cs="+mn-cs"/>
          <w:szCs w:val="26"/>
          <w:lang w:eastAsia="en-GB"/>
        </w:rPr>
        <w:lastRenderedPageBreak/>
        <w:t>Notes:</w:t>
      </w:r>
    </w:p>
    <w:tbl>
      <w:tblPr>
        <w:tblStyle w:val="TableGrid"/>
        <w:tblW w:w="9912" w:type="dxa"/>
        <w:tblInd w:w="-5" w:type="dxa"/>
        <w:tblLook w:val="04A0" w:firstRow="1" w:lastRow="0" w:firstColumn="1" w:lastColumn="0" w:noHBand="0" w:noVBand="1"/>
      </w:tblPr>
      <w:tblGrid>
        <w:gridCol w:w="2547"/>
        <w:gridCol w:w="7365"/>
      </w:tblGrid>
      <w:tr w:rsidR="0005377B" w14:paraId="04850A4D" w14:textId="77777777" w:rsidTr="0005377B">
        <w:tc>
          <w:tcPr>
            <w:tcW w:w="2547" w:type="dxa"/>
            <w:tcBorders>
              <w:top w:val="single" w:sz="8" w:space="0" w:color="000000"/>
              <w:left w:val="single" w:sz="8" w:space="0" w:color="000000"/>
              <w:bottom w:val="single" w:sz="8" w:space="0" w:color="000000"/>
              <w:right w:val="single" w:sz="8" w:space="0" w:color="000000"/>
            </w:tcBorders>
            <w:shd w:val="clear" w:color="auto" w:fill="474C68"/>
          </w:tcPr>
          <w:p w14:paraId="1B827F16" w14:textId="77777777" w:rsidR="0005377B" w:rsidRPr="002A4913" w:rsidRDefault="0005377B">
            <w:pPr>
              <w:spacing w:before="160" w:line="254" w:lineRule="auto"/>
              <w:rPr>
                <w:rFonts w:ascii="Calibri" w:eastAsia="+mn-ea" w:hAnsi="Calibri" w:cs="+mn-cs"/>
                <w:lang w:eastAsia="en-GB"/>
              </w:rPr>
            </w:pPr>
            <w:r w:rsidRPr="002A4913">
              <w:rPr>
                <w:rFonts w:ascii="Calibri" w:eastAsia="Calibri" w:hAnsi="Calibri" w:cs="Calibri"/>
                <w:b/>
                <w:bCs/>
                <w:color w:val="FFFFFF"/>
                <w:kern w:val="24"/>
              </w:rPr>
              <w:t>Underlying feature</w:t>
            </w:r>
          </w:p>
        </w:tc>
        <w:tc>
          <w:tcPr>
            <w:tcW w:w="7365" w:type="dxa"/>
            <w:tcBorders>
              <w:top w:val="single" w:sz="8" w:space="0" w:color="000000"/>
              <w:left w:val="single" w:sz="8" w:space="0" w:color="000000"/>
              <w:bottom w:val="single" w:sz="8" w:space="0" w:color="000000"/>
              <w:right w:val="single" w:sz="8" w:space="0" w:color="000000"/>
            </w:tcBorders>
            <w:shd w:val="clear" w:color="auto" w:fill="474C68"/>
          </w:tcPr>
          <w:p w14:paraId="78523340" w14:textId="77777777" w:rsidR="0005377B" w:rsidRPr="002A4913" w:rsidRDefault="0005377B">
            <w:pPr>
              <w:spacing w:before="160" w:line="254" w:lineRule="auto"/>
              <w:rPr>
                <w:rFonts w:ascii="Calibri" w:eastAsia="+mn-ea" w:hAnsi="Calibri" w:cs="+mn-cs"/>
                <w:lang w:eastAsia="en-GB"/>
              </w:rPr>
            </w:pPr>
            <w:r w:rsidRPr="002A4913">
              <w:rPr>
                <w:rFonts w:ascii="Calibri" w:eastAsia="Calibri" w:hAnsi="Calibri" w:cs="Calibri"/>
                <w:b/>
                <w:bCs/>
                <w:color w:val="FFFFFF"/>
                <w:kern w:val="24"/>
              </w:rPr>
              <w:t>Prompt questions</w:t>
            </w:r>
          </w:p>
        </w:tc>
      </w:tr>
      <w:tr w:rsidR="0005377B" w14:paraId="4C288B15" w14:textId="77777777">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7EE8DCBF" w14:textId="77777777" w:rsidR="0005377B" w:rsidRPr="00B6646E" w:rsidRDefault="0005377B">
            <w:pPr>
              <w:spacing w:line="254" w:lineRule="auto"/>
              <w:rPr>
                <w:rFonts w:ascii="Calibri" w:eastAsia="+mn-ea" w:hAnsi="Calibri" w:cs="+mn-cs"/>
                <w:lang w:eastAsia="en-GB"/>
              </w:rPr>
            </w:pPr>
            <w:r w:rsidRPr="00B6646E">
              <w:rPr>
                <w:rFonts w:ascii="Calibri" w:eastAsia="Calibri" w:hAnsi="Calibri" w:cs="Arial"/>
                <w:b/>
                <w:bCs/>
                <w:color w:val="3C3C3B" w:themeColor="text1"/>
                <w:kern w:val="24"/>
              </w:rPr>
              <w:t xml:space="preserve">Needs-based </w:t>
            </w:r>
          </w:p>
        </w:tc>
        <w:tc>
          <w:tcPr>
            <w:tcW w:w="7365" w:type="dxa"/>
          </w:tcPr>
          <w:p w14:paraId="7B919F86" w14:textId="77777777" w:rsidR="0005377B" w:rsidRDefault="0005377B" w:rsidP="0005377B">
            <w:pPr>
              <w:pStyle w:val="ListParagraph"/>
              <w:spacing w:line="254" w:lineRule="auto"/>
              <w:rPr>
                <w:rFonts w:ascii="Calibri" w:eastAsia="+mn-ea" w:hAnsi="Calibri" w:cs="+mn-cs"/>
                <w:szCs w:val="26"/>
                <w:lang w:eastAsia="en-GB"/>
              </w:rPr>
            </w:pPr>
          </w:p>
          <w:p w14:paraId="0751315F" w14:textId="77777777" w:rsidR="0005377B" w:rsidRDefault="0005377B" w:rsidP="0005377B">
            <w:pPr>
              <w:pStyle w:val="ListParagraph"/>
              <w:spacing w:line="254" w:lineRule="auto"/>
              <w:rPr>
                <w:rFonts w:ascii="Calibri" w:eastAsia="+mn-ea" w:hAnsi="Calibri" w:cs="+mn-cs"/>
                <w:szCs w:val="26"/>
                <w:lang w:eastAsia="en-GB"/>
              </w:rPr>
            </w:pPr>
          </w:p>
          <w:p w14:paraId="351108AD" w14:textId="77777777" w:rsidR="0005377B" w:rsidRDefault="0005377B" w:rsidP="0005377B">
            <w:pPr>
              <w:pStyle w:val="ListParagraph"/>
              <w:spacing w:line="254" w:lineRule="auto"/>
              <w:rPr>
                <w:rFonts w:ascii="Calibri" w:eastAsia="+mn-ea" w:hAnsi="Calibri" w:cs="+mn-cs"/>
                <w:szCs w:val="26"/>
                <w:lang w:eastAsia="en-GB"/>
              </w:rPr>
            </w:pPr>
          </w:p>
          <w:p w14:paraId="6AF77500" w14:textId="77777777" w:rsidR="0005377B" w:rsidRDefault="0005377B" w:rsidP="0005377B">
            <w:pPr>
              <w:pStyle w:val="ListParagraph"/>
              <w:spacing w:line="254" w:lineRule="auto"/>
              <w:rPr>
                <w:rFonts w:ascii="Calibri" w:eastAsia="+mn-ea" w:hAnsi="Calibri" w:cs="+mn-cs"/>
                <w:szCs w:val="26"/>
                <w:lang w:eastAsia="en-GB"/>
              </w:rPr>
            </w:pPr>
          </w:p>
          <w:p w14:paraId="53B62E04" w14:textId="77777777" w:rsidR="0005377B" w:rsidRDefault="0005377B" w:rsidP="0005377B">
            <w:pPr>
              <w:pStyle w:val="ListParagraph"/>
              <w:spacing w:line="254" w:lineRule="auto"/>
              <w:rPr>
                <w:rFonts w:ascii="Calibri" w:eastAsia="+mn-ea" w:hAnsi="Calibri" w:cs="+mn-cs"/>
                <w:szCs w:val="26"/>
                <w:lang w:eastAsia="en-GB"/>
              </w:rPr>
            </w:pPr>
          </w:p>
          <w:p w14:paraId="585EE949" w14:textId="32507571" w:rsidR="0005377B" w:rsidRPr="0005377B" w:rsidRDefault="0005377B" w:rsidP="0005377B">
            <w:pPr>
              <w:pStyle w:val="ListParagraph"/>
              <w:spacing w:line="254" w:lineRule="auto"/>
              <w:rPr>
                <w:rFonts w:ascii="Calibri" w:eastAsia="+mn-ea" w:hAnsi="Calibri" w:cs="+mn-cs"/>
                <w:szCs w:val="26"/>
                <w:lang w:eastAsia="en-GB"/>
              </w:rPr>
            </w:pPr>
          </w:p>
        </w:tc>
      </w:tr>
      <w:tr w:rsidR="0005377B" w14:paraId="40E7508F" w14:textId="77777777">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4A6C7E3E" w14:textId="77777777" w:rsidR="0005377B" w:rsidRPr="00B6646E" w:rsidRDefault="0005377B">
            <w:pPr>
              <w:spacing w:line="254" w:lineRule="auto"/>
              <w:rPr>
                <w:rFonts w:ascii="Calibri" w:eastAsia="+mn-ea" w:hAnsi="Calibri" w:cs="+mn-cs"/>
                <w:lang w:eastAsia="en-GB"/>
              </w:rPr>
            </w:pPr>
            <w:r w:rsidRPr="00B6646E">
              <w:rPr>
                <w:rFonts w:ascii="Calibri" w:eastAsia="Calibri" w:hAnsi="Calibri" w:cs="Arial"/>
                <w:b/>
                <w:bCs/>
                <w:color w:val="3C3C3B" w:themeColor="text1"/>
                <w:kern w:val="24"/>
              </w:rPr>
              <w:t>Evidence informed and context specific</w:t>
            </w:r>
          </w:p>
        </w:tc>
        <w:tc>
          <w:tcPr>
            <w:tcW w:w="7365" w:type="dxa"/>
          </w:tcPr>
          <w:p w14:paraId="574A0C22" w14:textId="77777777" w:rsidR="0005377B" w:rsidRDefault="0005377B" w:rsidP="0005377B">
            <w:pPr>
              <w:spacing w:line="254" w:lineRule="auto"/>
              <w:rPr>
                <w:rFonts w:ascii="Calibri" w:eastAsia="+mn-ea" w:hAnsi="Calibri" w:cs="+mn-cs"/>
                <w:szCs w:val="26"/>
                <w:lang w:eastAsia="en-GB"/>
              </w:rPr>
            </w:pPr>
          </w:p>
          <w:p w14:paraId="45C619F8" w14:textId="77777777" w:rsidR="0005377B" w:rsidRDefault="0005377B" w:rsidP="0005377B">
            <w:pPr>
              <w:spacing w:line="254" w:lineRule="auto"/>
              <w:rPr>
                <w:rFonts w:ascii="Calibri" w:eastAsia="+mn-ea" w:hAnsi="Calibri" w:cs="+mn-cs"/>
                <w:szCs w:val="26"/>
                <w:lang w:eastAsia="en-GB"/>
              </w:rPr>
            </w:pPr>
          </w:p>
          <w:p w14:paraId="17DAE55D" w14:textId="77777777" w:rsidR="0005377B" w:rsidRDefault="0005377B" w:rsidP="0005377B">
            <w:pPr>
              <w:spacing w:line="254" w:lineRule="auto"/>
              <w:rPr>
                <w:rFonts w:ascii="Calibri" w:eastAsia="+mn-ea" w:hAnsi="Calibri" w:cs="+mn-cs"/>
                <w:szCs w:val="26"/>
                <w:lang w:eastAsia="en-GB"/>
              </w:rPr>
            </w:pPr>
          </w:p>
          <w:p w14:paraId="18F61F3D" w14:textId="77777777" w:rsidR="0005377B" w:rsidRDefault="0005377B" w:rsidP="0005377B">
            <w:pPr>
              <w:spacing w:line="254" w:lineRule="auto"/>
              <w:rPr>
                <w:rFonts w:ascii="Calibri" w:eastAsia="+mn-ea" w:hAnsi="Calibri" w:cs="+mn-cs"/>
                <w:szCs w:val="26"/>
                <w:lang w:eastAsia="en-GB"/>
              </w:rPr>
            </w:pPr>
          </w:p>
          <w:p w14:paraId="21199A21" w14:textId="77777777" w:rsidR="0005377B" w:rsidRDefault="0005377B" w:rsidP="0005377B">
            <w:pPr>
              <w:spacing w:line="254" w:lineRule="auto"/>
              <w:rPr>
                <w:rFonts w:ascii="Calibri" w:eastAsia="+mn-ea" w:hAnsi="Calibri" w:cs="+mn-cs"/>
                <w:szCs w:val="26"/>
                <w:lang w:eastAsia="en-GB"/>
              </w:rPr>
            </w:pPr>
          </w:p>
          <w:p w14:paraId="601C8355" w14:textId="351927D3" w:rsidR="0005377B" w:rsidRPr="0005377B" w:rsidRDefault="0005377B" w:rsidP="0005377B">
            <w:pPr>
              <w:spacing w:line="254" w:lineRule="auto"/>
              <w:rPr>
                <w:rFonts w:ascii="Calibri" w:eastAsia="+mn-ea" w:hAnsi="Calibri" w:cs="+mn-cs"/>
                <w:szCs w:val="26"/>
                <w:lang w:eastAsia="en-GB"/>
              </w:rPr>
            </w:pPr>
          </w:p>
        </w:tc>
      </w:tr>
      <w:tr w:rsidR="0005377B" w14:paraId="05C6CFB8" w14:textId="77777777">
        <w:tc>
          <w:tcPr>
            <w:tcW w:w="2547" w:type="dxa"/>
            <w:tcBorders>
              <w:top w:val="single" w:sz="8" w:space="0" w:color="000000"/>
              <w:left w:val="single" w:sz="8" w:space="0" w:color="000000"/>
              <w:bottom w:val="single" w:sz="8" w:space="0" w:color="000000"/>
              <w:right w:val="single" w:sz="8" w:space="0" w:color="000000"/>
            </w:tcBorders>
            <w:shd w:val="clear" w:color="auto" w:fill="auto"/>
          </w:tcPr>
          <w:p w14:paraId="050A6162" w14:textId="77777777" w:rsidR="0005377B" w:rsidRPr="00B6646E" w:rsidRDefault="0005377B">
            <w:pPr>
              <w:spacing w:line="254" w:lineRule="auto"/>
              <w:rPr>
                <w:rFonts w:ascii="Calibri" w:eastAsia="+mn-ea" w:hAnsi="Calibri" w:cs="+mn-cs"/>
                <w:lang w:eastAsia="en-GB"/>
              </w:rPr>
            </w:pPr>
            <w:r w:rsidRPr="00B6646E">
              <w:rPr>
                <w:rFonts w:ascii="Calibri" w:eastAsia="Calibri" w:hAnsi="Calibri" w:cs="Arial"/>
                <w:b/>
                <w:bCs/>
                <w:color w:val="3C3C3B" w:themeColor="text1"/>
                <w:kern w:val="24"/>
              </w:rPr>
              <w:t>Intentionally plan change</w:t>
            </w:r>
          </w:p>
        </w:tc>
        <w:tc>
          <w:tcPr>
            <w:tcW w:w="7365" w:type="dxa"/>
          </w:tcPr>
          <w:p w14:paraId="40D7095B" w14:textId="77777777" w:rsidR="0005377B" w:rsidRDefault="0005377B" w:rsidP="0005377B">
            <w:pPr>
              <w:pStyle w:val="ListParagraph"/>
              <w:spacing w:line="254" w:lineRule="auto"/>
              <w:rPr>
                <w:rFonts w:ascii="Calibri" w:eastAsia="+mn-ea" w:hAnsi="Calibri" w:cs="+mn-cs"/>
                <w:szCs w:val="26"/>
                <w:lang w:eastAsia="en-GB"/>
              </w:rPr>
            </w:pPr>
          </w:p>
          <w:p w14:paraId="415001A5" w14:textId="77777777" w:rsidR="0005377B" w:rsidRDefault="0005377B" w:rsidP="0005377B">
            <w:pPr>
              <w:pStyle w:val="ListParagraph"/>
              <w:spacing w:line="254" w:lineRule="auto"/>
              <w:rPr>
                <w:rFonts w:ascii="Calibri" w:eastAsia="+mn-ea" w:hAnsi="Calibri" w:cs="+mn-cs"/>
                <w:szCs w:val="26"/>
                <w:lang w:eastAsia="en-GB"/>
              </w:rPr>
            </w:pPr>
          </w:p>
          <w:p w14:paraId="21D24A1C" w14:textId="77777777" w:rsidR="0005377B" w:rsidRDefault="0005377B" w:rsidP="0005377B">
            <w:pPr>
              <w:pStyle w:val="ListParagraph"/>
              <w:spacing w:line="254" w:lineRule="auto"/>
              <w:rPr>
                <w:rFonts w:ascii="Calibri" w:eastAsia="+mn-ea" w:hAnsi="Calibri" w:cs="+mn-cs"/>
                <w:szCs w:val="26"/>
                <w:lang w:eastAsia="en-GB"/>
              </w:rPr>
            </w:pPr>
          </w:p>
          <w:p w14:paraId="778EF6C4" w14:textId="77777777" w:rsidR="0005377B" w:rsidRDefault="0005377B" w:rsidP="0005377B">
            <w:pPr>
              <w:pStyle w:val="ListParagraph"/>
              <w:spacing w:line="254" w:lineRule="auto"/>
              <w:rPr>
                <w:rFonts w:ascii="Calibri" w:eastAsia="+mn-ea" w:hAnsi="Calibri" w:cs="+mn-cs"/>
                <w:szCs w:val="26"/>
                <w:lang w:eastAsia="en-GB"/>
              </w:rPr>
            </w:pPr>
          </w:p>
          <w:p w14:paraId="3780DBA7" w14:textId="77777777" w:rsidR="0005377B" w:rsidRDefault="0005377B" w:rsidP="0005377B">
            <w:pPr>
              <w:pStyle w:val="ListParagraph"/>
              <w:spacing w:line="254" w:lineRule="auto"/>
              <w:rPr>
                <w:rFonts w:ascii="Calibri" w:eastAsia="+mn-ea" w:hAnsi="Calibri" w:cs="+mn-cs"/>
                <w:szCs w:val="26"/>
                <w:lang w:eastAsia="en-GB"/>
              </w:rPr>
            </w:pPr>
          </w:p>
          <w:p w14:paraId="7D9CDC92" w14:textId="429DB6F6" w:rsidR="0005377B" w:rsidRPr="0005377B" w:rsidRDefault="0005377B" w:rsidP="0005377B">
            <w:pPr>
              <w:pStyle w:val="ListParagraph"/>
              <w:spacing w:line="254" w:lineRule="auto"/>
              <w:rPr>
                <w:rFonts w:ascii="Calibri" w:eastAsia="+mn-ea" w:hAnsi="Calibri" w:cs="+mn-cs"/>
                <w:szCs w:val="26"/>
                <w:lang w:eastAsia="en-GB"/>
              </w:rPr>
            </w:pPr>
          </w:p>
        </w:tc>
      </w:tr>
    </w:tbl>
    <w:p w14:paraId="13082A44" w14:textId="002D1F1A" w:rsidR="00950E6D" w:rsidRPr="00950E6D" w:rsidRDefault="00950E6D" w:rsidP="002B71D7">
      <w:pPr>
        <w:spacing w:before="160" w:line="254" w:lineRule="auto"/>
        <w:rPr>
          <w:rFonts w:ascii="Calibri" w:eastAsia="+mn-ea" w:hAnsi="Calibri" w:cs="+mn-cs"/>
          <w:b/>
          <w:bCs/>
          <w:szCs w:val="26"/>
          <w:lang w:eastAsia="en-GB"/>
        </w:rPr>
      </w:pPr>
      <w:r w:rsidRPr="00950E6D">
        <w:rPr>
          <w:rFonts w:ascii="Calibri" w:eastAsia="+mn-ea" w:hAnsi="Calibri" w:cs="+mn-cs"/>
          <w:b/>
          <w:bCs/>
          <w:szCs w:val="26"/>
          <w:lang w:eastAsia="en-GB"/>
        </w:rPr>
        <w:t>Paired discussion</w:t>
      </w:r>
    </w:p>
    <w:p w14:paraId="1973CB9B" w14:textId="77777777" w:rsidR="00950E6D" w:rsidRPr="00950E6D" w:rsidRDefault="00950E6D" w:rsidP="00950E6D">
      <w:pPr>
        <w:spacing w:after="0" w:line="254" w:lineRule="auto"/>
        <w:rPr>
          <w:rFonts w:ascii="Calibri" w:eastAsia="+mn-ea" w:hAnsi="Calibri" w:cs="+mn-cs"/>
          <w:szCs w:val="26"/>
          <w:lang w:eastAsia="en-GB"/>
        </w:rPr>
      </w:pPr>
      <w:r w:rsidRPr="00950E6D">
        <w:rPr>
          <w:rFonts w:ascii="Calibri" w:eastAsia="+mn-ea" w:hAnsi="Calibri" w:cs="+mn-cs"/>
          <w:szCs w:val="26"/>
          <w:lang w:eastAsia="en-GB"/>
        </w:rPr>
        <w:t>As you listen to your partner’s plan for change, consider:</w:t>
      </w:r>
    </w:p>
    <w:p w14:paraId="0A56C776" w14:textId="77777777" w:rsidR="00950E6D" w:rsidRPr="00950E6D" w:rsidRDefault="00950E6D" w:rsidP="00950E6D">
      <w:pPr>
        <w:numPr>
          <w:ilvl w:val="0"/>
          <w:numId w:val="26"/>
        </w:numPr>
        <w:spacing w:after="0" w:line="254" w:lineRule="auto"/>
        <w:rPr>
          <w:rFonts w:ascii="Calibri" w:eastAsia="+mn-ea" w:hAnsi="Calibri" w:cs="+mn-cs"/>
          <w:szCs w:val="26"/>
          <w:lang w:eastAsia="en-GB"/>
        </w:rPr>
      </w:pPr>
      <w:r w:rsidRPr="00950E6D">
        <w:rPr>
          <w:rFonts w:ascii="Calibri" w:eastAsia="+mn-ea" w:hAnsi="Calibri" w:cs="+mn-cs"/>
          <w:szCs w:val="26"/>
          <w:lang w:eastAsia="en-GB"/>
        </w:rPr>
        <w:t>Do you agree that your partner has identified an area of need in their practice? If not, what further evidence could you partner gather?</w:t>
      </w:r>
    </w:p>
    <w:p w14:paraId="3E2EBEA7" w14:textId="77777777" w:rsidR="00950E6D" w:rsidRPr="00950E6D" w:rsidRDefault="00950E6D" w:rsidP="00950E6D">
      <w:pPr>
        <w:numPr>
          <w:ilvl w:val="0"/>
          <w:numId w:val="26"/>
        </w:numPr>
        <w:spacing w:after="0" w:line="254" w:lineRule="auto"/>
        <w:rPr>
          <w:rFonts w:ascii="Calibri" w:eastAsia="+mn-ea" w:hAnsi="Calibri" w:cs="+mn-cs"/>
          <w:szCs w:val="26"/>
          <w:lang w:eastAsia="en-GB"/>
        </w:rPr>
      </w:pPr>
      <w:r w:rsidRPr="00950E6D">
        <w:rPr>
          <w:rFonts w:ascii="Calibri" w:eastAsia="+mn-ea" w:hAnsi="Calibri" w:cs="+mn-cs"/>
          <w:szCs w:val="26"/>
          <w:lang w:eastAsia="en-GB"/>
        </w:rPr>
        <w:t xml:space="preserve">Do you have any further suggestions for what change to implement in response to this area of need? </w:t>
      </w:r>
    </w:p>
    <w:p w14:paraId="2254DCC5" w14:textId="77777777" w:rsidR="00950E6D" w:rsidRDefault="00950E6D" w:rsidP="00950E6D">
      <w:pPr>
        <w:numPr>
          <w:ilvl w:val="0"/>
          <w:numId w:val="26"/>
        </w:numPr>
        <w:spacing w:after="0" w:line="254" w:lineRule="auto"/>
        <w:rPr>
          <w:rFonts w:ascii="Calibri" w:eastAsia="+mn-ea" w:hAnsi="Calibri" w:cs="+mn-cs"/>
          <w:szCs w:val="26"/>
          <w:lang w:eastAsia="en-GB"/>
        </w:rPr>
      </w:pPr>
      <w:r w:rsidRPr="00950E6D">
        <w:rPr>
          <w:rFonts w:ascii="Calibri" w:eastAsia="+mn-ea" w:hAnsi="Calibri" w:cs="+mn-cs"/>
          <w:szCs w:val="26"/>
          <w:lang w:eastAsia="en-GB"/>
        </w:rPr>
        <w:t>Do you think that your partner’s next steps and actions are logical? Can you think of any further barriers, or support with any of the barriers your partner has already identified?</w:t>
      </w:r>
    </w:p>
    <w:p w14:paraId="5D154828" w14:textId="1ECAD5F9" w:rsidR="00950E6D" w:rsidRDefault="00950E6D" w:rsidP="00950E6D">
      <w:pPr>
        <w:spacing w:after="0" w:line="254" w:lineRule="auto"/>
        <w:rPr>
          <w:rFonts w:ascii="Calibri" w:eastAsia="+mn-ea" w:hAnsi="Calibri" w:cs="+mn-cs"/>
          <w:szCs w:val="26"/>
          <w:lang w:eastAsia="en-GB"/>
        </w:rPr>
      </w:pPr>
    </w:p>
    <w:tbl>
      <w:tblPr>
        <w:tblStyle w:val="TableGrid"/>
        <w:tblW w:w="0" w:type="auto"/>
        <w:tblLook w:val="04A0" w:firstRow="1" w:lastRow="0" w:firstColumn="1" w:lastColumn="0" w:noHBand="0" w:noVBand="1"/>
      </w:tblPr>
      <w:tblGrid>
        <w:gridCol w:w="9912"/>
      </w:tblGrid>
      <w:tr w:rsidR="00950E6D" w14:paraId="037CD5B0" w14:textId="77777777" w:rsidTr="00950E6D">
        <w:tc>
          <w:tcPr>
            <w:tcW w:w="9912" w:type="dxa"/>
          </w:tcPr>
          <w:p w14:paraId="7C08F77C" w14:textId="77777777" w:rsidR="00950E6D" w:rsidRDefault="00950E6D" w:rsidP="00950E6D">
            <w:pPr>
              <w:spacing w:line="254" w:lineRule="auto"/>
              <w:rPr>
                <w:rFonts w:ascii="Calibri" w:eastAsia="+mn-ea" w:hAnsi="Calibri" w:cs="+mn-cs"/>
                <w:szCs w:val="26"/>
                <w:lang w:eastAsia="en-GB"/>
              </w:rPr>
            </w:pPr>
            <w:r>
              <w:rPr>
                <w:rFonts w:ascii="Calibri" w:eastAsia="+mn-ea" w:hAnsi="Calibri" w:cs="+mn-cs"/>
                <w:szCs w:val="26"/>
                <w:lang w:eastAsia="en-GB"/>
              </w:rPr>
              <w:t>Notes:</w:t>
            </w:r>
          </w:p>
          <w:p w14:paraId="6EAE0908" w14:textId="77777777" w:rsidR="00950E6D" w:rsidRDefault="00950E6D" w:rsidP="00950E6D">
            <w:pPr>
              <w:spacing w:line="254" w:lineRule="auto"/>
              <w:rPr>
                <w:rFonts w:ascii="Calibri" w:eastAsia="+mn-ea" w:hAnsi="Calibri" w:cs="+mn-cs"/>
                <w:szCs w:val="26"/>
                <w:lang w:eastAsia="en-GB"/>
              </w:rPr>
            </w:pPr>
          </w:p>
          <w:p w14:paraId="222A3D8C" w14:textId="77777777" w:rsidR="00950E6D" w:rsidRDefault="00950E6D" w:rsidP="00950E6D">
            <w:pPr>
              <w:spacing w:line="254" w:lineRule="auto"/>
              <w:rPr>
                <w:rFonts w:ascii="Calibri" w:eastAsia="+mn-ea" w:hAnsi="Calibri" w:cs="+mn-cs"/>
                <w:szCs w:val="26"/>
                <w:lang w:eastAsia="en-GB"/>
              </w:rPr>
            </w:pPr>
          </w:p>
          <w:p w14:paraId="06262383" w14:textId="77777777" w:rsidR="00950E6D" w:rsidRDefault="00950E6D" w:rsidP="00950E6D">
            <w:pPr>
              <w:spacing w:line="254" w:lineRule="auto"/>
              <w:rPr>
                <w:rFonts w:ascii="Calibri" w:eastAsia="+mn-ea" w:hAnsi="Calibri" w:cs="+mn-cs"/>
                <w:szCs w:val="26"/>
                <w:lang w:eastAsia="en-GB"/>
              </w:rPr>
            </w:pPr>
          </w:p>
          <w:p w14:paraId="70C9A99D" w14:textId="608FC284" w:rsidR="000A3F4A" w:rsidRDefault="000A3F4A" w:rsidP="00950E6D">
            <w:pPr>
              <w:spacing w:line="254" w:lineRule="auto"/>
              <w:rPr>
                <w:rFonts w:ascii="Calibri" w:eastAsia="+mn-ea" w:hAnsi="Calibri" w:cs="+mn-cs"/>
                <w:szCs w:val="26"/>
                <w:lang w:eastAsia="en-GB"/>
              </w:rPr>
            </w:pPr>
          </w:p>
        </w:tc>
      </w:tr>
    </w:tbl>
    <w:p w14:paraId="65BA4011" w14:textId="2C156DAB" w:rsidR="00950E6D" w:rsidRDefault="001F4A6F" w:rsidP="002B71D7">
      <w:pPr>
        <w:spacing w:before="160" w:line="254" w:lineRule="auto"/>
        <w:rPr>
          <w:rFonts w:ascii="Calibri" w:eastAsia="+mn-ea" w:hAnsi="Calibri" w:cs="+mn-cs"/>
          <w:szCs w:val="26"/>
          <w:lang w:eastAsia="en-GB"/>
        </w:rPr>
      </w:pPr>
      <w:r>
        <w:rPr>
          <w:rFonts w:ascii="Calibri" w:eastAsia="+mn-ea" w:hAnsi="Calibri" w:cs="+mn-cs"/>
          <w:szCs w:val="26"/>
          <w:lang w:eastAsia="en-GB"/>
        </w:rPr>
        <w:t>Final r</w:t>
      </w:r>
      <w:r w:rsidR="00950E6D">
        <w:rPr>
          <w:rFonts w:ascii="Calibri" w:eastAsia="+mn-ea" w:hAnsi="Calibri" w:cs="+mn-cs"/>
          <w:szCs w:val="26"/>
          <w:lang w:eastAsia="en-GB"/>
        </w:rPr>
        <w:t>eflection</w:t>
      </w:r>
    </w:p>
    <w:p w14:paraId="1CA4E5A0" w14:textId="77777777" w:rsidR="001F4A6F" w:rsidRPr="001F4A6F" w:rsidRDefault="001F4A6F" w:rsidP="001F4A6F">
      <w:pPr>
        <w:numPr>
          <w:ilvl w:val="0"/>
          <w:numId w:val="27"/>
        </w:numPr>
        <w:spacing w:after="0" w:line="254" w:lineRule="auto"/>
        <w:rPr>
          <w:rFonts w:ascii="Calibri" w:eastAsia="+mn-ea" w:hAnsi="Calibri" w:cs="+mn-cs"/>
          <w:szCs w:val="26"/>
          <w:lang w:eastAsia="en-GB"/>
        </w:rPr>
      </w:pPr>
      <w:r w:rsidRPr="001F4A6F">
        <w:rPr>
          <w:rFonts w:ascii="Calibri" w:eastAsia="+mn-ea" w:hAnsi="Calibri" w:cs="+mn-cs"/>
          <w:szCs w:val="26"/>
          <w:lang w:eastAsia="en-GB"/>
        </w:rPr>
        <w:t>What are your next steps in terms of implementing your change?</w:t>
      </w:r>
    </w:p>
    <w:p w14:paraId="7D09FD65" w14:textId="77777777" w:rsidR="001F4A6F" w:rsidRDefault="001F4A6F" w:rsidP="001F4A6F">
      <w:pPr>
        <w:numPr>
          <w:ilvl w:val="0"/>
          <w:numId w:val="27"/>
        </w:numPr>
        <w:spacing w:after="0" w:line="254" w:lineRule="auto"/>
        <w:rPr>
          <w:rFonts w:ascii="Calibri" w:eastAsia="+mn-ea" w:hAnsi="Calibri" w:cs="+mn-cs"/>
          <w:szCs w:val="26"/>
          <w:lang w:eastAsia="en-GB"/>
        </w:rPr>
      </w:pPr>
      <w:r w:rsidRPr="001F4A6F">
        <w:rPr>
          <w:rFonts w:ascii="Calibri" w:eastAsia="+mn-ea" w:hAnsi="Calibri" w:cs="+mn-cs"/>
          <w:szCs w:val="26"/>
          <w:lang w:eastAsia="en-GB"/>
        </w:rPr>
        <w:t>What are your key takeaways from today’s clinic?</w:t>
      </w:r>
    </w:p>
    <w:p w14:paraId="375D1E3B" w14:textId="77777777" w:rsidR="001F4A6F" w:rsidRDefault="001F4A6F" w:rsidP="001F4A6F">
      <w:pPr>
        <w:spacing w:after="0" w:line="254" w:lineRule="auto"/>
        <w:rPr>
          <w:rFonts w:ascii="Calibri" w:eastAsia="+mn-ea" w:hAnsi="Calibri" w:cs="+mn-cs"/>
          <w:szCs w:val="26"/>
          <w:lang w:eastAsia="en-GB"/>
        </w:rPr>
      </w:pPr>
    </w:p>
    <w:tbl>
      <w:tblPr>
        <w:tblStyle w:val="TableGrid"/>
        <w:tblW w:w="0" w:type="auto"/>
        <w:tblLook w:val="04A0" w:firstRow="1" w:lastRow="0" w:firstColumn="1" w:lastColumn="0" w:noHBand="0" w:noVBand="1"/>
      </w:tblPr>
      <w:tblGrid>
        <w:gridCol w:w="9912"/>
      </w:tblGrid>
      <w:tr w:rsidR="001F4A6F" w14:paraId="7ED160F5" w14:textId="77777777" w:rsidTr="001F4A6F">
        <w:tc>
          <w:tcPr>
            <w:tcW w:w="9912" w:type="dxa"/>
          </w:tcPr>
          <w:p w14:paraId="103B22BE" w14:textId="77777777" w:rsidR="001F4A6F" w:rsidRDefault="001F4A6F" w:rsidP="001F4A6F">
            <w:pPr>
              <w:spacing w:line="254" w:lineRule="auto"/>
              <w:rPr>
                <w:rFonts w:ascii="Calibri" w:eastAsia="+mn-ea" w:hAnsi="Calibri" w:cs="+mn-cs"/>
                <w:szCs w:val="26"/>
                <w:lang w:eastAsia="en-GB"/>
              </w:rPr>
            </w:pPr>
            <w:r>
              <w:rPr>
                <w:rFonts w:ascii="Calibri" w:eastAsia="+mn-ea" w:hAnsi="Calibri" w:cs="+mn-cs"/>
                <w:szCs w:val="26"/>
                <w:lang w:eastAsia="en-GB"/>
              </w:rPr>
              <w:t>Notes:</w:t>
            </w:r>
          </w:p>
          <w:p w14:paraId="591C3A12" w14:textId="77777777" w:rsidR="001F4A6F" w:rsidRDefault="001F4A6F" w:rsidP="001F4A6F">
            <w:pPr>
              <w:spacing w:line="254" w:lineRule="auto"/>
              <w:rPr>
                <w:rFonts w:ascii="Calibri" w:eastAsia="+mn-ea" w:hAnsi="Calibri" w:cs="+mn-cs"/>
                <w:szCs w:val="26"/>
                <w:lang w:eastAsia="en-GB"/>
              </w:rPr>
            </w:pPr>
          </w:p>
          <w:p w14:paraId="013AD46D" w14:textId="77777777" w:rsidR="001F4A6F" w:rsidRDefault="001F4A6F" w:rsidP="001F4A6F">
            <w:pPr>
              <w:spacing w:line="254" w:lineRule="auto"/>
              <w:rPr>
                <w:rFonts w:ascii="Calibri" w:eastAsia="+mn-ea" w:hAnsi="Calibri" w:cs="+mn-cs"/>
                <w:szCs w:val="26"/>
                <w:lang w:eastAsia="en-GB"/>
              </w:rPr>
            </w:pPr>
          </w:p>
          <w:p w14:paraId="57C88B01" w14:textId="77777777" w:rsidR="001F4A6F" w:rsidRDefault="001F4A6F" w:rsidP="001F4A6F">
            <w:pPr>
              <w:spacing w:line="254" w:lineRule="auto"/>
              <w:rPr>
                <w:rFonts w:ascii="Calibri" w:eastAsia="+mn-ea" w:hAnsi="Calibri" w:cs="+mn-cs"/>
                <w:szCs w:val="26"/>
                <w:lang w:eastAsia="en-GB"/>
              </w:rPr>
            </w:pPr>
          </w:p>
          <w:p w14:paraId="2C777BB4" w14:textId="2AEC996F" w:rsidR="001F4A6F" w:rsidRDefault="001F4A6F" w:rsidP="001F4A6F">
            <w:pPr>
              <w:spacing w:line="254" w:lineRule="auto"/>
              <w:rPr>
                <w:rFonts w:ascii="Calibri" w:eastAsia="+mn-ea" w:hAnsi="Calibri" w:cs="+mn-cs"/>
                <w:szCs w:val="26"/>
                <w:lang w:eastAsia="en-GB"/>
              </w:rPr>
            </w:pPr>
          </w:p>
        </w:tc>
      </w:tr>
    </w:tbl>
    <w:p w14:paraId="4228399F" w14:textId="77777777" w:rsidR="001F4A6F" w:rsidRPr="001F4A6F" w:rsidRDefault="001F4A6F" w:rsidP="001F4A6F">
      <w:pPr>
        <w:spacing w:after="0" w:line="254" w:lineRule="auto"/>
        <w:rPr>
          <w:rFonts w:ascii="Calibri" w:eastAsia="+mn-ea" w:hAnsi="Calibri" w:cs="+mn-cs"/>
          <w:szCs w:val="26"/>
          <w:lang w:eastAsia="en-GB"/>
        </w:rPr>
      </w:pPr>
    </w:p>
    <w:p w14:paraId="5915F451" w14:textId="0F223962" w:rsidR="555799AE" w:rsidRDefault="555799AE" w:rsidP="72497834">
      <w:pPr>
        <w:pStyle w:val="Heading1"/>
        <w:contextualSpacing/>
        <w:rPr>
          <w:rFonts w:ascii="Calibri" w:eastAsia="+mn-ea" w:hAnsi="Calibri" w:cs="+mn-cs"/>
          <w:b/>
          <w:bCs/>
          <w:color w:val="E94B58" w:themeColor="accent2"/>
          <w:lang w:eastAsia="en-GB"/>
        </w:rPr>
      </w:pPr>
      <w:bookmarkStart w:id="6" w:name="_Toc149313374"/>
      <w:r w:rsidRPr="0A654D49">
        <w:rPr>
          <w:b/>
          <w:bCs/>
          <w:color w:val="E94B58" w:themeColor="accent2"/>
        </w:rPr>
        <w:lastRenderedPageBreak/>
        <w:t>Option C: I do (2)</w:t>
      </w:r>
      <w:bookmarkEnd w:id="6"/>
    </w:p>
    <w:p w14:paraId="134B08CA" w14:textId="74736CB4" w:rsidR="7398BB7A" w:rsidRDefault="7398BB7A" w:rsidP="7398BB7A">
      <w:pPr>
        <w:spacing w:before="160" w:line="254" w:lineRule="auto"/>
        <w:contextualSpacing/>
        <w:rPr>
          <w:rFonts w:ascii="Calibri" w:eastAsia="+mn-ea" w:hAnsi="Calibri" w:cs="+mn-cs"/>
          <w:b/>
          <w:bCs/>
          <w:color w:val="E94B58" w:themeColor="accent2"/>
          <w:sz w:val="28"/>
          <w:szCs w:val="28"/>
          <w:u w:val="single"/>
          <w:lang w:eastAsia="en-GB"/>
        </w:rPr>
      </w:pPr>
    </w:p>
    <w:p w14:paraId="63834D4C" w14:textId="59298ED0" w:rsidR="555799AE" w:rsidRDefault="555799AE" w:rsidP="7398BB7A">
      <w:pPr>
        <w:spacing w:before="160" w:line="254" w:lineRule="auto"/>
        <w:contextualSpacing/>
        <w:rPr>
          <w:rFonts w:ascii="Calibri" w:eastAsia="+mn-ea" w:hAnsi="Calibri" w:cs="+mn-cs"/>
          <w:lang w:eastAsia="en-GB"/>
        </w:rPr>
      </w:pPr>
      <w:r w:rsidRPr="7398BB7A">
        <w:rPr>
          <w:rFonts w:ascii="Calibri" w:eastAsia="+mn-ea" w:hAnsi="Calibri" w:cs="+mn-cs"/>
          <w:b/>
          <w:bCs/>
          <w:lang w:eastAsia="en-GB"/>
        </w:rPr>
        <w:t xml:space="preserve">Task: </w:t>
      </w:r>
      <w:r w:rsidRPr="7398BB7A">
        <w:rPr>
          <w:rFonts w:ascii="Calibri" w:eastAsia="+mn-ea" w:hAnsi="Calibri" w:cs="+mn-cs"/>
          <w:lang w:eastAsia="en-GB"/>
        </w:rPr>
        <w:t>Read the scenario.</w:t>
      </w:r>
    </w:p>
    <w:p w14:paraId="4815B050" w14:textId="77777777" w:rsidR="7398BB7A" w:rsidRDefault="7398BB7A" w:rsidP="7398BB7A">
      <w:pPr>
        <w:spacing w:before="160" w:line="254" w:lineRule="auto"/>
        <w:contextualSpacing/>
        <w:rPr>
          <w:rFonts w:ascii="Calibri" w:eastAsia="+mn-ea" w:hAnsi="Calibri" w:cs="+mn-cs"/>
          <w:lang w:eastAsia="en-GB"/>
        </w:rPr>
      </w:pPr>
    </w:p>
    <w:p w14:paraId="0F543C8B" w14:textId="3225038A" w:rsidR="555799AE" w:rsidRDefault="555799AE" w:rsidP="7398BB7A">
      <w:pPr>
        <w:spacing w:line="254" w:lineRule="auto"/>
        <w:rPr>
          <w:rFonts w:ascii="Calibri" w:eastAsia="Times New Roman" w:hAnsi="Calibri" w:cs="Calibri"/>
          <w:b/>
          <w:bCs/>
          <w:lang w:eastAsia="en-GB"/>
        </w:rPr>
      </w:pPr>
      <w:r w:rsidRPr="7398BB7A">
        <w:rPr>
          <w:rFonts w:ascii="Calibri" w:eastAsia="Times New Roman" w:hAnsi="Calibri" w:cs="Calibri"/>
          <w:b/>
          <w:bCs/>
          <w:lang w:eastAsia="en-GB"/>
        </w:rPr>
        <w:t>Scenario 5</w:t>
      </w:r>
    </w:p>
    <w:p w14:paraId="20B89618" w14:textId="77777777" w:rsidR="555799AE" w:rsidRDefault="555799AE" w:rsidP="7398BB7A">
      <w:pPr>
        <w:jc w:val="both"/>
        <w:rPr>
          <w:rFonts w:ascii="Calibri" w:eastAsia="Calibri" w:hAnsi="Calibri" w:cs="Calibri"/>
          <w:color w:val="3C3C3B" w:themeColor="text2"/>
        </w:rPr>
      </w:pPr>
      <w:r w:rsidRPr="7398BB7A">
        <w:rPr>
          <w:rFonts w:ascii="Calibri" w:eastAsia="Calibri" w:hAnsi="Calibri" w:cs="Calibri"/>
          <w:color w:val="3C3C3B" w:themeColor="text2"/>
        </w:rPr>
        <w:t>Mr Jenkinson is a physical education (P.E) teacher in his second year of the Early Career Teacher programme. He has reviewed the data from the most recent P.E assessments, focussing his attention particularly on prior knowledge and misconceptions and notices a trend. His year 10 pupils are at the beginning of their GCSE course. So far, they are excelling in their practical assessments but generally receive low marks in their theory element, particularly the long-answer questions. He notices the most common errors include misconceptions, particularly the incorrect use of technical vocabulary. This surprised Mr Jenkinson, who believed in class pupils were using the vocabulary well, particularly in class discussions. On reflection, he believes the scaffolding he used, such as word banks, may have allowed him to become too influenced by performance rather than long-term learning.</w:t>
      </w:r>
    </w:p>
    <w:p w14:paraId="43617E14" w14:textId="77777777" w:rsidR="555799AE" w:rsidRDefault="555799AE" w:rsidP="7398BB7A">
      <w:pPr>
        <w:jc w:val="both"/>
        <w:rPr>
          <w:rFonts w:ascii="Calibri" w:eastAsia="Calibri" w:hAnsi="Calibri" w:cs="Calibri"/>
          <w:color w:val="3C3C3B" w:themeColor="text2"/>
        </w:rPr>
      </w:pPr>
      <w:r w:rsidRPr="7398BB7A">
        <w:rPr>
          <w:rFonts w:ascii="Calibri" w:eastAsia="Calibri" w:hAnsi="Calibri" w:cs="Calibri"/>
          <w:color w:val="3C3C3B" w:themeColor="text2"/>
        </w:rPr>
        <w:t xml:space="preserve">Mr Jenkinson considers the key barriers to this. He knows that pupils are not regularly and effortfully retrieving content. Recalling research and articles from his ECT programme, he decides that regular retrieval would support the development of fluency in some of the more technical aspects of the course, as well as supporting the correct identification of misconceptions. Mr Jenkinson believes effective revision practice is going to be crucial in supporting pupils here, as time is limited in lessons. Also, revision practice would support pupils to take increasing ownership of their learning. He considers the resources he might need to implement successful revision practice. In particular, he knows how useful parental support can be and has previously attempted to encourage this during </w:t>
      </w:r>
      <w:proofErr w:type="gramStart"/>
      <w:r w:rsidRPr="7398BB7A">
        <w:rPr>
          <w:rFonts w:ascii="Calibri" w:eastAsia="Calibri" w:hAnsi="Calibri" w:cs="Calibri"/>
          <w:color w:val="3C3C3B" w:themeColor="text2"/>
        </w:rPr>
        <w:t>parents</w:t>
      </w:r>
      <w:proofErr w:type="gramEnd"/>
      <w:r w:rsidRPr="7398BB7A">
        <w:rPr>
          <w:rFonts w:ascii="Calibri" w:eastAsia="Calibri" w:hAnsi="Calibri" w:cs="Calibri"/>
          <w:color w:val="3C3C3B" w:themeColor="text2"/>
        </w:rPr>
        <w:t xml:space="preserve"> evenings. Some have expressed surprise at the technical content pupils need to know at GCSE level, such as anatomy and nutrition. Mr Jenkinson now believes parents will be best placed to support by providing feedback on how the pupil is revising at home and what support they need, rather than trying to offer more in-depth support without the foundational knowledge.</w:t>
      </w:r>
    </w:p>
    <w:p w14:paraId="5DED89DB" w14:textId="53A040FE" w:rsidR="555799AE" w:rsidRDefault="555799AE" w:rsidP="7398BB7A">
      <w:pPr>
        <w:jc w:val="both"/>
        <w:rPr>
          <w:rFonts w:ascii="Calibri" w:eastAsia="Calibri" w:hAnsi="Calibri" w:cs="Calibri"/>
          <w:color w:val="3C3C3B" w:themeColor="text2"/>
        </w:rPr>
      </w:pPr>
      <w:r w:rsidRPr="7398BB7A">
        <w:rPr>
          <w:rFonts w:ascii="Calibri" w:eastAsia="Calibri" w:hAnsi="Calibri" w:cs="Calibri"/>
          <w:color w:val="3C3C3B" w:themeColor="text2"/>
        </w:rPr>
        <w:t xml:space="preserve">After discussing retrieval practice with colleagues in other departments as part of a teaching and learning drop-in session, Mr Jenkinson decides to plan for supporting pupils with revision within P.E through a half termly revision booklet. He focusses initially on the use of flash cards to support spaced and interleaved retrieval practice. This approach is relatively simple to </w:t>
      </w:r>
      <w:proofErr w:type="gramStart"/>
      <w:r w:rsidRPr="7398BB7A">
        <w:rPr>
          <w:rFonts w:ascii="Calibri" w:eastAsia="Calibri" w:hAnsi="Calibri" w:cs="Calibri"/>
          <w:color w:val="3C3C3B" w:themeColor="text2"/>
        </w:rPr>
        <w:t>explain, but</w:t>
      </w:r>
      <w:proofErr w:type="gramEnd"/>
      <w:r w:rsidRPr="7398BB7A">
        <w:rPr>
          <w:rFonts w:ascii="Calibri" w:eastAsia="Calibri" w:hAnsi="Calibri" w:cs="Calibri"/>
          <w:color w:val="3C3C3B" w:themeColor="text2"/>
        </w:rPr>
        <w:t xml:space="preserve"> allows him to implement a research-based approach to revision. The revision booklet includes the unit knowledge organiser, but also provides a guide to effective use of flash cards. Knowing some pupils may not have access to paper at home, he provides the flashcards to pupils in a pack. The focus is on the technical vocabulary that pupils did not use (at all or correctly) during their previous test. Mr Jenkinson also sends parents a comment slip towards the end of the half term to complete and send back. Mr Jenkinson explains he will use the feedback to ensure the revision guides are helpful.</w:t>
      </w:r>
    </w:p>
    <w:p w14:paraId="0EA29D60" w14:textId="77777777" w:rsidR="555799AE" w:rsidRDefault="555799AE" w:rsidP="7398BB7A">
      <w:pPr>
        <w:jc w:val="both"/>
        <w:rPr>
          <w:rFonts w:ascii="Calibri" w:eastAsia="Calibri" w:hAnsi="Calibri" w:cs="Calibri"/>
          <w:color w:val="3C3C3B" w:themeColor="text2"/>
        </w:rPr>
      </w:pPr>
      <w:r w:rsidRPr="7398BB7A">
        <w:rPr>
          <w:rFonts w:ascii="Calibri" w:eastAsia="Calibri" w:hAnsi="Calibri" w:cs="Calibri"/>
          <w:color w:val="3C3C3B" w:themeColor="text2"/>
        </w:rPr>
        <w:t xml:space="preserve">At the end of the half term, Mr Jenkinson reviews the weekly short quizzes he provides his GCSE class and reflects on the results. </w:t>
      </w:r>
      <w:proofErr w:type="gramStart"/>
      <w:r w:rsidRPr="7398BB7A">
        <w:rPr>
          <w:rFonts w:ascii="Calibri" w:eastAsia="Calibri" w:hAnsi="Calibri" w:cs="Calibri"/>
          <w:color w:val="3C3C3B" w:themeColor="text2"/>
        </w:rPr>
        <w:t>The majority of</w:t>
      </w:r>
      <w:proofErr w:type="gramEnd"/>
      <w:r w:rsidRPr="7398BB7A">
        <w:rPr>
          <w:rFonts w:ascii="Calibri" w:eastAsia="Calibri" w:hAnsi="Calibri" w:cs="Calibri"/>
          <w:color w:val="3C3C3B" w:themeColor="text2"/>
        </w:rPr>
        <w:t xml:space="preserve"> pupils have made improvements in the application of technical vocabulary. He also receives </w:t>
      </w:r>
      <w:proofErr w:type="gramStart"/>
      <w:r w:rsidRPr="7398BB7A">
        <w:rPr>
          <w:rFonts w:ascii="Calibri" w:eastAsia="Calibri" w:hAnsi="Calibri" w:cs="Calibri"/>
          <w:color w:val="3C3C3B" w:themeColor="text2"/>
        </w:rPr>
        <w:t>a large number of</w:t>
      </w:r>
      <w:proofErr w:type="gramEnd"/>
      <w:r w:rsidRPr="7398BB7A">
        <w:rPr>
          <w:rFonts w:ascii="Calibri" w:eastAsia="Calibri" w:hAnsi="Calibri" w:cs="Calibri"/>
          <w:color w:val="3C3C3B" w:themeColor="text2"/>
        </w:rPr>
        <w:t xml:space="preserve"> parental comment slips with useful feedback. However, he notices a small number of pupils have not improved their scores. He checks those parent comment slips. The comments have a clear commonality- the pupils are not doing the revision regularly or in some cases not at all. The main reason seems to be that those pupils struggle to structure their revision sessions over a half term. Mr Jenkinson also notices some parents have provided feedback that the revision is too easy and repetitive. </w:t>
      </w:r>
    </w:p>
    <w:p w14:paraId="7F8C27C9" w14:textId="77777777" w:rsidR="555799AE" w:rsidRDefault="555799AE" w:rsidP="7398BB7A">
      <w:pPr>
        <w:jc w:val="both"/>
        <w:rPr>
          <w:rFonts w:ascii="Calibri" w:eastAsia="Calibri" w:hAnsi="Calibri" w:cs="Calibri"/>
          <w:color w:val="3C3C3B" w:themeColor="text2"/>
        </w:rPr>
      </w:pPr>
      <w:r w:rsidRPr="7398BB7A">
        <w:rPr>
          <w:rFonts w:ascii="Calibri" w:eastAsia="Calibri" w:hAnsi="Calibri" w:cs="Calibri"/>
          <w:color w:val="3C3C3B" w:themeColor="text2"/>
        </w:rPr>
        <w:t xml:space="preserve">Mr Jenkinson reflects on the parental feedback and decides to make some adaptions. Firstly, to address those pupils who are not completing the homework, he provides a more detailed structure to the next revision </w:t>
      </w:r>
      <w:r w:rsidRPr="7398BB7A">
        <w:rPr>
          <w:rFonts w:ascii="Calibri" w:eastAsia="Calibri" w:hAnsi="Calibri" w:cs="Calibri"/>
          <w:color w:val="3C3C3B" w:themeColor="text2"/>
        </w:rPr>
        <w:lastRenderedPageBreak/>
        <w:t xml:space="preserve">booklet. Mr Jenkinson details what to revise each week and how long to spend on each topic. He also speaks to the parents of the pupils who are not completing the homework and agrees that he will call them halfway through the term to check in. He also provides those pupils with weekly verbal reminders and encouragement. Mr Jenkinson notices more engagement in class from these pupils and better use of the technical vocabulary in group discussions. </w:t>
      </w:r>
    </w:p>
    <w:p w14:paraId="2EDA01A2" w14:textId="0369D58E" w:rsidR="555799AE" w:rsidRDefault="555799AE" w:rsidP="7398BB7A">
      <w:pPr>
        <w:jc w:val="both"/>
        <w:rPr>
          <w:rFonts w:ascii="Calibri" w:eastAsia="Calibri" w:hAnsi="Calibri" w:cs="Calibri"/>
          <w:color w:val="3C3C3B" w:themeColor="text2"/>
        </w:rPr>
      </w:pPr>
      <w:r w:rsidRPr="7398BB7A">
        <w:rPr>
          <w:rFonts w:ascii="Calibri" w:eastAsia="Calibri" w:hAnsi="Calibri" w:cs="Calibri"/>
          <w:color w:val="3C3C3B" w:themeColor="text2"/>
        </w:rPr>
        <w:t xml:space="preserve">Based on the parental feedback about challenge, Mr Jenkinson also makes changes to the retrieval itself. He recalls reading in an ECT stretch module about desirable difficulties. One of these is varying the type of retrieval. Mr Jenkinson reviews the forms of retrieval he has included in his guides and plans in more variation of the revision activities pupils are given. The next half term, the pupil marks in their long answers are much improved, with more accurate application of technical vocabulary. This reflects the parental comments he reads, which are much more positive. </w:t>
      </w:r>
    </w:p>
    <w:p w14:paraId="21D5AC19" w14:textId="0D48D8D5" w:rsidR="555799AE" w:rsidRDefault="555799AE" w:rsidP="7398BB7A">
      <w:pPr>
        <w:jc w:val="both"/>
      </w:pPr>
      <w:r>
        <w:rPr>
          <w:noProof/>
        </w:rPr>
        <mc:AlternateContent>
          <mc:Choice Requires="wps">
            <w:drawing>
              <wp:inline distT="0" distB="0" distL="114300" distR="114300" wp14:anchorId="3D8CBCEF" wp14:editId="3471A3BC">
                <wp:extent cx="6296025" cy="1963972"/>
                <wp:effectExtent l="0" t="0" r="28575" b="17780"/>
                <wp:docPr id="1598560447" name="Rectangle 1598560447"/>
                <wp:cNvGraphicFramePr/>
                <a:graphic xmlns:a="http://schemas.openxmlformats.org/drawingml/2006/main">
                  <a:graphicData uri="http://schemas.microsoft.com/office/word/2010/wordprocessingShape">
                    <wps:wsp>
                      <wps:cNvSpPr/>
                      <wps:spPr>
                        <a:xfrm>
                          <a:off x="0" y="0"/>
                          <a:ext cx="6296025" cy="19639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19EB96" w14:textId="77777777" w:rsidR="00FA6064" w:rsidRDefault="00FA6064" w:rsidP="00FA606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86FCB75" w14:textId="77777777" w:rsidR="00FA6064" w:rsidRPr="00BA2D31" w:rsidRDefault="00FA6064" w:rsidP="00D73C84">
                            <w:pPr>
                              <w:pStyle w:val="ListParagraph"/>
                              <w:numPr>
                                <w:ilvl w:val="0"/>
                                <w:numId w:val="14"/>
                              </w:numPr>
                              <w:spacing w:after="0" w:line="240" w:lineRule="auto"/>
                              <w:rPr>
                                <w:color w:val="FFFFFF" w:themeColor="background2"/>
                              </w:rPr>
                            </w:pPr>
                            <w:r w:rsidRPr="00BA2D31">
                              <w:rPr>
                                <w:color w:val="FFFFFF" w:themeColor="background2"/>
                              </w:rPr>
                              <w:t xml:space="preserve">Where can you see the underlying features in the scenario? </w:t>
                            </w:r>
                          </w:p>
                          <w:p w14:paraId="23DD2BE9" w14:textId="77777777" w:rsidR="00FA6064" w:rsidRPr="00BA2D31" w:rsidRDefault="00FA6064" w:rsidP="00FA6064">
                            <w:pPr>
                              <w:pStyle w:val="ListParagraph"/>
                              <w:spacing w:after="0" w:line="240" w:lineRule="auto"/>
                              <w:ind w:left="1080"/>
                              <w:rPr>
                                <w:color w:val="FFFFFF" w:themeColor="background2"/>
                              </w:rPr>
                            </w:pPr>
                          </w:p>
                          <w:p w14:paraId="76EA4C67"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1582058E"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381BCF0F"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1DE34E50"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34402110" w14:textId="77777777" w:rsidR="00FA6064"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1B414007" w14:textId="77777777" w:rsidR="00FA6064" w:rsidRDefault="00FA6064" w:rsidP="00FA6064">
                            <w:pPr>
                              <w:spacing w:after="0" w:line="240" w:lineRule="auto"/>
                              <w:rPr>
                                <w:color w:val="FFFFFF" w:themeColor="background2"/>
                              </w:rPr>
                            </w:pPr>
                          </w:p>
                          <w:p w14:paraId="3141FE85" w14:textId="2CB5592B" w:rsidR="00FA6064" w:rsidRPr="00BA2D31" w:rsidRDefault="00FA6064" w:rsidP="00D73C84">
                            <w:pPr>
                              <w:pStyle w:val="ListParagraph"/>
                              <w:numPr>
                                <w:ilvl w:val="0"/>
                                <w:numId w:val="14"/>
                              </w:numPr>
                              <w:spacing w:after="0" w:line="240" w:lineRule="auto"/>
                              <w:rPr>
                                <w:color w:val="FFFFFF" w:themeColor="background2"/>
                              </w:rPr>
                            </w:pPr>
                            <w:r w:rsidRPr="00BA2D31">
                              <w:rPr>
                                <w:color w:val="FFFFFF" w:themeColor="background2"/>
                              </w:rPr>
                              <w:t>What difference do you think the</w:t>
                            </w:r>
                            <w:r w:rsidR="00A24093">
                              <w:rPr>
                                <w:color w:val="FFFFFF" w:themeColor="background2"/>
                              </w:rPr>
                              <w:t xml:space="preserve"> underlying features</w:t>
                            </w:r>
                            <w:r w:rsidRPr="00BA2D31">
                              <w:rPr>
                                <w:color w:val="FFFFFF" w:themeColor="background2"/>
                              </w:rPr>
                              <w:t xml:space="preserve"> make to the </w:t>
                            </w:r>
                            <w:r w:rsidR="00F648A6">
                              <w:rPr>
                                <w:color w:val="FFFFFF" w:themeColor="background2"/>
                              </w:rPr>
                              <w:t>teacher’s implementation of their changes</w:t>
                            </w:r>
                            <w:r w:rsidRPr="00BA2D31">
                              <w:rPr>
                                <w:color w:val="FFFFFF" w:themeColor="background2"/>
                              </w:rPr>
                              <w:t>?</w:t>
                            </w:r>
                          </w:p>
                        </w:txbxContent>
                      </wps:txbx>
                      <wps:bodyPr wrap="square" lIns="91440" tIns="45720" rIns="91440" bIns="45720" anchor="t">
                        <a:noAutofit/>
                      </wps:bodyPr>
                    </wps:wsp>
                  </a:graphicData>
                </a:graphic>
              </wp:inline>
            </w:drawing>
          </mc:Choice>
          <mc:Fallback>
            <w:pict>
              <v:rect w14:anchorId="3D8CBCEF" id="Rectangle 1598560447" o:spid="_x0000_s1039" style="width:495.75pt;height:15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" fillcolor="#474c68 [3204]" strokecolor="#232533 [1604]" strokeweight="1pt">
                <v:textbox>
                  <w:txbxContent>
                    <w:p w14:paraId="6719EB96" w14:textId="77777777" w:rsidR="00FA6064" w:rsidRDefault="00FA6064" w:rsidP="00FA6064">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686FCB75" w14:textId="77777777" w:rsidR="00FA6064" w:rsidRPr="00BA2D31" w:rsidRDefault="00FA6064" w:rsidP="00D73C84">
                      <w:pPr>
                        <w:pStyle w:val="ListParagraph"/>
                        <w:numPr>
                          <w:ilvl w:val="0"/>
                          <w:numId w:val="14"/>
                        </w:numPr>
                        <w:spacing w:after="0" w:line="240" w:lineRule="auto"/>
                        <w:rPr>
                          <w:color w:val="FFFFFF" w:themeColor="background2"/>
                        </w:rPr>
                      </w:pPr>
                      <w:r w:rsidRPr="00BA2D31">
                        <w:rPr>
                          <w:color w:val="FFFFFF" w:themeColor="background2"/>
                        </w:rPr>
                        <w:t xml:space="preserve">Where can you see the underlying features in the scenario? </w:t>
                      </w:r>
                    </w:p>
                    <w:p w14:paraId="23DD2BE9" w14:textId="77777777" w:rsidR="00FA6064" w:rsidRPr="00BA2D31" w:rsidRDefault="00FA6064" w:rsidP="00FA6064">
                      <w:pPr>
                        <w:pStyle w:val="ListParagraph"/>
                        <w:spacing w:after="0" w:line="240" w:lineRule="auto"/>
                        <w:ind w:left="1080"/>
                        <w:rPr>
                          <w:color w:val="FFFFFF" w:themeColor="background2"/>
                        </w:rPr>
                      </w:pPr>
                    </w:p>
                    <w:p w14:paraId="76EA4C67"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1582058E"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381BCF0F"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1DE34E50" w14:textId="77777777" w:rsidR="00FA6064" w:rsidRPr="00BA2D31"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34402110" w14:textId="77777777" w:rsidR="00FA6064" w:rsidRDefault="00FA6064" w:rsidP="00FA6064">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1B414007" w14:textId="77777777" w:rsidR="00FA6064" w:rsidRDefault="00FA6064" w:rsidP="00FA6064">
                      <w:pPr>
                        <w:spacing w:after="0" w:line="240" w:lineRule="auto"/>
                        <w:rPr>
                          <w:color w:val="FFFFFF" w:themeColor="background2"/>
                        </w:rPr>
                      </w:pPr>
                    </w:p>
                    <w:p w14:paraId="3141FE85" w14:textId="2CB5592B" w:rsidR="00FA6064" w:rsidRPr="00BA2D31" w:rsidRDefault="00FA6064" w:rsidP="00D73C84">
                      <w:pPr>
                        <w:pStyle w:val="ListParagraph"/>
                        <w:numPr>
                          <w:ilvl w:val="0"/>
                          <w:numId w:val="14"/>
                        </w:numPr>
                        <w:spacing w:after="0" w:line="240" w:lineRule="auto"/>
                        <w:rPr>
                          <w:color w:val="FFFFFF" w:themeColor="background2"/>
                        </w:rPr>
                      </w:pPr>
                      <w:r w:rsidRPr="00BA2D31">
                        <w:rPr>
                          <w:color w:val="FFFFFF" w:themeColor="background2"/>
                        </w:rPr>
                        <w:t>What difference do you think the</w:t>
                      </w:r>
                      <w:r w:rsidR="00A24093">
                        <w:rPr>
                          <w:color w:val="FFFFFF" w:themeColor="background2"/>
                        </w:rPr>
                        <w:t xml:space="preserve"> underlying features</w:t>
                      </w:r>
                      <w:r w:rsidRPr="00BA2D31">
                        <w:rPr>
                          <w:color w:val="FFFFFF" w:themeColor="background2"/>
                        </w:rPr>
                        <w:t xml:space="preserve"> make to the </w:t>
                      </w:r>
                      <w:r w:rsidR="00F648A6">
                        <w:rPr>
                          <w:color w:val="FFFFFF" w:themeColor="background2"/>
                        </w:rPr>
                        <w:t>teacher’s implementation of their changes</w:t>
                      </w:r>
                      <w:r w:rsidRPr="00BA2D31">
                        <w:rPr>
                          <w:color w:val="FFFFFF" w:themeColor="background2"/>
                        </w:rPr>
                        <w:t>?</w:t>
                      </w:r>
                    </w:p>
                  </w:txbxContent>
                </v:textbox>
                <w10:anchorlock/>
              </v:rect>
            </w:pict>
          </mc:Fallback>
        </mc:AlternateContent>
      </w:r>
    </w:p>
    <w:p w14:paraId="18F312F6" w14:textId="64280B7F" w:rsidR="7398BB7A" w:rsidRDefault="7398BB7A" w:rsidP="7398BB7A">
      <w:pPr>
        <w:spacing w:before="160" w:line="254" w:lineRule="auto"/>
        <w:contextualSpacing/>
        <w:rPr>
          <w:rFonts w:ascii="Calibri" w:eastAsia="+mn-ea" w:hAnsi="Calibri" w:cs="+mn-cs"/>
          <w:b/>
          <w:bCs/>
          <w:lang w:eastAsia="en-GB"/>
        </w:rPr>
      </w:pPr>
    </w:p>
    <w:p w14:paraId="4863D35A" w14:textId="7C50A743" w:rsidR="555799AE" w:rsidRDefault="555799AE" w:rsidP="7398BB7A">
      <w:pPr>
        <w:spacing w:before="160" w:line="254" w:lineRule="auto"/>
        <w:contextualSpacing/>
        <w:rPr>
          <w:rFonts w:ascii="Calibri" w:eastAsia="+mn-ea" w:hAnsi="Calibri" w:cs="+mn-cs"/>
          <w:lang w:eastAsia="en-GB"/>
        </w:rPr>
      </w:pPr>
      <w:r w:rsidRPr="7398BB7A">
        <w:rPr>
          <w:rFonts w:ascii="Calibri" w:eastAsia="+mn-ea" w:hAnsi="Calibri" w:cs="+mn-cs"/>
          <w:b/>
          <w:bCs/>
          <w:lang w:eastAsia="en-GB"/>
        </w:rPr>
        <w:t xml:space="preserve">Task: </w:t>
      </w:r>
      <w:r w:rsidRPr="7398BB7A">
        <w:rPr>
          <w:rFonts w:ascii="Calibri" w:eastAsia="+mn-ea" w:hAnsi="Calibri" w:cs="+mn-cs"/>
          <w:lang w:eastAsia="en-GB"/>
        </w:rPr>
        <w:t>Take notes while the facilitator models how the underlying features appear in the first scenario.</w:t>
      </w:r>
    </w:p>
    <w:p w14:paraId="7AD2881F" w14:textId="60720733" w:rsidR="7398BB7A" w:rsidRDefault="7398BB7A" w:rsidP="7398BB7A">
      <w:pPr>
        <w:spacing w:before="160" w:line="254" w:lineRule="auto"/>
        <w:contextualSpacing/>
        <w:rPr>
          <w:rFonts w:ascii="Calibri" w:eastAsia="+mn-ea" w:hAnsi="Calibri" w:cs="+mn-cs"/>
          <w:lang w:eastAsia="en-GB"/>
        </w:rPr>
      </w:pPr>
    </w:p>
    <w:tbl>
      <w:tblPr>
        <w:tblStyle w:val="TableGrid"/>
        <w:tblW w:w="0" w:type="auto"/>
        <w:tblInd w:w="-5" w:type="dxa"/>
        <w:tblLook w:val="04A0" w:firstRow="1" w:lastRow="0" w:firstColumn="1" w:lastColumn="0" w:noHBand="0" w:noVBand="1"/>
      </w:tblPr>
      <w:tblGrid>
        <w:gridCol w:w="1530"/>
        <w:gridCol w:w="8370"/>
      </w:tblGrid>
      <w:tr w:rsidR="7398BB7A" w14:paraId="4A5801A2" w14:textId="77777777" w:rsidTr="7398BB7A">
        <w:trPr>
          <w:trHeight w:val="300"/>
        </w:trPr>
        <w:tc>
          <w:tcPr>
            <w:tcW w:w="1530" w:type="dxa"/>
            <w:shd w:val="clear" w:color="auto" w:fill="474C68" w:themeFill="accent1"/>
          </w:tcPr>
          <w:p w14:paraId="6F174E7B" w14:textId="77777777" w:rsidR="7398BB7A" w:rsidRDefault="7398BB7A" w:rsidP="7398BB7A">
            <w:pPr>
              <w:spacing w:before="160" w:after="160" w:line="254" w:lineRule="auto"/>
              <w:contextualSpacing/>
              <w:jc w:val="center"/>
              <w:rPr>
                <w:rFonts w:ascii="Calibri" w:eastAsia="+mn-ea" w:hAnsi="Calibri" w:cs="+mn-cs"/>
                <w:color w:val="FFFFFF" w:themeColor="background2"/>
                <w:sz w:val="24"/>
                <w:szCs w:val="24"/>
                <w:lang w:eastAsia="en-GB"/>
              </w:rPr>
            </w:pPr>
            <w:r w:rsidRPr="7398BB7A">
              <w:rPr>
                <w:rFonts w:ascii="Calibri" w:eastAsia="+mn-ea" w:hAnsi="Calibri" w:cs="+mn-cs"/>
                <w:color w:val="FFFFFF" w:themeColor="background2"/>
                <w:sz w:val="24"/>
                <w:szCs w:val="24"/>
                <w:lang w:eastAsia="en-GB"/>
              </w:rPr>
              <w:t>Underlying feature</w:t>
            </w:r>
          </w:p>
        </w:tc>
        <w:tc>
          <w:tcPr>
            <w:tcW w:w="8370" w:type="dxa"/>
            <w:shd w:val="clear" w:color="auto" w:fill="474C68" w:themeFill="accent1"/>
          </w:tcPr>
          <w:p w14:paraId="70067FCD" w14:textId="77777777" w:rsidR="7398BB7A" w:rsidRDefault="7398BB7A" w:rsidP="7398BB7A">
            <w:pPr>
              <w:spacing w:before="160" w:after="160" w:line="254" w:lineRule="auto"/>
              <w:contextualSpacing/>
              <w:jc w:val="center"/>
              <w:rPr>
                <w:rFonts w:ascii="Calibri" w:eastAsia="+mn-ea" w:hAnsi="Calibri" w:cs="+mn-cs"/>
                <w:color w:val="FFFFFF" w:themeColor="background2"/>
                <w:sz w:val="24"/>
                <w:szCs w:val="24"/>
                <w:lang w:eastAsia="en-GB"/>
              </w:rPr>
            </w:pPr>
            <w:r w:rsidRPr="7398BB7A">
              <w:rPr>
                <w:rFonts w:ascii="Calibri" w:eastAsia="+mn-ea" w:hAnsi="Calibri" w:cs="+mn-cs"/>
                <w:color w:val="FFFFFF" w:themeColor="background2"/>
                <w:sz w:val="24"/>
                <w:szCs w:val="24"/>
                <w:lang w:eastAsia="en-GB"/>
              </w:rPr>
              <w:t>Response/suggestion</w:t>
            </w:r>
          </w:p>
        </w:tc>
      </w:tr>
      <w:tr w:rsidR="7398BB7A" w14:paraId="7E521ED6" w14:textId="77777777" w:rsidTr="7398BB7A">
        <w:trPr>
          <w:trHeight w:val="1871"/>
        </w:trPr>
        <w:tc>
          <w:tcPr>
            <w:tcW w:w="1530" w:type="dxa"/>
          </w:tcPr>
          <w:p w14:paraId="150C85F4" w14:textId="770D0C72" w:rsidR="7398BB7A" w:rsidRDefault="7398BB7A" w:rsidP="7398BB7A">
            <w:pPr>
              <w:spacing w:before="160" w:after="160" w:line="254" w:lineRule="auto"/>
              <w:contextualSpacing/>
              <w:rPr>
                <w:rFonts w:ascii="Calibri" w:eastAsia="+mn-ea" w:hAnsi="Calibri" w:cs="+mn-cs"/>
                <w:b/>
                <w:bCs/>
                <w:lang w:eastAsia="en-GB"/>
              </w:rPr>
            </w:pPr>
            <w:r w:rsidRPr="7398BB7A">
              <w:rPr>
                <w:rFonts w:ascii="Calibri" w:eastAsia="Times New Roman" w:hAnsi="Calibri" w:cs="Calibri"/>
                <w:b/>
                <w:bCs/>
                <w:lang w:eastAsia="en-GB"/>
              </w:rPr>
              <w:t>Needs-based</w:t>
            </w:r>
          </w:p>
        </w:tc>
        <w:tc>
          <w:tcPr>
            <w:tcW w:w="8370" w:type="dxa"/>
          </w:tcPr>
          <w:p w14:paraId="0E58473D" w14:textId="77777777" w:rsidR="7398BB7A" w:rsidRDefault="7398BB7A" w:rsidP="7398BB7A">
            <w:pPr>
              <w:spacing w:before="160" w:after="160" w:line="254" w:lineRule="auto"/>
              <w:contextualSpacing/>
              <w:rPr>
                <w:rFonts w:ascii="Calibri" w:eastAsia="+mn-ea" w:hAnsi="Calibri" w:cs="+mn-cs"/>
                <w:b/>
                <w:bCs/>
                <w:lang w:eastAsia="en-GB"/>
              </w:rPr>
            </w:pPr>
          </w:p>
        </w:tc>
      </w:tr>
      <w:tr w:rsidR="7398BB7A" w14:paraId="639725AD" w14:textId="77777777" w:rsidTr="7398BB7A">
        <w:trPr>
          <w:trHeight w:val="1871"/>
        </w:trPr>
        <w:tc>
          <w:tcPr>
            <w:tcW w:w="1530" w:type="dxa"/>
          </w:tcPr>
          <w:p w14:paraId="673B8D35" w14:textId="778D6E36" w:rsidR="7398BB7A" w:rsidRDefault="7398BB7A" w:rsidP="7398BB7A">
            <w:pPr>
              <w:spacing w:before="160" w:after="160" w:line="254" w:lineRule="auto"/>
              <w:contextualSpacing/>
              <w:rPr>
                <w:rFonts w:ascii="Calibri" w:eastAsia="+mn-ea" w:hAnsi="Calibri" w:cs="+mn-cs"/>
                <w:b/>
                <w:bCs/>
                <w:lang w:eastAsia="en-GB"/>
              </w:rPr>
            </w:pPr>
            <w:r w:rsidRPr="7398BB7A">
              <w:rPr>
                <w:rFonts w:ascii="Calibri" w:eastAsia="Times New Roman" w:hAnsi="Calibri" w:cs="Calibri"/>
                <w:b/>
                <w:bCs/>
                <w:lang w:eastAsia="en-GB"/>
              </w:rPr>
              <w:t>Evidence informed and context specific</w:t>
            </w:r>
          </w:p>
        </w:tc>
        <w:tc>
          <w:tcPr>
            <w:tcW w:w="8370" w:type="dxa"/>
          </w:tcPr>
          <w:p w14:paraId="0A019D12" w14:textId="77777777" w:rsidR="7398BB7A" w:rsidRDefault="7398BB7A" w:rsidP="7398BB7A">
            <w:pPr>
              <w:spacing w:before="160" w:after="160" w:line="254" w:lineRule="auto"/>
              <w:contextualSpacing/>
              <w:rPr>
                <w:rFonts w:ascii="Calibri" w:eastAsia="+mn-ea" w:hAnsi="Calibri" w:cs="+mn-cs"/>
                <w:b/>
                <w:bCs/>
                <w:lang w:eastAsia="en-GB"/>
              </w:rPr>
            </w:pPr>
          </w:p>
        </w:tc>
      </w:tr>
      <w:tr w:rsidR="7398BB7A" w14:paraId="745B6D3E" w14:textId="77777777" w:rsidTr="7398BB7A">
        <w:trPr>
          <w:trHeight w:val="1871"/>
        </w:trPr>
        <w:tc>
          <w:tcPr>
            <w:tcW w:w="1530" w:type="dxa"/>
          </w:tcPr>
          <w:p w14:paraId="36B44810" w14:textId="6BCEF67D" w:rsidR="7398BB7A" w:rsidRDefault="7398BB7A" w:rsidP="7398BB7A">
            <w:pPr>
              <w:spacing w:before="160" w:after="160" w:line="254" w:lineRule="auto"/>
              <w:contextualSpacing/>
              <w:rPr>
                <w:rFonts w:ascii="Calibri" w:eastAsia="+mn-ea" w:hAnsi="Calibri" w:cs="+mn-cs"/>
                <w:b/>
                <w:bCs/>
                <w:lang w:eastAsia="en-GB"/>
              </w:rPr>
            </w:pPr>
            <w:r w:rsidRPr="7398BB7A">
              <w:rPr>
                <w:rFonts w:ascii="Calibri" w:eastAsia="Times New Roman" w:hAnsi="Calibri" w:cs="Calibri"/>
                <w:b/>
                <w:bCs/>
                <w:lang w:eastAsia="en-GB"/>
              </w:rPr>
              <w:lastRenderedPageBreak/>
              <w:t>Intentionally plan change</w:t>
            </w:r>
          </w:p>
        </w:tc>
        <w:tc>
          <w:tcPr>
            <w:tcW w:w="8370" w:type="dxa"/>
          </w:tcPr>
          <w:p w14:paraId="2F1575E1" w14:textId="77777777" w:rsidR="7398BB7A" w:rsidRDefault="7398BB7A" w:rsidP="7398BB7A">
            <w:pPr>
              <w:spacing w:before="160" w:after="160" w:line="254" w:lineRule="auto"/>
              <w:contextualSpacing/>
              <w:rPr>
                <w:rFonts w:ascii="Calibri" w:eastAsia="+mn-ea" w:hAnsi="Calibri" w:cs="+mn-cs"/>
                <w:b/>
                <w:bCs/>
                <w:lang w:eastAsia="en-GB"/>
              </w:rPr>
            </w:pPr>
          </w:p>
        </w:tc>
      </w:tr>
      <w:tr w:rsidR="7398BB7A" w14:paraId="54F14E7B" w14:textId="77777777" w:rsidTr="7398BB7A">
        <w:trPr>
          <w:trHeight w:val="1871"/>
        </w:trPr>
        <w:tc>
          <w:tcPr>
            <w:tcW w:w="1530" w:type="dxa"/>
          </w:tcPr>
          <w:p w14:paraId="2EEA6D55" w14:textId="21FE423C" w:rsidR="7398BB7A" w:rsidRDefault="7398BB7A" w:rsidP="7398BB7A">
            <w:pPr>
              <w:spacing w:before="160" w:after="160" w:line="254" w:lineRule="auto"/>
              <w:contextualSpacing/>
              <w:rPr>
                <w:rFonts w:ascii="Calibri" w:eastAsia="+mn-ea" w:hAnsi="Calibri" w:cs="+mn-cs"/>
                <w:b/>
                <w:bCs/>
                <w:lang w:eastAsia="en-GB"/>
              </w:rPr>
            </w:pPr>
            <w:r w:rsidRPr="7398BB7A">
              <w:rPr>
                <w:rFonts w:ascii="Calibri" w:eastAsia="Times New Roman" w:hAnsi="Calibri" w:cs="Calibri"/>
                <w:b/>
                <w:bCs/>
                <w:lang w:eastAsia="en-GB"/>
              </w:rPr>
              <w:t>Ongoing reflection</w:t>
            </w:r>
          </w:p>
        </w:tc>
        <w:tc>
          <w:tcPr>
            <w:tcW w:w="8370" w:type="dxa"/>
          </w:tcPr>
          <w:p w14:paraId="5FAE18C7" w14:textId="77777777" w:rsidR="7398BB7A" w:rsidRDefault="7398BB7A" w:rsidP="7398BB7A">
            <w:pPr>
              <w:spacing w:before="160" w:after="160" w:line="254" w:lineRule="auto"/>
              <w:contextualSpacing/>
              <w:rPr>
                <w:rFonts w:ascii="Calibri" w:eastAsia="+mn-ea" w:hAnsi="Calibri" w:cs="+mn-cs"/>
                <w:b/>
                <w:bCs/>
                <w:lang w:eastAsia="en-GB"/>
              </w:rPr>
            </w:pPr>
          </w:p>
        </w:tc>
      </w:tr>
      <w:tr w:rsidR="7398BB7A" w14:paraId="3B7C537E" w14:textId="77777777" w:rsidTr="7398BB7A">
        <w:trPr>
          <w:trHeight w:val="1871"/>
        </w:trPr>
        <w:tc>
          <w:tcPr>
            <w:tcW w:w="1530" w:type="dxa"/>
          </w:tcPr>
          <w:p w14:paraId="5B467369" w14:textId="548B3532" w:rsidR="7398BB7A" w:rsidRDefault="7398BB7A" w:rsidP="7398BB7A">
            <w:pPr>
              <w:spacing w:before="160" w:line="254" w:lineRule="auto"/>
              <w:contextualSpacing/>
              <w:rPr>
                <w:rFonts w:ascii="Calibri" w:eastAsia="Calibri" w:hAnsi="Calibri" w:cs="Calibri"/>
                <w:b/>
                <w:bCs/>
              </w:rPr>
            </w:pPr>
            <w:r w:rsidRPr="7398BB7A">
              <w:rPr>
                <w:rFonts w:ascii="Calibri" w:eastAsia="Times New Roman" w:hAnsi="Calibri" w:cs="Calibri"/>
                <w:b/>
                <w:bCs/>
                <w:lang w:eastAsia="en-GB"/>
              </w:rPr>
              <w:t>Intelligent adaptions</w:t>
            </w:r>
          </w:p>
        </w:tc>
        <w:tc>
          <w:tcPr>
            <w:tcW w:w="8370" w:type="dxa"/>
          </w:tcPr>
          <w:p w14:paraId="6292212F" w14:textId="77777777" w:rsidR="7398BB7A" w:rsidRDefault="7398BB7A" w:rsidP="7398BB7A">
            <w:pPr>
              <w:spacing w:before="160" w:line="254" w:lineRule="auto"/>
              <w:contextualSpacing/>
              <w:rPr>
                <w:rFonts w:ascii="Calibri" w:eastAsia="+mn-ea" w:hAnsi="Calibri" w:cs="+mn-cs"/>
                <w:b/>
                <w:bCs/>
                <w:lang w:eastAsia="en-GB"/>
              </w:rPr>
            </w:pPr>
          </w:p>
        </w:tc>
      </w:tr>
      <w:tr w:rsidR="7398BB7A" w14:paraId="3E9F1C28" w14:textId="77777777" w:rsidTr="7398BB7A">
        <w:trPr>
          <w:trHeight w:val="1871"/>
        </w:trPr>
        <w:tc>
          <w:tcPr>
            <w:tcW w:w="9900" w:type="dxa"/>
            <w:gridSpan w:val="2"/>
            <w:shd w:val="clear" w:color="auto" w:fill="FFFFFF" w:themeFill="background2"/>
          </w:tcPr>
          <w:p w14:paraId="136DE1A2" w14:textId="77777777" w:rsidR="7398BB7A" w:rsidRDefault="7398BB7A" w:rsidP="7398BB7A">
            <w:pPr>
              <w:spacing w:before="160" w:after="160" w:line="254" w:lineRule="auto"/>
              <w:contextualSpacing/>
              <w:rPr>
                <w:rFonts w:ascii="Calibri" w:eastAsia="+mn-ea" w:hAnsi="Calibri" w:cs="+mn-cs"/>
                <w:b/>
                <w:bCs/>
                <w:lang w:eastAsia="en-GB"/>
              </w:rPr>
            </w:pPr>
            <w:r w:rsidRPr="7398BB7A">
              <w:rPr>
                <w:rFonts w:ascii="Calibri" w:eastAsia="+mn-ea" w:hAnsi="Calibri" w:cs="+mn-cs"/>
                <w:b/>
                <w:bCs/>
                <w:lang w:eastAsia="en-GB"/>
              </w:rPr>
              <w:t>Other notes:</w:t>
            </w:r>
          </w:p>
        </w:tc>
      </w:tr>
    </w:tbl>
    <w:p w14:paraId="0AED3316" w14:textId="77777777" w:rsidR="000A3F4A" w:rsidRDefault="000A3F4A" w:rsidP="7398BB7A">
      <w:pPr>
        <w:spacing w:before="160" w:line="254" w:lineRule="auto"/>
        <w:contextualSpacing/>
        <w:rPr>
          <w:rFonts w:ascii="Calibri" w:eastAsia="+mn-ea" w:hAnsi="Calibri" w:cs="+mn-cs"/>
          <w:b/>
          <w:bCs/>
          <w:color w:val="E94B58" w:themeColor="accent2"/>
          <w:sz w:val="32"/>
          <w:szCs w:val="32"/>
          <w:lang w:eastAsia="en-GB"/>
        </w:rPr>
      </w:pPr>
    </w:p>
    <w:p w14:paraId="6EC65D85" w14:textId="77777777" w:rsidR="000E0159" w:rsidRDefault="000E0159">
      <w:pPr>
        <w:rPr>
          <w:rFonts w:asciiTheme="majorHAnsi" w:eastAsiaTheme="majorEastAsia" w:hAnsiTheme="majorHAnsi" w:cstheme="majorBidi"/>
          <w:b/>
          <w:bCs/>
          <w:color w:val="E94B58" w:themeColor="accent2"/>
          <w:sz w:val="32"/>
          <w:szCs w:val="32"/>
        </w:rPr>
      </w:pPr>
      <w:r>
        <w:rPr>
          <w:b/>
          <w:bCs/>
          <w:color w:val="E94B58" w:themeColor="accent2"/>
        </w:rPr>
        <w:br w:type="page"/>
      </w:r>
    </w:p>
    <w:p w14:paraId="01B7E882" w14:textId="019290B7" w:rsidR="555799AE" w:rsidRDefault="555799AE" w:rsidP="72497834">
      <w:pPr>
        <w:pStyle w:val="Heading1"/>
        <w:contextualSpacing/>
        <w:rPr>
          <w:rFonts w:ascii="Calibri" w:eastAsia="+mn-ea" w:hAnsi="Calibri" w:cs="+mn-cs"/>
          <w:b/>
          <w:bCs/>
          <w:color w:val="E94B58" w:themeColor="accent2"/>
          <w:lang w:eastAsia="en-GB"/>
        </w:rPr>
      </w:pPr>
      <w:bookmarkStart w:id="7" w:name="_Toc149313375"/>
      <w:r w:rsidRPr="0A654D49">
        <w:rPr>
          <w:b/>
          <w:bCs/>
          <w:color w:val="E94B58" w:themeColor="accent2"/>
        </w:rPr>
        <w:lastRenderedPageBreak/>
        <w:t>Close</w:t>
      </w:r>
      <w:bookmarkEnd w:id="7"/>
    </w:p>
    <w:p w14:paraId="7EB493FD" w14:textId="50C627E5" w:rsidR="7398BB7A" w:rsidRDefault="7398BB7A" w:rsidP="7398BB7A">
      <w:pPr>
        <w:spacing w:before="160" w:line="254" w:lineRule="auto"/>
        <w:contextualSpacing/>
        <w:rPr>
          <w:rFonts w:ascii="Calibri" w:eastAsia="+mn-ea" w:hAnsi="Calibri" w:cs="+mn-cs"/>
          <w:b/>
          <w:bCs/>
          <w:sz w:val="28"/>
          <w:szCs w:val="28"/>
          <w:lang w:eastAsia="en-GB"/>
        </w:rPr>
      </w:pPr>
    </w:p>
    <w:p w14:paraId="221A876F" w14:textId="346BBF4C" w:rsidR="00245B5F" w:rsidRDefault="009A2DAA" w:rsidP="000252B4">
      <w:pPr>
        <w:spacing w:before="160" w:line="254" w:lineRule="auto"/>
        <w:contextualSpacing/>
        <w:rPr>
          <w:rFonts w:ascii="Calibri" w:eastAsia="+mn-ea" w:hAnsi="Calibri" w:cs="+mn-cs"/>
          <w:b/>
          <w:bCs/>
          <w:kern w:val="24"/>
          <w:sz w:val="28"/>
          <w:szCs w:val="28"/>
          <w:lang w:eastAsia="en-GB"/>
        </w:rPr>
      </w:pPr>
      <w:r>
        <w:rPr>
          <w:rFonts w:ascii="Calibri" w:eastAsia="+mn-ea" w:hAnsi="Calibri" w:cs="+mn-cs"/>
          <w:b/>
          <w:bCs/>
          <w:kern w:val="24"/>
          <w:sz w:val="28"/>
          <w:szCs w:val="28"/>
          <w:lang w:eastAsia="en-GB"/>
        </w:rPr>
        <w:t>Reflection</w:t>
      </w:r>
    </w:p>
    <w:p w14:paraId="249688A0" w14:textId="77777777" w:rsidR="0087197E" w:rsidRPr="00E2540E" w:rsidRDefault="0087197E" w:rsidP="000252B4">
      <w:pPr>
        <w:spacing w:before="160" w:line="254" w:lineRule="auto"/>
        <w:contextualSpacing/>
        <w:rPr>
          <w:rFonts w:ascii="Calibri" w:eastAsia="+mn-ea" w:hAnsi="Calibri" w:cs="+mn-cs"/>
          <w:b/>
          <w:bCs/>
          <w:kern w:val="24"/>
          <w:sz w:val="28"/>
          <w:szCs w:val="28"/>
          <w:lang w:eastAsia="en-GB"/>
        </w:rPr>
      </w:pPr>
    </w:p>
    <w:p w14:paraId="202E68B6" w14:textId="4475955E" w:rsidR="00FD5D58" w:rsidRPr="00FD5D58" w:rsidRDefault="00FD5D58" w:rsidP="00D73C84">
      <w:pPr>
        <w:numPr>
          <w:ilvl w:val="0"/>
          <w:numId w:val="9"/>
        </w:numPr>
        <w:spacing w:before="160" w:line="254" w:lineRule="auto"/>
        <w:rPr>
          <w:rFonts w:cstheme="minorHAnsi"/>
        </w:rPr>
      </w:pPr>
      <w:r w:rsidRPr="00FD5D58">
        <w:rPr>
          <w:rFonts w:cstheme="minorHAnsi"/>
        </w:rPr>
        <w:t>Think of a change that you have made in your practice. Which of the underlying features do you already use to help you to implement change?</w:t>
      </w:r>
    </w:p>
    <w:p w14:paraId="2F73C32B" w14:textId="348BD5CC" w:rsidR="00FD5D58" w:rsidRPr="00FD5D58" w:rsidRDefault="00FD5D58" w:rsidP="00D73C84">
      <w:pPr>
        <w:numPr>
          <w:ilvl w:val="0"/>
          <w:numId w:val="9"/>
        </w:numPr>
        <w:spacing w:before="160" w:line="254" w:lineRule="auto"/>
        <w:rPr>
          <w:rFonts w:cstheme="minorHAnsi"/>
        </w:rPr>
      </w:pPr>
      <w:r w:rsidRPr="00FD5D58">
        <w:rPr>
          <w:rFonts w:cstheme="minorHAnsi"/>
        </w:rPr>
        <w:t>Which of the underlying features do you think would be useful to discuss with your mentor or another experienced colleague?</w:t>
      </w:r>
    </w:p>
    <w:p w14:paraId="4C52938E" w14:textId="7A820AE2" w:rsidR="00FD5D58" w:rsidRPr="001332EA" w:rsidRDefault="00FD5D58" w:rsidP="00D73C84">
      <w:pPr>
        <w:numPr>
          <w:ilvl w:val="0"/>
          <w:numId w:val="9"/>
        </w:numPr>
        <w:spacing w:before="160" w:line="254" w:lineRule="auto"/>
        <w:rPr>
          <w:rFonts w:cstheme="minorHAnsi"/>
        </w:rPr>
      </w:pPr>
      <w:r w:rsidRPr="00FD5D58">
        <w:rPr>
          <w:rFonts w:cstheme="minorHAnsi"/>
        </w:rPr>
        <w:t>Is there a change that you think would be useful to discuss with your mentor or another experienced colleague?</w:t>
      </w:r>
    </w:p>
    <w:p w14:paraId="6E502768" w14:textId="36A0A7CF" w:rsidR="006E3CF7" w:rsidRPr="00C233E7" w:rsidRDefault="006E3CF7" w:rsidP="00D73C84">
      <w:pPr>
        <w:numPr>
          <w:ilvl w:val="0"/>
          <w:numId w:val="9"/>
        </w:numPr>
        <w:spacing w:before="160" w:line="254" w:lineRule="auto"/>
        <w:rPr>
          <w:rFonts w:ascii="Arial" w:hAnsi="Arial" w:cs="Arial"/>
          <w:sz w:val="18"/>
          <w:szCs w:val="18"/>
          <w:lang w:val="en-US"/>
        </w:rPr>
      </w:pPr>
      <w:r w:rsidRPr="00C233E7">
        <w:rPr>
          <w:rStyle w:val="normaltextrun"/>
          <w:rFonts w:ascii="Calibri" w:hAnsi="Calibri" w:cs="Calibri"/>
          <w:position w:val="2"/>
        </w:rPr>
        <w:t>Know when your next clinic takes place.</w:t>
      </w:r>
      <w:r w:rsidRPr="00C233E7">
        <w:rPr>
          <w:rStyle w:val="eop"/>
          <w:rFonts w:ascii="Calibri" w:hAnsi="Calibri" w:cs="Calibri"/>
          <w:lang w:val="en-US"/>
        </w:rPr>
        <w:t>​</w:t>
      </w:r>
    </w:p>
    <w:p w14:paraId="1404C58F" w14:textId="276D0F93" w:rsidR="006E3CF7" w:rsidRPr="00C233E7" w:rsidRDefault="001C089C" w:rsidP="00D73C84">
      <w:pPr>
        <w:pStyle w:val="paragraph"/>
        <w:numPr>
          <w:ilvl w:val="0"/>
          <w:numId w:val="4"/>
        </w:numPr>
        <w:spacing w:before="160" w:beforeAutospacing="0" w:after="160" w:afterAutospacing="0" w:line="254" w:lineRule="auto"/>
        <w:ind w:left="714" w:hanging="357"/>
        <w:contextualSpacing/>
        <w:textAlignment w:val="baseline"/>
        <w:rPr>
          <w:rFonts w:ascii="Arial" w:hAnsi="Arial" w:cs="Arial"/>
          <w:sz w:val="18"/>
          <w:szCs w:val="18"/>
          <w:lang w:val="en-US"/>
        </w:rPr>
      </w:pPr>
      <w:r>
        <w:rPr>
          <w:noProof/>
        </w:rPr>
        <mc:AlternateContent>
          <mc:Choice Requires="wps">
            <w:drawing>
              <wp:anchor distT="0" distB="0" distL="114300" distR="114300" simplePos="0" relativeHeight="251658245" behindDoc="0" locked="0" layoutInCell="1" allowOverlap="1" wp14:anchorId="182AAA96" wp14:editId="49B9DB4A">
                <wp:simplePos x="0" y="0"/>
                <wp:positionH relativeFrom="margin">
                  <wp:posOffset>-13335</wp:posOffset>
                </wp:positionH>
                <wp:positionV relativeFrom="paragraph">
                  <wp:posOffset>-19865975</wp:posOffset>
                </wp:positionV>
                <wp:extent cx="6289675" cy="1711325"/>
                <wp:effectExtent l="0" t="0" r="15875" b="22225"/>
                <wp:wrapNone/>
                <wp:docPr id="1" name="Rectangle 1"/>
                <wp:cNvGraphicFramePr/>
                <a:graphic xmlns:a="http://schemas.openxmlformats.org/drawingml/2006/main">
                  <a:graphicData uri="http://schemas.microsoft.com/office/word/2010/wordprocessingShape">
                    <wps:wsp>
                      <wps:cNvSpPr/>
                      <wps:spPr>
                        <a:xfrm>
                          <a:off x="0" y="0"/>
                          <a:ext cx="6289675" cy="1711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8"/>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8"/>
                              </w:numPr>
                              <w:spacing w:after="0"/>
                              <w:jc w:val="both"/>
                            </w:pPr>
                            <w:r>
                              <w:t>Consistency</w:t>
                            </w:r>
                          </w:p>
                          <w:p w14:paraId="2BAE588D" w14:textId="75099E3A" w:rsidR="00AD6390" w:rsidRDefault="00AD6390" w:rsidP="00D73C84">
                            <w:pPr>
                              <w:pStyle w:val="ListParagraph"/>
                              <w:numPr>
                                <w:ilvl w:val="1"/>
                                <w:numId w:val="8"/>
                              </w:numPr>
                              <w:spacing w:after="0"/>
                              <w:jc w:val="both"/>
                            </w:pPr>
                            <w:r>
                              <w:t>Clarity</w:t>
                            </w:r>
                          </w:p>
                          <w:p w14:paraId="6AB61C9B" w14:textId="757A0510" w:rsidR="00AD6390" w:rsidRDefault="00AD6390" w:rsidP="00D73C84">
                            <w:pPr>
                              <w:pStyle w:val="ListParagraph"/>
                              <w:numPr>
                                <w:ilvl w:val="1"/>
                                <w:numId w:val="8"/>
                              </w:numPr>
                              <w:spacing w:after="0"/>
                              <w:jc w:val="both"/>
                            </w:pPr>
                            <w:r>
                              <w:t>Rationale</w:t>
                            </w:r>
                          </w:p>
                          <w:p w14:paraId="58C3DF56" w14:textId="42CDB377" w:rsidR="00AD6390" w:rsidRDefault="00AD6390" w:rsidP="00D73C84">
                            <w:pPr>
                              <w:pStyle w:val="ListParagraph"/>
                              <w:numPr>
                                <w:ilvl w:val="1"/>
                                <w:numId w:val="8"/>
                              </w:numPr>
                              <w:spacing w:after="0"/>
                              <w:jc w:val="both"/>
                            </w:pPr>
                            <w:r>
                              <w:t>Checking that pupils are following instructions</w:t>
                            </w:r>
                          </w:p>
                          <w:p w14:paraId="24011DE8" w14:textId="11D0F89B" w:rsidR="00AD6390" w:rsidRDefault="00AD6390" w:rsidP="00D73C84">
                            <w:pPr>
                              <w:pStyle w:val="ListParagraph"/>
                              <w:numPr>
                                <w:ilvl w:val="1"/>
                                <w:numId w:val="8"/>
                              </w:numPr>
                              <w:spacing w:after="0"/>
                              <w:jc w:val="both"/>
                            </w:pPr>
                            <w:r>
                              <w:t>Positive reinforcement</w:t>
                            </w:r>
                          </w:p>
                          <w:p w14:paraId="475CD45F" w14:textId="77777777" w:rsidR="00EC640C" w:rsidRDefault="00EC640C" w:rsidP="00D73C84">
                            <w:pPr>
                              <w:pStyle w:val="ListParagraph"/>
                              <w:numPr>
                                <w:ilvl w:val="0"/>
                                <w:numId w:val="8"/>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182AAA96" id="Rectangle 1" o:spid="_x0000_s1040" style="position:absolute;left:0;text-align:left;margin-left:-1.05pt;margin-top:-1564.25pt;width:495.25pt;height:134.7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" fillcolor="#474c68 [3204]" strokecolor="#232533 [1604]" strokeweight="1pt">
                <v:textbox>
                  <w:txbxContent>
                    <w:p w14:paraId="4A2A9AA2" w14:textId="77777777" w:rsidR="005A37FF" w:rsidRDefault="005A37FF" w:rsidP="005A37FF">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04DA5789" w14:textId="7E0D5A9E" w:rsidR="00EC640C" w:rsidRDefault="00EC640C" w:rsidP="00D73C84">
                      <w:pPr>
                        <w:pStyle w:val="ListParagraph"/>
                        <w:numPr>
                          <w:ilvl w:val="0"/>
                          <w:numId w:val="8"/>
                        </w:numPr>
                        <w:spacing w:after="0"/>
                        <w:jc w:val="both"/>
                      </w:pPr>
                      <w:r>
                        <w:t xml:space="preserve">Which of the underlying features were not present in this </w:t>
                      </w:r>
                      <w:r w:rsidR="00443A36">
                        <w:t>scenario</w:t>
                      </w:r>
                      <w:r>
                        <w:t>?</w:t>
                      </w:r>
                    </w:p>
                    <w:p w14:paraId="5861E610" w14:textId="2971F205" w:rsidR="00AD6390" w:rsidRDefault="00AD6390" w:rsidP="00D73C84">
                      <w:pPr>
                        <w:pStyle w:val="ListParagraph"/>
                        <w:numPr>
                          <w:ilvl w:val="1"/>
                          <w:numId w:val="8"/>
                        </w:numPr>
                        <w:spacing w:after="0"/>
                        <w:jc w:val="both"/>
                      </w:pPr>
                      <w:r>
                        <w:t>Consistency</w:t>
                      </w:r>
                    </w:p>
                    <w:p w14:paraId="2BAE588D" w14:textId="75099E3A" w:rsidR="00AD6390" w:rsidRDefault="00AD6390" w:rsidP="00D73C84">
                      <w:pPr>
                        <w:pStyle w:val="ListParagraph"/>
                        <w:numPr>
                          <w:ilvl w:val="1"/>
                          <w:numId w:val="8"/>
                        </w:numPr>
                        <w:spacing w:after="0"/>
                        <w:jc w:val="both"/>
                      </w:pPr>
                      <w:r>
                        <w:t>Clarity</w:t>
                      </w:r>
                    </w:p>
                    <w:p w14:paraId="6AB61C9B" w14:textId="757A0510" w:rsidR="00AD6390" w:rsidRDefault="00AD6390" w:rsidP="00D73C84">
                      <w:pPr>
                        <w:pStyle w:val="ListParagraph"/>
                        <w:numPr>
                          <w:ilvl w:val="1"/>
                          <w:numId w:val="8"/>
                        </w:numPr>
                        <w:spacing w:after="0"/>
                        <w:jc w:val="both"/>
                      </w:pPr>
                      <w:r>
                        <w:t>Rationale</w:t>
                      </w:r>
                    </w:p>
                    <w:p w14:paraId="58C3DF56" w14:textId="42CDB377" w:rsidR="00AD6390" w:rsidRDefault="00AD6390" w:rsidP="00D73C84">
                      <w:pPr>
                        <w:pStyle w:val="ListParagraph"/>
                        <w:numPr>
                          <w:ilvl w:val="1"/>
                          <w:numId w:val="8"/>
                        </w:numPr>
                        <w:spacing w:after="0"/>
                        <w:jc w:val="both"/>
                      </w:pPr>
                      <w:r>
                        <w:t>Checking that pupils are following instructions</w:t>
                      </w:r>
                    </w:p>
                    <w:p w14:paraId="24011DE8" w14:textId="11D0F89B" w:rsidR="00AD6390" w:rsidRDefault="00AD6390" w:rsidP="00D73C84">
                      <w:pPr>
                        <w:pStyle w:val="ListParagraph"/>
                        <w:numPr>
                          <w:ilvl w:val="1"/>
                          <w:numId w:val="8"/>
                        </w:numPr>
                        <w:spacing w:after="0"/>
                        <w:jc w:val="both"/>
                      </w:pPr>
                      <w:r>
                        <w:t>Positive reinforcement</w:t>
                      </w:r>
                    </w:p>
                    <w:p w14:paraId="475CD45F" w14:textId="77777777" w:rsidR="00EC640C" w:rsidRDefault="00EC640C" w:rsidP="00D73C84">
                      <w:pPr>
                        <w:pStyle w:val="ListParagraph"/>
                        <w:numPr>
                          <w:ilvl w:val="0"/>
                          <w:numId w:val="8"/>
                        </w:numPr>
                        <w:spacing w:after="0"/>
                        <w:jc w:val="both"/>
                      </w:pPr>
                      <w:r>
                        <w:t>What was the impact of the underlying feature not being present?</w:t>
                      </w:r>
                    </w:p>
                    <w:p w14:paraId="61B0EFBD" w14:textId="77777777" w:rsidR="005A37FF" w:rsidRDefault="005A37FF" w:rsidP="005A37FF">
                      <w:r>
                        <w:br w:type="page"/>
                      </w:r>
                    </w:p>
                    <w:p w14:paraId="5BEA1C1F" w14:textId="77777777" w:rsidR="005A37FF" w:rsidRPr="00BD3FCE" w:rsidRDefault="005A37FF" w:rsidP="005A37FF">
                      <w:pPr>
                        <w:spacing w:after="0" w:line="240" w:lineRule="auto"/>
                        <w:rPr>
                          <w:color w:val="FFFFFF" w:themeColor="background2"/>
                        </w:rPr>
                      </w:pPr>
                    </w:p>
                    <w:p w14:paraId="3F45B1C5" w14:textId="77777777" w:rsidR="005A37FF" w:rsidRPr="00BD3FCE" w:rsidRDefault="005A37FF" w:rsidP="005A37FF">
                      <w:pPr>
                        <w:spacing w:after="0" w:line="240" w:lineRule="auto"/>
                        <w:rPr>
                          <w:color w:val="FFFFFF" w:themeColor="background2"/>
                        </w:rPr>
                      </w:pPr>
                    </w:p>
                  </w:txbxContent>
                </v:textbox>
                <w10:wrap anchorx="margin"/>
              </v:rect>
            </w:pict>
          </mc:Fallback>
        </mc:AlternateContent>
      </w:r>
      <w:r w:rsidR="006E3CF7" w:rsidRPr="00C233E7">
        <w:rPr>
          <w:b/>
          <w:bCs/>
          <w:noProof/>
        </w:rPr>
        <mc:AlternateContent>
          <mc:Choice Requires="wps">
            <w:drawing>
              <wp:anchor distT="45720" distB="45720" distL="114300" distR="114300" simplePos="0" relativeHeight="251658243" behindDoc="0" locked="0" layoutInCell="1" allowOverlap="1" wp14:anchorId="6C97F50F" wp14:editId="3758FEB0">
                <wp:simplePos x="0" y="0"/>
                <wp:positionH relativeFrom="margin">
                  <wp:posOffset>-1270</wp:posOffset>
                </wp:positionH>
                <wp:positionV relativeFrom="paragraph">
                  <wp:posOffset>489585</wp:posOffset>
                </wp:positionV>
                <wp:extent cx="6296400" cy="2228850"/>
                <wp:effectExtent l="0" t="0" r="28575" b="19050"/>
                <wp:wrapSquare wrapText="bothSides"/>
                <wp:docPr id="11293" name="Text Box 11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400" cy="2228850"/>
                        </a:xfrm>
                        <a:prstGeom prst="rect">
                          <a:avLst/>
                        </a:prstGeom>
                        <a:solidFill>
                          <a:srgbClr val="FFFFFF"/>
                        </a:solidFill>
                        <a:ln w="9525">
                          <a:solidFill>
                            <a:srgbClr val="000000"/>
                          </a:solidFill>
                          <a:miter lim="800000"/>
                          <a:headEnd/>
                          <a:tailEnd/>
                        </a:ln>
                      </wps:spPr>
                      <wps:txbx>
                        <w:txbxContent>
                          <w:p w14:paraId="0D4E1224" w14:textId="2987FF08" w:rsidR="00245B5F" w:rsidRDefault="00654F5C" w:rsidP="00245B5F">
                            <w:r>
                              <w:t>Record your next steps</w:t>
                            </w:r>
                            <w:r w:rsidR="00245B5F">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97F50F" id="Text Box 11293" o:spid="_x0000_s1041" type="#_x0000_t202" style="position:absolute;left:0;text-align:left;margin-left:-.1pt;margin-top:38.55pt;width:495.8pt;height:175.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">
                <v:textbox>
                  <w:txbxContent>
                    <w:p w14:paraId="0D4E1224" w14:textId="2987FF08" w:rsidR="00245B5F" w:rsidRDefault="00654F5C" w:rsidP="00245B5F">
                      <w:r>
                        <w:t>Record your next steps</w:t>
                      </w:r>
                      <w:r w:rsidR="00245B5F">
                        <w:t>:</w:t>
                      </w:r>
                    </w:p>
                  </w:txbxContent>
                </v:textbox>
                <w10:wrap type="square" anchorx="margin"/>
              </v:shape>
            </w:pict>
          </mc:Fallback>
        </mc:AlternateContent>
      </w:r>
      <w:r w:rsidR="006E3CF7" w:rsidRPr="00C233E7">
        <w:rPr>
          <w:rStyle w:val="normaltextrun"/>
          <w:rFonts w:ascii="Calibri" w:hAnsi="Calibri" w:cs="Calibri"/>
          <w:position w:val="2"/>
          <w:sz w:val="22"/>
          <w:szCs w:val="22"/>
        </w:rPr>
        <w:t>Any questions?</w:t>
      </w:r>
    </w:p>
    <w:p w14:paraId="47AAD938" w14:textId="732ED034" w:rsidR="00654F5C" w:rsidRDefault="00654F5C" w:rsidP="00946474">
      <w:pPr>
        <w:spacing w:line="254" w:lineRule="auto"/>
        <w:contextualSpacing/>
        <w:rPr>
          <w:rFonts w:ascii="Calibri" w:eastAsia="+mn-ea" w:hAnsi="Calibri" w:cs="+mn-cs"/>
          <w:color w:val="000000"/>
          <w:kern w:val="24"/>
          <w:lang w:eastAsia="en-GB"/>
        </w:rPr>
      </w:pPr>
    </w:p>
    <w:p w14:paraId="60A8E930" w14:textId="3B8675A3" w:rsidR="00AD6F12" w:rsidRDefault="00AD6F12" w:rsidP="7398BB7A">
      <w:pPr>
        <w:spacing w:before="160" w:line="254" w:lineRule="auto"/>
        <w:contextualSpacing/>
        <w:rPr>
          <w:rFonts w:ascii="Calibri" w:eastAsia="+mn-ea" w:hAnsi="Calibri" w:cs="+mn-cs"/>
          <w:b/>
          <w:bCs/>
          <w:color w:val="E94B58" w:themeColor="accent2"/>
          <w:kern w:val="24"/>
          <w:sz w:val="36"/>
          <w:szCs w:val="36"/>
          <w:lang w:eastAsia="en-GB"/>
        </w:rPr>
      </w:pPr>
    </w:p>
    <w:p w14:paraId="139F4C96" w14:textId="77777777" w:rsidR="00EC640C" w:rsidRDefault="00EC640C" w:rsidP="00946474">
      <w:pPr>
        <w:spacing w:line="254" w:lineRule="auto"/>
        <w:contextualSpacing/>
        <w:rPr>
          <w:rFonts w:ascii="Calibri" w:eastAsia="+mn-ea" w:hAnsi="Calibri" w:cs="+mn-cs"/>
          <w:b/>
          <w:bCs/>
          <w:color w:val="E94B58" w:themeColor="accent2"/>
          <w:kern w:val="24"/>
          <w:sz w:val="24"/>
          <w:szCs w:val="30"/>
          <w:lang w:eastAsia="en-GB"/>
        </w:rPr>
      </w:pPr>
    </w:p>
    <w:p w14:paraId="0AF38A2A"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20D3A757"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680792C1"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629EEF8C"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15B86694"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6E40FA93"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3647C60B"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6B356386" w14:textId="77777777" w:rsidR="000A3F4A" w:rsidRDefault="000A3F4A" w:rsidP="00157533">
      <w:pPr>
        <w:spacing w:before="160" w:line="254" w:lineRule="auto"/>
        <w:contextualSpacing/>
        <w:rPr>
          <w:rFonts w:ascii="Calibri" w:eastAsia="+mn-ea" w:hAnsi="Calibri" w:cs="+mn-cs"/>
          <w:b/>
          <w:bCs/>
          <w:color w:val="E94B58" w:themeColor="accent2"/>
          <w:kern w:val="24"/>
          <w:sz w:val="36"/>
          <w:szCs w:val="32"/>
          <w:lang w:eastAsia="en-GB"/>
        </w:rPr>
      </w:pPr>
    </w:p>
    <w:p w14:paraId="6C5BC105" w14:textId="77777777" w:rsidR="00711922" w:rsidRDefault="00711922" w:rsidP="00711922">
      <w:pPr>
        <w:pStyle w:val="Heading1"/>
        <w:rPr>
          <w:rFonts w:ascii="Calibri" w:eastAsia="+mn-ea" w:hAnsi="Calibri" w:cs="+mn-cs"/>
          <w:b/>
          <w:bCs/>
          <w:color w:val="E94B58" w:themeColor="accent2"/>
          <w:lang w:eastAsia="en-GB"/>
        </w:rPr>
      </w:pPr>
      <w:bookmarkStart w:id="8" w:name="_Toc149235691"/>
      <w:bookmarkStart w:id="9" w:name="_Toc149238329"/>
      <w:bookmarkStart w:id="10" w:name="_Toc149303672"/>
      <w:bookmarkStart w:id="11" w:name="_Toc149313376"/>
      <w:r w:rsidRPr="4E954C2D">
        <w:rPr>
          <w:b/>
          <w:bCs/>
          <w:color w:val="E94B58" w:themeColor="accent2"/>
        </w:rPr>
        <w:lastRenderedPageBreak/>
        <w:t>Appendix</w:t>
      </w:r>
      <w:bookmarkEnd w:id="8"/>
      <w:bookmarkEnd w:id="9"/>
      <w:bookmarkEnd w:id="10"/>
      <w:bookmarkEnd w:id="11"/>
      <w:r w:rsidRPr="4E954C2D">
        <w:rPr>
          <w:b/>
          <w:bCs/>
          <w:color w:val="E94B58" w:themeColor="accent2"/>
        </w:rPr>
        <w:t xml:space="preserve"> </w:t>
      </w:r>
    </w:p>
    <w:p w14:paraId="1708E02B" w14:textId="77777777" w:rsidR="00711922" w:rsidRDefault="00711922" w:rsidP="00711922">
      <w:pPr>
        <w:pStyle w:val="Heading2"/>
        <w:rPr>
          <w:b/>
          <w:bCs/>
          <w:color w:val="E94B58" w:themeColor="accent2"/>
          <w:sz w:val="28"/>
          <w:szCs w:val="28"/>
        </w:rPr>
      </w:pPr>
      <w:bookmarkStart w:id="12" w:name="_Toc149235692"/>
      <w:bookmarkStart w:id="13" w:name="_Toc149238330"/>
      <w:bookmarkStart w:id="14" w:name="_Toc149303673"/>
      <w:bookmarkStart w:id="15" w:name="_Toc149313377"/>
      <w:r w:rsidRPr="64CEDA83">
        <w:rPr>
          <w:b/>
          <w:bCs/>
          <w:color w:val="E94B58" w:themeColor="accent2"/>
          <w:sz w:val="28"/>
          <w:szCs w:val="28"/>
        </w:rPr>
        <w:t xml:space="preserve">Alternative I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(1)</w:t>
      </w:r>
      <w:bookmarkEnd w:id="12"/>
      <w:bookmarkEnd w:id="13"/>
      <w:bookmarkEnd w:id="14"/>
      <w:bookmarkEnd w:id="15"/>
    </w:p>
    <w:p w14:paraId="1F0D9E21" w14:textId="77777777" w:rsidR="00B30610" w:rsidRDefault="00B30610" w:rsidP="00157533">
      <w:pPr>
        <w:spacing w:before="160" w:line="254" w:lineRule="auto"/>
        <w:contextualSpacing/>
        <w:rPr>
          <w:rFonts w:ascii="Calibri" w:eastAsia="+mn-ea" w:hAnsi="Calibri" w:cs="+mn-cs"/>
          <w:b/>
          <w:bCs/>
          <w:kern w:val="24"/>
          <w:szCs w:val="24"/>
          <w:lang w:eastAsia="en-GB"/>
        </w:rPr>
      </w:pPr>
    </w:p>
    <w:p w14:paraId="2B27B35D" w14:textId="17578C0F" w:rsidR="00B30610" w:rsidRDefault="00B30610" w:rsidP="00157533">
      <w:pPr>
        <w:spacing w:before="160" w:line="254" w:lineRule="auto"/>
        <w:contextualSpacing/>
        <w:rPr>
          <w:rFonts w:ascii="Calibri" w:eastAsia="+mn-ea" w:hAnsi="Calibri" w:cs="+mn-cs"/>
          <w:b/>
          <w:bCs/>
          <w:kern w:val="24"/>
          <w:szCs w:val="24"/>
          <w:lang w:eastAsia="en-GB"/>
        </w:rPr>
      </w:pPr>
      <w:r>
        <w:rPr>
          <w:rFonts w:ascii="Calibri" w:eastAsia="+mn-ea" w:hAnsi="Calibri" w:cs="+mn-cs"/>
          <w:b/>
          <w:bCs/>
          <w:kern w:val="24"/>
          <w:szCs w:val="24"/>
          <w:lang w:eastAsia="en-GB"/>
        </w:rPr>
        <w:t>Scenario</w:t>
      </w:r>
      <w:r w:rsidR="007E52E4">
        <w:rPr>
          <w:rFonts w:ascii="Calibri" w:eastAsia="+mn-ea" w:hAnsi="Calibri" w:cs="+mn-cs"/>
          <w:b/>
          <w:bCs/>
          <w:kern w:val="24"/>
          <w:szCs w:val="24"/>
          <w:lang w:eastAsia="en-GB"/>
        </w:rPr>
        <w:t xml:space="preserve"> 6</w:t>
      </w:r>
    </w:p>
    <w:p w14:paraId="5B6174B0" w14:textId="77777777" w:rsidR="00B30610" w:rsidRDefault="00B30610" w:rsidP="00157533">
      <w:pPr>
        <w:spacing w:before="160" w:line="254" w:lineRule="auto"/>
        <w:contextualSpacing/>
        <w:rPr>
          <w:rFonts w:ascii="Calibri" w:eastAsia="+mn-ea" w:hAnsi="Calibri" w:cs="+mn-cs"/>
          <w:b/>
          <w:bCs/>
          <w:kern w:val="24"/>
          <w:szCs w:val="24"/>
          <w:lang w:eastAsia="en-GB"/>
        </w:rPr>
      </w:pPr>
    </w:p>
    <w:p w14:paraId="57CB34AF"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Mr Getty is a music teacher in a large secondary academy. He is concerned that some pupils in his year 10 class seem to have misconceptions around learning content that he is not picking up until reading through the class exit tickets. He discusses these pupils with his mentor, who believes they should focus on planning the delivery of a formative assessment task as a step. During the mentor’s next lesson drop in, she notes down the formative assessment that Mr Getty conducts. It is the same strategy throughout the lesson: cold calling. Mr Getty and his mentor meet afterwards and discuss the impact of this. Mr Getty reflect that by only using cold calling, he is only getting a sample of responses. This means he is not able to gain a full understanding of the whole class’s understanding.</w:t>
      </w:r>
      <w:r>
        <w:rPr>
          <w:rStyle w:val="eop"/>
          <w:rFonts w:ascii="Calibri" w:hAnsi="Calibri" w:cs="Calibri"/>
          <w:color w:val="000000"/>
          <w:sz w:val="22"/>
          <w:szCs w:val="22"/>
        </w:rPr>
        <w:t> </w:t>
      </w:r>
    </w:p>
    <w:p w14:paraId="29B0F2B2"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2"/>
          <w:szCs w:val="22"/>
        </w:rPr>
        <w:t> </w:t>
      </w:r>
    </w:p>
    <w:p w14:paraId="045B5755"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xml:space="preserve">Mr Getty’s mentor wonders whether this is a problem that other teachers are facing in their classrooms. He raises it with the teaching and learning lead, who agrees that all staff would benefit from a short sequence of professional development (PD) on formative assessment. The PD focusses on the work of Black and </w:t>
      </w:r>
      <w:proofErr w:type="spellStart"/>
      <w:r>
        <w:rPr>
          <w:rStyle w:val="normaltextrun"/>
          <w:rFonts w:ascii="Calibri" w:hAnsi="Calibri" w:cs="Calibri"/>
          <w:color w:val="000000"/>
          <w:sz w:val="22"/>
          <w:szCs w:val="22"/>
        </w:rPr>
        <w:t>Wiliam</w:t>
      </w:r>
      <w:proofErr w:type="spellEnd"/>
      <w:r>
        <w:rPr>
          <w:rStyle w:val="normaltextrun"/>
          <w:rFonts w:ascii="Calibri" w:hAnsi="Calibri" w:cs="Calibri"/>
          <w:color w:val="000000"/>
          <w:sz w:val="22"/>
          <w:szCs w:val="22"/>
        </w:rPr>
        <w:t xml:space="preserve"> (1998). Mr Getty leaves the PD excited about implementing a particular formative assessment strategy- mini whiteboards. He sees how it could improve participation and increase the number of pupils who answer questions. This would enable him to get a more accurate picture of current understanding across the class.</w:t>
      </w:r>
      <w:r>
        <w:rPr>
          <w:rStyle w:val="eop"/>
          <w:rFonts w:ascii="Calibri" w:hAnsi="Calibri" w:cs="Calibri"/>
          <w:color w:val="000000"/>
          <w:sz w:val="22"/>
          <w:szCs w:val="22"/>
        </w:rPr>
        <w:t> </w:t>
      </w:r>
    </w:p>
    <w:p w14:paraId="3F3201FD"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2"/>
          <w:szCs w:val="22"/>
        </w:rPr>
        <w:t> </w:t>
      </w:r>
    </w:p>
    <w:p w14:paraId="7C8323E5"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During their next phase meeting, Mr Getty raises the idea of planning in mini whiteboard opportunities. One of his colleagues identifies retrieval starters as a good place to start. The content that pupils will be asked to write on their whiteboards and show the class will be previously taught, which lowers the stakes. This makes it a safe, supportive time to introduce mini whiteboards. Another colleague raises the importance of routines, explaining how they get pupils to ‘hold up’ the boards at the same time in front of their chest. This stops pupils from waving them around and for them to become a distraction.</w:t>
      </w:r>
      <w:r>
        <w:rPr>
          <w:rStyle w:val="eop"/>
          <w:rFonts w:ascii="Calibri" w:hAnsi="Calibri" w:cs="Calibri"/>
          <w:color w:val="000000"/>
          <w:sz w:val="22"/>
          <w:szCs w:val="22"/>
        </w:rPr>
        <w:t> </w:t>
      </w:r>
    </w:p>
    <w:p w14:paraId="4E04F1FD"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2"/>
          <w:szCs w:val="22"/>
        </w:rPr>
        <w:t> </w:t>
      </w:r>
    </w:p>
    <w:p w14:paraId="2EC46308"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xml:space="preserve">After the meeting, Mr Getty works with his mentor to plan for the changes he wants to implement. He focusses on scripting out and practising his routine for mini whiteboards. He also ensures he has </w:t>
      </w:r>
      <w:proofErr w:type="gramStart"/>
      <w:r>
        <w:rPr>
          <w:rStyle w:val="normaltextrun"/>
          <w:rFonts w:ascii="Calibri" w:hAnsi="Calibri" w:cs="Calibri"/>
          <w:color w:val="000000"/>
          <w:sz w:val="22"/>
          <w:szCs w:val="22"/>
        </w:rPr>
        <w:t>all of</w:t>
      </w:r>
      <w:proofErr w:type="gramEnd"/>
      <w:r>
        <w:rPr>
          <w:rStyle w:val="normaltextrun"/>
          <w:rFonts w:ascii="Calibri" w:hAnsi="Calibri" w:cs="Calibri"/>
          <w:color w:val="000000"/>
          <w:sz w:val="22"/>
          <w:szCs w:val="22"/>
        </w:rPr>
        <w:t xml:space="preserve"> the resources needed, including whiteboard pens and rubbers. At this stage, Mr Getty is confident that he has the resources to be able to implement this change successfully.  </w:t>
      </w:r>
      <w:r>
        <w:rPr>
          <w:rStyle w:val="eop"/>
          <w:rFonts w:ascii="Calibri" w:hAnsi="Calibri" w:cs="Calibri"/>
          <w:color w:val="000000"/>
          <w:sz w:val="22"/>
          <w:szCs w:val="22"/>
        </w:rPr>
        <w:t> </w:t>
      </w:r>
    </w:p>
    <w:p w14:paraId="3F1807DE"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2"/>
          <w:szCs w:val="22"/>
        </w:rPr>
        <w:t> </w:t>
      </w:r>
    </w:p>
    <w:p w14:paraId="17F2A0F3"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xml:space="preserve">The following week, Mr Getty is ready to begin implementing this change. During the lesson, Mr Getty explains that he’s going to ask pupils to write the answer to some retrieval questions on the whiteboards he has provided them. This is because he wants to ensure everyone still understands previous learning content and that revisiting content over time is vital for ensuring it stays in long term memory. He explains that he will not be collecting in </w:t>
      </w:r>
      <w:proofErr w:type="gramStart"/>
      <w:r>
        <w:rPr>
          <w:rStyle w:val="normaltextrun"/>
          <w:rFonts w:ascii="Calibri" w:hAnsi="Calibri" w:cs="Calibri"/>
          <w:color w:val="000000"/>
          <w:sz w:val="22"/>
          <w:szCs w:val="22"/>
        </w:rPr>
        <w:t>scores</w:t>
      </w:r>
      <w:proofErr w:type="gramEnd"/>
      <w:r>
        <w:rPr>
          <w:rStyle w:val="normaltextrun"/>
          <w:rFonts w:ascii="Calibri" w:hAnsi="Calibri" w:cs="Calibri"/>
          <w:color w:val="000000"/>
          <w:sz w:val="22"/>
          <w:szCs w:val="22"/>
        </w:rPr>
        <w:t xml:space="preserve"> and it is low stakes. He begins the retrieval quiz.</w:t>
      </w:r>
      <w:r>
        <w:rPr>
          <w:rStyle w:val="eop"/>
          <w:rFonts w:ascii="Calibri" w:hAnsi="Calibri" w:cs="Calibri"/>
          <w:color w:val="000000"/>
          <w:sz w:val="22"/>
          <w:szCs w:val="22"/>
        </w:rPr>
        <w:t> </w:t>
      </w:r>
    </w:p>
    <w:p w14:paraId="521540D3"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2"/>
          <w:szCs w:val="22"/>
        </w:rPr>
        <w:t> </w:t>
      </w:r>
    </w:p>
    <w:p w14:paraId="1464C17C"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color w:val="000000"/>
          <w:sz w:val="22"/>
          <w:szCs w:val="22"/>
        </w:rPr>
        <w:t xml:space="preserve">Having begun to implement this change, Mr Getty recognises it is important to monitor successes and possible challenges. Positively, he </w:t>
      </w:r>
      <w:proofErr w:type="gramStart"/>
      <w:r>
        <w:rPr>
          <w:rStyle w:val="normaltextrun"/>
          <w:rFonts w:ascii="Calibri" w:hAnsi="Calibri" w:cs="Calibri"/>
          <w:color w:val="000000"/>
          <w:sz w:val="22"/>
          <w:szCs w:val="22"/>
        </w:rPr>
        <w:t>is able to</w:t>
      </w:r>
      <w:proofErr w:type="gramEnd"/>
      <w:r>
        <w:rPr>
          <w:rStyle w:val="normaltextrun"/>
          <w:rFonts w:ascii="Calibri" w:hAnsi="Calibri" w:cs="Calibri"/>
          <w:color w:val="000000"/>
          <w:sz w:val="22"/>
          <w:szCs w:val="22"/>
        </w:rPr>
        <w:t xml:space="preserve"> identify some common errors and is able to address these straight away, providing instant feedback. However, some misconceptions were still present in pupils’ written work. In their next mentor meeting, Mr Getty’s mentor provides notes from her latest drop-in. She noted down that whilst Mr Getty responded well and gave good feedback to pupils, the questions were all closed. Mr Getty agrees. They look at Mr Getty’s next lesson and script out more probing questions to follow up on the mini whiteboard retrieval answers. To support with this, Mr Getty’s mentor works with him to plan out what common </w:t>
      </w:r>
      <w:r>
        <w:rPr>
          <w:rStyle w:val="normaltextrun"/>
          <w:rFonts w:ascii="Calibri" w:hAnsi="Calibri" w:cs="Calibri"/>
          <w:color w:val="000000"/>
          <w:sz w:val="22"/>
          <w:szCs w:val="22"/>
        </w:rPr>
        <w:lastRenderedPageBreak/>
        <w:t>misconceptions Mr Getty will be looking for. This will support him to be responsive to pupil answers in the moment. </w:t>
      </w:r>
      <w:r>
        <w:rPr>
          <w:rStyle w:val="eop"/>
          <w:rFonts w:ascii="Calibri" w:hAnsi="Calibri" w:cs="Calibri"/>
          <w:color w:val="000000"/>
          <w:sz w:val="22"/>
          <w:szCs w:val="22"/>
        </w:rPr>
        <w:t> </w:t>
      </w:r>
    </w:p>
    <w:p w14:paraId="785F7BEC" w14:textId="77777777" w:rsidR="00B30610" w:rsidRDefault="00B30610" w:rsidP="00B30610">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color w:val="000000"/>
          <w:sz w:val="22"/>
          <w:szCs w:val="22"/>
        </w:rPr>
        <w:t> </w:t>
      </w:r>
    </w:p>
    <w:p w14:paraId="022210B0" w14:textId="4915947C" w:rsidR="00711922" w:rsidRDefault="00B30610" w:rsidP="00B30610">
      <w:pPr>
        <w:pStyle w:val="paragraph"/>
        <w:spacing w:before="0" w:beforeAutospacing="0" w:after="0" w:afterAutospacing="0"/>
        <w:jc w:val="both"/>
        <w:textAlignment w:val="baseline"/>
        <w:rPr>
          <w:rStyle w:val="eop"/>
          <w:rFonts w:ascii="Calibri" w:hAnsi="Calibri" w:cs="Calibri"/>
          <w:color w:val="000000"/>
          <w:sz w:val="22"/>
          <w:szCs w:val="22"/>
        </w:rPr>
      </w:pPr>
      <w:r>
        <w:rPr>
          <w:rStyle w:val="normaltextrun"/>
          <w:rFonts w:ascii="Calibri" w:hAnsi="Calibri" w:cs="Calibri"/>
          <w:color w:val="000000"/>
          <w:sz w:val="22"/>
          <w:szCs w:val="22"/>
        </w:rPr>
        <w:t>Mr Getty makes these adaptions during his next lesson. On this occasion, using follow-up probing questions provides him with the opportunity to understand his pupils’ thought processes and address misconceptions when they arise. After a few weeks, Mr Getty is confident with how mini whiteboards is supporting him to assess the understanding of all pupils more accurately, with follow-up questions providing further probing. At this point, he begins planning the use of the strategy across some other taught sessions.</w:t>
      </w:r>
      <w:r>
        <w:rPr>
          <w:rStyle w:val="eop"/>
          <w:rFonts w:ascii="Calibri" w:hAnsi="Calibri" w:cs="Calibri"/>
          <w:color w:val="000000"/>
          <w:sz w:val="22"/>
          <w:szCs w:val="22"/>
        </w:rPr>
        <w:t> </w:t>
      </w:r>
    </w:p>
    <w:p w14:paraId="309B0162" w14:textId="77777777" w:rsidR="00711922" w:rsidRDefault="00711922" w:rsidP="00B30610">
      <w:pPr>
        <w:pStyle w:val="paragraph"/>
        <w:spacing w:before="0" w:beforeAutospacing="0" w:after="0" w:afterAutospacing="0"/>
        <w:jc w:val="both"/>
        <w:textAlignment w:val="baseline"/>
        <w:rPr>
          <w:rStyle w:val="eop"/>
          <w:rFonts w:ascii="Calibri" w:hAnsi="Calibri" w:cs="Calibri"/>
          <w:color w:val="000000"/>
          <w:sz w:val="22"/>
          <w:szCs w:val="22"/>
        </w:rPr>
      </w:pPr>
    </w:p>
    <w:p w14:paraId="3E03B4F0"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2F41413E"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60299" behindDoc="0" locked="0" layoutInCell="1" allowOverlap="1" wp14:anchorId="21FC478B" wp14:editId="66516135">
                <wp:simplePos x="0" y="0"/>
                <wp:positionH relativeFrom="margin">
                  <wp:align>left</wp:align>
                </wp:positionH>
                <wp:positionV relativeFrom="paragraph">
                  <wp:posOffset>17145</wp:posOffset>
                </wp:positionV>
                <wp:extent cx="6296025" cy="2075291"/>
                <wp:effectExtent l="0" t="0" r="28575" b="20320"/>
                <wp:wrapNone/>
                <wp:docPr id="7" name="Rectangle 7"/>
                <wp:cNvGraphicFramePr/>
                <a:graphic xmlns:a="http://schemas.openxmlformats.org/drawingml/2006/main">
                  <a:graphicData uri="http://schemas.microsoft.com/office/word/2010/wordprocessingShape">
                    <wps:wsp>
                      <wps:cNvSpPr/>
                      <wps:spPr>
                        <a:xfrm>
                          <a:off x="0" y="0"/>
                          <a:ext cx="6296025" cy="20752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09B424" w14:textId="77777777" w:rsidR="00711922" w:rsidRDefault="00711922" w:rsidP="00711922">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1F50A1B8" w14:textId="77777777" w:rsidR="00711922" w:rsidRPr="00BA2D31" w:rsidRDefault="00711922" w:rsidP="00C277FB">
                            <w:pPr>
                              <w:pStyle w:val="ListParagraph"/>
                              <w:numPr>
                                <w:ilvl w:val="0"/>
                                <w:numId w:val="47"/>
                              </w:numPr>
                              <w:spacing w:after="0" w:line="240" w:lineRule="auto"/>
                              <w:rPr>
                                <w:color w:val="FFFFFF" w:themeColor="background2"/>
                              </w:rPr>
                            </w:pPr>
                            <w:r w:rsidRPr="00BA2D31">
                              <w:rPr>
                                <w:color w:val="FFFFFF" w:themeColor="background2"/>
                              </w:rPr>
                              <w:t xml:space="preserve">Where can you see the underlying features in the scenario? </w:t>
                            </w:r>
                          </w:p>
                          <w:p w14:paraId="7358E51C" w14:textId="77777777" w:rsidR="00711922" w:rsidRPr="00BA2D31" w:rsidRDefault="00711922" w:rsidP="00711922">
                            <w:pPr>
                              <w:pStyle w:val="ListParagraph"/>
                              <w:spacing w:after="0" w:line="240" w:lineRule="auto"/>
                              <w:ind w:left="1080"/>
                              <w:rPr>
                                <w:color w:val="FFFFFF" w:themeColor="background2"/>
                              </w:rPr>
                            </w:pPr>
                          </w:p>
                          <w:p w14:paraId="345A5823"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08F3FF06"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138B4786"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614397F3"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79292EEC" w14:textId="77777777" w:rsidR="00711922"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3BFA1848" w14:textId="77777777" w:rsidR="00711922" w:rsidRDefault="00711922" w:rsidP="00711922">
                            <w:pPr>
                              <w:spacing w:after="0" w:line="240" w:lineRule="auto"/>
                              <w:rPr>
                                <w:color w:val="FFFFFF" w:themeColor="background2"/>
                              </w:rPr>
                            </w:pPr>
                          </w:p>
                          <w:p w14:paraId="04826870" w14:textId="77777777" w:rsidR="00711922" w:rsidRPr="00BA2D31" w:rsidRDefault="00711922" w:rsidP="00C277FB">
                            <w:pPr>
                              <w:pStyle w:val="ListParagraph"/>
                              <w:numPr>
                                <w:ilvl w:val="0"/>
                                <w:numId w:val="47"/>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teacher’s implementation of their changes</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21FC478B" id="Rectangle 7" o:spid="_x0000_s1042" style="position:absolute;left:0;text-align:left;margin-left:0;margin-top:1.35pt;width:495.75pt;height:163.4pt;z-index:25166029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" fillcolor="#474c68 [3204]" strokecolor="#232533 [1604]" strokeweight="1pt">
                <v:textbox>
                  <w:txbxContent>
                    <w:p w14:paraId="5009B424" w14:textId="77777777" w:rsidR="00711922" w:rsidRDefault="00711922" w:rsidP="00711922">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1F50A1B8" w14:textId="77777777" w:rsidR="00711922" w:rsidRPr="00BA2D31" w:rsidRDefault="00711922" w:rsidP="00C277FB">
                      <w:pPr>
                        <w:pStyle w:val="ListParagraph"/>
                        <w:numPr>
                          <w:ilvl w:val="0"/>
                          <w:numId w:val="47"/>
                        </w:numPr>
                        <w:spacing w:after="0" w:line="240" w:lineRule="auto"/>
                        <w:rPr>
                          <w:color w:val="FFFFFF" w:themeColor="background2"/>
                        </w:rPr>
                      </w:pPr>
                      <w:r w:rsidRPr="00BA2D31">
                        <w:rPr>
                          <w:color w:val="FFFFFF" w:themeColor="background2"/>
                        </w:rPr>
                        <w:t xml:space="preserve">Where can you see the underlying features in the scenario? </w:t>
                      </w:r>
                    </w:p>
                    <w:p w14:paraId="7358E51C" w14:textId="77777777" w:rsidR="00711922" w:rsidRPr="00BA2D31" w:rsidRDefault="00711922" w:rsidP="00711922">
                      <w:pPr>
                        <w:pStyle w:val="ListParagraph"/>
                        <w:spacing w:after="0" w:line="240" w:lineRule="auto"/>
                        <w:ind w:left="1080"/>
                        <w:rPr>
                          <w:color w:val="FFFFFF" w:themeColor="background2"/>
                        </w:rPr>
                      </w:pPr>
                    </w:p>
                    <w:p w14:paraId="345A5823"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08F3FF06"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138B4786"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614397F3"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79292EEC" w14:textId="77777777" w:rsidR="00711922"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3BFA1848" w14:textId="77777777" w:rsidR="00711922" w:rsidRDefault="00711922" w:rsidP="00711922">
                      <w:pPr>
                        <w:spacing w:after="0" w:line="240" w:lineRule="auto"/>
                        <w:rPr>
                          <w:color w:val="FFFFFF" w:themeColor="background2"/>
                        </w:rPr>
                      </w:pPr>
                    </w:p>
                    <w:p w14:paraId="04826870" w14:textId="77777777" w:rsidR="00711922" w:rsidRPr="00BA2D31" w:rsidRDefault="00711922" w:rsidP="00C277FB">
                      <w:pPr>
                        <w:pStyle w:val="ListParagraph"/>
                        <w:numPr>
                          <w:ilvl w:val="0"/>
                          <w:numId w:val="47"/>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teacher’s implementation of their changes</w:t>
                      </w:r>
                      <w:r w:rsidRPr="00BA2D31">
                        <w:rPr>
                          <w:color w:val="FFFFFF" w:themeColor="background2"/>
                        </w:rPr>
                        <w:t>?</w:t>
                      </w:r>
                    </w:p>
                  </w:txbxContent>
                </v:textbox>
                <w10:wrap anchorx="margin"/>
              </v:rect>
            </w:pict>
          </mc:Fallback>
        </mc:AlternateContent>
      </w:r>
    </w:p>
    <w:p w14:paraId="7570AA22"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7E3BC68B"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563CCDC9"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75AF8BA2"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6A8CAA1A"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3166A926" w14:textId="77777777" w:rsidR="00711922" w:rsidRPr="00BA2D31" w:rsidRDefault="00711922" w:rsidP="00711922">
      <w:pPr>
        <w:spacing w:after="0" w:line="240" w:lineRule="auto"/>
        <w:jc w:val="both"/>
        <w:textAlignment w:val="baseline"/>
        <w:rPr>
          <w:rFonts w:ascii="Segoe UI" w:eastAsia="Times New Roman" w:hAnsi="Segoe UI" w:cs="Segoe UI"/>
          <w:sz w:val="18"/>
          <w:szCs w:val="18"/>
          <w:lang w:eastAsia="en-GB"/>
        </w:rPr>
      </w:pPr>
    </w:p>
    <w:p w14:paraId="4A73DA64" w14:textId="77777777" w:rsidR="00711922" w:rsidRPr="00BA2D31" w:rsidRDefault="00711922" w:rsidP="00711922">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598E0206" w14:textId="77777777" w:rsidR="00711922" w:rsidRPr="00BA2D31" w:rsidRDefault="00711922" w:rsidP="00711922">
      <w:pPr>
        <w:spacing w:after="0" w:line="240" w:lineRule="auto"/>
        <w:textAlignment w:val="baseline"/>
        <w:rPr>
          <w:rFonts w:ascii="Calibri" w:eastAsia="Times New Roman" w:hAnsi="Calibri" w:cs="Calibri"/>
          <w:color w:val="000000"/>
          <w:lang w:eastAsia="en-GB"/>
        </w:rPr>
      </w:pPr>
    </w:p>
    <w:p w14:paraId="37F075E6" w14:textId="77777777" w:rsidR="00711922" w:rsidRPr="00BA2D31" w:rsidRDefault="00711922" w:rsidP="00711922">
      <w:pPr>
        <w:spacing w:after="0" w:line="240" w:lineRule="auto"/>
        <w:jc w:val="both"/>
        <w:textAlignment w:val="baseline"/>
        <w:rPr>
          <w:rFonts w:ascii="Segoe UI" w:eastAsia="Times New Roman" w:hAnsi="Segoe UI" w:cs="Segoe UI"/>
          <w:sz w:val="18"/>
          <w:szCs w:val="18"/>
          <w:lang w:eastAsia="en-GB"/>
        </w:rPr>
      </w:pPr>
    </w:p>
    <w:p w14:paraId="1EE7CA9A" w14:textId="77777777" w:rsidR="00711922" w:rsidRDefault="00711922" w:rsidP="00711922">
      <w:pPr>
        <w:spacing w:line="254" w:lineRule="auto"/>
        <w:rPr>
          <w:rFonts w:ascii="Calibri" w:eastAsia="Times New Roman" w:hAnsi="Calibri" w:cs="Calibri"/>
          <w:kern w:val="24"/>
          <w:lang w:eastAsia="en-GB"/>
        </w:rPr>
      </w:pPr>
    </w:p>
    <w:p w14:paraId="3D544BD0" w14:textId="77777777" w:rsidR="00711922" w:rsidRDefault="00711922" w:rsidP="00711922">
      <w:pPr>
        <w:spacing w:before="160" w:line="254" w:lineRule="auto"/>
        <w:contextualSpacing/>
        <w:rPr>
          <w:rFonts w:ascii="Calibri" w:eastAsia="+mn-ea" w:hAnsi="Calibri" w:cs="+mn-cs"/>
          <w:b/>
          <w:kern w:val="24"/>
          <w:lang w:eastAsia="en-GB"/>
        </w:rPr>
      </w:pPr>
    </w:p>
    <w:p w14:paraId="65ED4A8B" w14:textId="77777777" w:rsidR="00711922" w:rsidRDefault="00711922" w:rsidP="00711922">
      <w:pPr>
        <w:spacing w:before="160" w:line="254" w:lineRule="auto"/>
        <w:contextualSpacing/>
        <w:rPr>
          <w:rFonts w:ascii="Calibri" w:eastAsia="+mn-ea" w:hAnsi="Calibri" w:cs="+mn-cs"/>
          <w:b/>
          <w:kern w:val="24"/>
          <w:lang w:eastAsia="en-GB"/>
        </w:rPr>
      </w:pPr>
    </w:p>
    <w:p w14:paraId="5B51AA7C" w14:textId="77777777" w:rsidR="00711922" w:rsidRDefault="00711922" w:rsidP="00711922">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670637C7" w14:textId="77777777" w:rsidR="00711922" w:rsidRPr="00DA5655" w:rsidRDefault="00711922" w:rsidP="00711922">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711922" w14:paraId="4E035AC3" w14:textId="77777777" w:rsidTr="00401E17">
        <w:tc>
          <w:tcPr>
            <w:tcW w:w="1530" w:type="dxa"/>
            <w:shd w:val="clear" w:color="auto" w:fill="474C68" w:themeFill="accent1"/>
          </w:tcPr>
          <w:p w14:paraId="7496BA3C" w14:textId="77777777" w:rsidR="00711922" w:rsidRPr="00E2540E" w:rsidRDefault="00711922"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5573940B" w14:textId="77777777" w:rsidR="00711922" w:rsidRPr="00E2540E" w:rsidRDefault="00711922"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711922" w14:paraId="66294D62" w14:textId="77777777" w:rsidTr="00401E17">
        <w:trPr>
          <w:trHeight w:val="1871"/>
        </w:trPr>
        <w:tc>
          <w:tcPr>
            <w:tcW w:w="1530" w:type="dxa"/>
          </w:tcPr>
          <w:p w14:paraId="71BDD2D6" w14:textId="77777777" w:rsidR="00711922" w:rsidRDefault="00711922" w:rsidP="00401E17">
            <w:pPr>
              <w:spacing w:before="160" w:after="160" w:line="254" w:lineRule="auto"/>
              <w:contextualSpacing/>
              <w:jc w:val="center"/>
              <w:rPr>
                <w:rFonts w:ascii="Calibri" w:eastAsia="Times New Roman" w:hAnsi="Calibri" w:cs="Calibri"/>
                <w:b/>
                <w:bCs/>
                <w:lang w:eastAsia="en-GB"/>
              </w:rPr>
            </w:pPr>
          </w:p>
          <w:p w14:paraId="1A4E6071" w14:textId="77777777" w:rsidR="00711922" w:rsidRDefault="00711922" w:rsidP="00401E17">
            <w:pPr>
              <w:spacing w:before="160" w:after="160" w:line="254" w:lineRule="auto"/>
              <w:contextualSpacing/>
              <w:jc w:val="center"/>
              <w:rPr>
                <w:rFonts w:ascii="Calibri" w:eastAsia="Times New Roman" w:hAnsi="Calibri" w:cs="Calibri"/>
                <w:b/>
                <w:bCs/>
                <w:lang w:eastAsia="en-GB"/>
              </w:rPr>
            </w:pPr>
            <w:r w:rsidRPr="00BC0F1F">
              <w:rPr>
                <w:rFonts w:ascii="Calibri" w:eastAsia="Times New Roman" w:hAnsi="Calibri" w:cs="Calibri"/>
                <w:b/>
                <w:bCs/>
                <w:lang w:eastAsia="en-GB"/>
              </w:rPr>
              <w:t>Needs-based</w:t>
            </w:r>
          </w:p>
          <w:p w14:paraId="4BD69CE7" w14:textId="77777777" w:rsidR="00711922" w:rsidRPr="007608C2" w:rsidRDefault="00711922" w:rsidP="00401E17">
            <w:pPr>
              <w:rPr>
                <w:rFonts w:ascii="Calibri" w:eastAsia="+mn-ea" w:hAnsi="Calibri" w:cs="+mn-cs"/>
                <w:lang w:eastAsia="en-GB"/>
              </w:rPr>
            </w:pPr>
          </w:p>
        </w:tc>
        <w:tc>
          <w:tcPr>
            <w:tcW w:w="8370" w:type="dxa"/>
          </w:tcPr>
          <w:p w14:paraId="034E1932"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299E675A" w14:textId="77777777" w:rsidTr="00401E17">
        <w:trPr>
          <w:trHeight w:val="1871"/>
        </w:trPr>
        <w:tc>
          <w:tcPr>
            <w:tcW w:w="1530" w:type="dxa"/>
          </w:tcPr>
          <w:p w14:paraId="598A879D" w14:textId="77777777" w:rsidR="00711922" w:rsidRPr="007A402C" w:rsidRDefault="00711922"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Evidence informed and context specific</w:t>
            </w:r>
          </w:p>
        </w:tc>
        <w:tc>
          <w:tcPr>
            <w:tcW w:w="8370" w:type="dxa"/>
          </w:tcPr>
          <w:p w14:paraId="328168CE"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4AA20272" w14:textId="77777777" w:rsidTr="00401E17">
        <w:trPr>
          <w:trHeight w:val="1871"/>
        </w:trPr>
        <w:tc>
          <w:tcPr>
            <w:tcW w:w="1530" w:type="dxa"/>
          </w:tcPr>
          <w:p w14:paraId="3CEFAA3B" w14:textId="77777777" w:rsidR="00711922" w:rsidRPr="007A402C" w:rsidRDefault="00711922"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Intentionally plan change</w:t>
            </w:r>
          </w:p>
        </w:tc>
        <w:tc>
          <w:tcPr>
            <w:tcW w:w="8370" w:type="dxa"/>
          </w:tcPr>
          <w:p w14:paraId="51627EA9"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395574EF" w14:textId="77777777" w:rsidTr="00401E17">
        <w:trPr>
          <w:trHeight w:val="1871"/>
        </w:trPr>
        <w:tc>
          <w:tcPr>
            <w:tcW w:w="1530" w:type="dxa"/>
          </w:tcPr>
          <w:p w14:paraId="44449C37" w14:textId="77777777" w:rsidR="00711922" w:rsidRPr="007A402C" w:rsidRDefault="00711922"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lastRenderedPageBreak/>
              <w:t>Ongoing reflection</w:t>
            </w:r>
          </w:p>
        </w:tc>
        <w:tc>
          <w:tcPr>
            <w:tcW w:w="8370" w:type="dxa"/>
          </w:tcPr>
          <w:p w14:paraId="1729CACA"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52E4E875" w14:textId="77777777" w:rsidTr="00401E17">
        <w:trPr>
          <w:trHeight w:val="1871"/>
        </w:trPr>
        <w:tc>
          <w:tcPr>
            <w:tcW w:w="1530" w:type="dxa"/>
          </w:tcPr>
          <w:p w14:paraId="1E73CE97" w14:textId="77777777" w:rsidR="00711922" w:rsidRPr="007A402C" w:rsidRDefault="00711922" w:rsidP="00401E17">
            <w:pPr>
              <w:spacing w:before="160" w:line="254" w:lineRule="auto"/>
              <w:contextualSpacing/>
              <w:jc w:val="center"/>
              <w:rPr>
                <w:rFonts w:ascii="Calibri" w:eastAsia="Calibri" w:hAnsi="Calibri" w:cs="Calibri"/>
                <w:b/>
                <w:bCs/>
              </w:rPr>
            </w:pPr>
            <w:r w:rsidRPr="00BC0F1F">
              <w:rPr>
                <w:rFonts w:ascii="Calibri" w:eastAsia="Times New Roman" w:hAnsi="Calibri" w:cs="Calibri"/>
                <w:b/>
                <w:bCs/>
                <w:lang w:eastAsia="en-GB"/>
              </w:rPr>
              <w:t>Intelligent adaptions</w:t>
            </w:r>
          </w:p>
        </w:tc>
        <w:tc>
          <w:tcPr>
            <w:tcW w:w="8370" w:type="dxa"/>
          </w:tcPr>
          <w:p w14:paraId="5BC9418F" w14:textId="77777777" w:rsidR="00711922" w:rsidRPr="00483185" w:rsidRDefault="00711922" w:rsidP="00401E17">
            <w:pPr>
              <w:spacing w:before="160" w:line="254" w:lineRule="auto"/>
              <w:contextualSpacing/>
              <w:rPr>
                <w:rFonts w:ascii="Calibri" w:eastAsia="+mn-ea" w:hAnsi="Calibri" w:cs="+mn-cs"/>
                <w:b/>
                <w:bCs/>
                <w:kern w:val="24"/>
                <w:lang w:eastAsia="en-GB"/>
              </w:rPr>
            </w:pPr>
          </w:p>
        </w:tc>
      </w:tr>
      <w:tr w:rsidR="00711922" w14:paraId="28A5961F" w14:textId="77777777" w:rsidTr="00401E17">
        <w:trPr>
          <w:trHeight w:val="1871"/>
        </w:trPr>
        <w:tc>
          <w:tcPr>
            <w:tcW w:w="9900" w:type="dxa"/>
            <w:gridSpan w:val="2"/>
            <w:shd w:val="clear" w:color="auto" w:fill="FFFFFF" w:themeFill="background2"/>
          </w:tcPr>
          <w:p w14:paraId="32B6C4B8"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737CDD7A" w14:textId="77777777" w:rsidR="00711922" w:rsidRDefault="00711922" w:rsidP="00711922">
      <w:pPr>
        <w:spacing w:before="160" w:line="254" w:lineRule="auto"/>
        <w:contextualSpacing/>
        <w:rPr>
          <w:rFonts w:ascii="Calibri" w:eastAsia="+mn-ea" w:hAnsi="Calibri" w:cs="+mn-cs"/>
          <w:b/>
          <w:bCs/>
          <w:color w:val="E94B58" w:themeColor="accent2"/>
          <w:kern w:val="24"/>
          <w:sz w:val="24"/>
          <w:szCs w:val="30"/>
          <w:lang w:eastAsia="en-GB"/>
        </w:rPr>
      </w:pPr>
    </w:p>
    <w:p w14:paraId="184996B2" w14:textId="77777777" w:rsidR="00711922" w:rsidRDefault="00711922" w:rsidP="00711922">
      <w:pPr>
        <w:spacing w:before="160" w:line="254" w:lineRule="auto"/>
        <w:contextualSpacing/>
        <w:rPr>
          <w:rFonts w:ascii="Calibri" w:eastAsia="+mn-ea" w:hAnsi="Calibri" w:cs="+mn-cs"/>
          <w:b/>
          <w:bCs/>
          <w:color w:val="E94B58" w:themeColor="accent2"/>
          <w:kern w:val="24"/>
          <w:sz w:val="24"/>
          <w:szCs w:val="30"/>
          <w:lang w:eastAsia="en-GB"/>
        </w:rPr>
      </w:pPr>
    </w:p>
    <w:p w14:paraId="12CFBF8A" w14:textId="650A010F" w:rsidR="00711922" w:rsidRDefault="00711922" w:rsidP="00CC124B">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24"/>
          <w:szCs w:val="30"/>
          <w:lang w:eastAsia="en-GB"/>
        </w:rPr>
        <w:br w:type="page"/>
      </w:r>
    </w:p>
    <w:p w14:paraId="7E24FC59" w14:textId="06DC5786" w:rsidR="00CC124B" w:rsidRDefault="00CC124B" w:rsidP="00CC124B">
      <w:pPr>
        <w:pStyle w:val="Heading2"/>
        <w:rPr>
          <w:b/>
          <w:bCs/>
          <w:color w:val="E94B58" w:themeColor="accent2"/>
          <w:sz w:val="28"/>
          <w:szCs w:val="28"/>
        </w:rPr>
      </w:pPr>
      <w:bookmarkStart w:id="16" w:name="_Toc149313378"/>
      <w:r w:rsidRPr="64CEDA83">
        <w:rPr>
          <w:b/>
          <w:bCs/>
          <w:color w:val="E94B58" w:themeColor="accent2"/>
          <w:sz w:val="28"/>
          <w:szCs w:val="28"/>
        </w:rPr>
        <w:lastRenderedPageBreak/>
        <w:t xml:space="preserve">Alternative I </w:t>
      </w:r>
      <w:r>
        <w:rPr>
          <w:b/>
          <w:bCs/>
          <w:color w:val="E94B58" w:themeColor="accent2"/>
          <w:sz w:val="28"/>
          <w:szCs w:val="28"/>
        </w:rPr>
        <w:t>D</w:t>
      </w:r>
      <w:r w:rsidRPr="64CEDA83">
        <w:rPr>
          <w:b/>
          <w:bCs/>
          <w:color w:val="E94B58" w:themeColor="accent2"/>
          <w:sz w:val="28"/>
          <w:szCs w:val="28"/>
        </w:rPr>
        <w:t xml:space="preserve">o </w:t>
      </w:r>
      <w:r>
        <w:rPr>
          <w:b/>
          <w:bCs/>
          <w:color w:val="E94B58" w:themeColor="accent2"/>
          <w:sz w:val="28"/>
          <w:szCs w:val="28"/>
        </w:rPr>
        <w:t>(2)</w:t>
      </w:r>
      <w:bookmarkEnd w:id="16"/>
    </w:p>
    <w:p w14:paraId="7D0F0405" w14:textId="77777777" w:rsidR="00C277FB" w:rsidRDefault="00C277FB" w:rsidP="00C277FB"/>
    <w:p w14:paraId="17869546" w14:textId="1249E446" w:rsidR="00C277FB" w:rsidRDefault="00C277FB" w:rsidP="00C277FB">
      <w:pPr>
        <w:spacing w:before="160" w:line="254" w:lineRule="auto"/>
        <w:contextualSpacing/>
        <w:rPr>
          <w:rFonts w:ascii="Calibri" w:eastAsia="+mn-ea" w:hAnsi="Calibri" w:cs="+mn-cs"/>
          <w:b/>
          <w:bCs/>
          <w:kern w:val="24"/>
          <w:szCs w:val="24"/>
          <w:lang w:eastAsia="en-GB"/>
        </w:rPr>
      </w:pPr>
      <w:r>
        <w:rPr>
          <w:rFonts w:ascii="Calibri" w:eastAsia="+mn-ea" w:hAnsi="Calibri" w:cs="+mn-cs"/>
          <w:b/>
          <w:bCs/>
          <w:kern w:val="24"/>
          <w:szCs w:val="24"/>
          <w:lang w:eastAsia="en-GB"/>
        </w:rPr>
        <w:t>Scenario</w:t>
      </w:r>
      <w:r w:rsidR="007E52E4">
        <w:rPr>
          <w:rFonts w:ascii="Calibri" w:eastAsia="+mn-ea" w:hAnsi="Calibri" w:cs="+mn-cs"/>
          <w:b/>
          <w:bCs/>
          <w:kern w:val="24"/>
          <w:szCs w:val="24"/>
          <w:lang w:eastAsia="en-GB"/>
        </w:rPr>
        <w:t xml:space="preserve"> 7</w:t>
      </w:r>
    </w:p>
    <w:p w14:paraId="22342085" w14:textId="77777777" w:rsidR="00C277FB" w:rsidRDefault="00C277FB" w:rsidP="00C277FB">
      <w:pPr>
        <w:spacing w:after="0" w:line="240" w:lineRule="auto"/>
        <w:jc w:val="both"/>
        <w:textAlignment w:val="baseline"/>
        <w:rPr>
          <w:rFonts w:ascii="Calibri" w:eastAsia="Calibri" w:hAnsi="Calibri" w:cs="Calibri"/>
          <w:color w:val="3C3C3B" w:themeColor="text1"/>
        </w:rPr>
      </w:pPr>
    </w:p>
    <w:p w14:paraId="6BDB8F3C" w14:textId="646217B3" w:rsidR="00C277FB" w:rsidRPr="009B3B7A" w:rsidRDefault="00C277FB" w:rsidP="00C277FB">
      <w:pPr>
        <w:spacing w:after="0" w:line="240" w:lineRule="auto"/>
        <w:jc w:val="both"/>
        <w:textAlignment w:val="baseline"/>
        <w:rPr>
          <w:rFonts w:ascii="Calibri" w:eastAsia="Calibri" w:hAnsi="Calibri" w:cs="Calibri"/>
          <w:color w:val="3C3C3B" w:themeColor="text1"/>
        </w:rPr>
      </w:pPr>
      <w:r w:rsidRPr="2643798F">
        <w:rPr>
          <w:rFonts w:ascii="Calibri" w:eastAsia="Calibri" w:hAnsi="Calibri" w:cs="Calibri"/>
          <w:color w:val="3C3C3B" w:themeColor="text1"/>
        </w:rPr>
        <w:t>Mr Usmani is a KS2 teacher in a specialist school. In lessons, he regularly gives pupils opportunities to share and discuss ideas as a class. However, he is concerned about some pupils' social interactions</w:t>
      </w:r>
      <w:r>
        <w:rPr>
          <w:rFonts w:ascii="Calibri" w:eastAsia="Calibri" w:hAnsi="Calibri" w:cs="Calibri"/>
          <w:color w:val="3C3C3B" w:themeColor="text1"/>
        </w:rPr>
        <w:t>:</w:t>
      </w:r>
      <w:r w:rsidRPr="2643798F">
        <w:rPr>
          <w:rFonts w:ascii="Calibri" w:eastAsia="Calibri" w:hAnsi="Calibri" w:cs="Calibri"/>
          <w:color w:val="3C3C3B" w:themeColor="text1"/>
        </w:rPr>
        <w:t xml:space="preserve"> </w:t>
      </w:r>
      <w:r w:rsidRPr="2643798F">
        <w:rPr>
          <w:rFonts w:eastAsiaTheme="minorEastAsia"/>
          <w:color w:val="333333"/>
        </w:rPr>
        <w:t>some pupils don't always engage in these activities</w:t>
      </w:r>
      <w:r>
        <w:rPr>
          <w:rFonts w:eastAsiaTheme="minorEastAsia"/>
          <w:color w:val="333333"/>
        </w:rPr>
        <w:t xml:space="preserve">. This is </w:t>
      </w:r>
      <w:proofErr w:type="gramStart"/>
      <w:r>
        <w:rPr>
          <w:rFonts w:eastAsiaTheme="minorEastAsia"/>
          <w:color w:val="333333"/>
        </w:rPr>
        <w:t>having an effect on</w:t>
      </w:r>
      <w:proofErr w:type="gramEnd"/>
      <w:r>
        <w:rPr>
          <w:rFonts w:eastAsiaTheme="minorEastAsia"/>
          <w:color w:val="333333"/>
        </w:rPr>
        <w:t xml:space="preserve"> their learning, as they are missing out on opportunities to deepen their understanding, build on others’ ideas and connect concepts together</w:t>
      </w:r>
      <w:r w:rsidRPr="2643798F">
        <w:rPr>
          <w:rFonts w:eastAsiaTheme="minorEastAsia"/>
          <w:color w:val="333333"/>
          <w:sz w:val="24"/>
          <w:szCs w:val="24"/>
        </w:rPr>
        <w:t>.</w:t>
      </w:r>
      <w:r w:rsidRPr="2643798F">
        <w:rPr>
          <w:rFonts w:ascii="Calibri" w:eastAsia="Calibri" w:hAnsi="Calibri" w:cs="Calibri"/>
          <w:color w:val="3C3C3B" w:themeColor="text1"/>
        </w:rPr>
        <w:t xml:space="preserve"> </w:t>
      </w:r>
      <w:r>
        <w:rPr>
          <w:rFonts w:ascii="Calibri" w:eastAsia="Calibri" w:hAnsi="Calibri" w:cs="Calibri"/>
          <w:color w:val="3C3C3B" w:themeColor="text1"/>
        </w:rPr>
        <w:t xml:space="preserve">It also seems to be affecting their enjoyment of lessons, as these pupils seem disengaged and withdrawn during discussion activities. </w:t>
      </w:r>
      <w:r w:rsidRPr="2643798F">
        <w:rPr>
          <w:rFonts w:ascii="Calibri" w:eastAsia="Calibri" w:hAnsi="Calibri" w:cs="Calibri"/>
          <w:color w:val="3C3C3B" w:themeColor="text1"/>
        </w:rPr>
        <w:t>Mr Usmani thinks th</w:t>
      </w:r>
      <w:r>
        <w:rPr>
          <w:rFonts w:ascii="Calibri" w:eastAsia="Calibri" w:hAnsi="Calibri" w:cs="Calibri"/>
          <w:color w:val="3C3C3B" w:themeColor="text1"/>
        </w:rPr>
        <w:t xml:space="preserve">is reluctance to engage in discussion </w:t>
      </w:r>
      <w:r w:rsidRPr="2643798F">
        <w:rPr>
          <w:rFonts w:ascii="Calibri" w:eastAsia="Calibri" w:hAnsi="Calibri" w:cs="Calibri"/>
          <w:color w:val="3C3C3B" w:themeColor="text1"/>
        </w:rPr>
        <w:t xml:space="preserve">is </w:t>
      </w:r>
      <w:r>
        <w:rPr>
          <w:rFonts w:ascii="Calibri" w:eastAsia="Calibri" w:hAnsi="Calibri" w:cs="Calibri"/>
          <w:color w:val="3C3C3B" w:themeColor="text1"/>
        </w:rPr>
        <w:t xml:space="preserve">ultimately </w:t>
      </w:r>
      <w:r w:rsidRPr="2643798F">
        <w:rPr>
          <w:rFonts w:ascii="Calibri" w:eastAsia="Calibri" w:hAnsi="Calibri" w:cs="Calibri"/>
          <w:color w:val="3C3C3B" w:themeColor="text1"/>
        </w:rPr>
        <w:t xml:space="preserve">due to their anxieties with regards to communication, particularly </w:t>
      </w:r>
      <w:r>
        <w:rPr>
          <w:rFonts w:ascii="Calibri" w:eastAsia="Calibri" w:hAnsi="Calibri" w:cs="Calibri"/>
          <w:color w:val="3C3C3B" w:themeColor="text1"/>
        </w:rPr>
        <w:t xml:space="preserve">when </w:t>
      </w:r>
      <w:r w:rsidRPr="2643798F">
        <w:rPr>
          <w:rFonts w:ascii="Calibri" w:eastAsia="Calibri" w:hAnsi="Calibri" w:cs="Calibri"/>
          <w:color w:val="3C3C3B" w:themeColor="text1"/>
        </w:rPr>
        <w:t>at a whole-class level. He recognises that he needs to think hard about how else to support pupils to engage more actively with others in</w:t>
      </w:r>
      <w:r>
        <w:rPr>
          <w:rFonts w:ascii="Calibri" w:eastAsia="Calibri" w:hAnsi="Calibri" w:cs="Calibri"/>
          <w:color w:val="3C3C3B" w:themeColor="text1"/>
        </w:rPr>
        <w:t xml:space="preserve"> </w:t>
      </w:r>
      <w:r w:rsidRPr="2643798F">
        <w:rPr>
          <w:rFonts w:ascii="Calibri" w:eastAsia="Calibri" w:hAnsi="Calibri" w:cs="Calibri"/>
          <w:color w:val="3C3C3B" w:themeColor="text1"/>
        </w:rPr>
        <w:t xml:space="preserve">the classroom. He discusses this with his mentor. During the mentor’s next lesson drop in, she notes down the pupils who are not engaging in the class discussion. It is the same pupils that Mr Usmani had concerns over. Mr Usmani and his mentor discuss how they can support </w:t>
      </w:r>
      <w:r>
        <w:rPr>
          <w:rFonts w:ascii="Calibri" w:eastAsia="Calibri" w:hAnsi="Calibri" w:cs="Calibri"/>
          <w:color w:val="3C3C3B" w:themeColor="text1"/>
        </w:rPr>
        <w:t xml:space="preserve">and scaffold </w:t>
      </w:r>
      <w:r w:rsidRPr="2643798F">
        <w:rPr>
          <w:rFonts w:ascii="Calibri" w:eastAsia="Calibri" w:hAnsi="Calibri" w:cs="Calibri"/>
          <w:color w:val="3C3C3B" w:themeColor="text1"/>
        </w:rPr>
        <w:t xml:space="preserve">these pupils to be able </w:t>
      </w:r>
      <w:r>
        <w:rPr>
          <w:rFonts w:ascii="Calibri" w:eastAsia="Calibri" w:hAnsi="Calibri" w:cs="Calibri"/>
          <w:color w:val="3C3C3B" w:themeColor="text1"/>
        </w:rPr>
        <w:t xml:space="preserve">to </w:t>
      </w:r>
      <w:r w:rsidRPr="2643798F">
        <w:rPr>
          <w:rFonts w:ascii="Calibri" w:eastAsia="Calibri" w:hAnsi="Calibri" w:cs="Calibri"/>
          <w:color w:val="3C3C3B" w:themeColor="text1"/>
        </w:rPr>
        <w:t>interact with adults and peers</w:t>
      </w:r>
      <w:r>
        <w:rPr>
          <w:rFonts w:ascii="Calibri" w:eastAsia="Calibri" w:hAnsi="Calibri" w:cs="Calibri"/>
          <w:color w:val="3C3C3B" w:themeColor="text1"/>
        </w:rPr>
        <w:t xml:space="preserve"> in</w:t>
      </w:r>
      <w:r w:rsidRPr="2643798F">
        <w:rPr>
          <w:rFonts w:ascii="Calibri" w:eastAsia="Calibri" w:hAnsi="Calibri" w:cs="Calibri"/>
          <w:color w:val="3C3C3B" w:themeColor="text1"/>
        </w:rPr>
        <w:t xml:space="preserve"> lesson</w:t>
      </w:r>
      <w:r>
        <w:rPr>
          <w:rFonts w:ascii="Calibri" w:eastAsia="Calibri" w:hAnsi="Calibri" w:cs="Calibri"/>
          <w:color w:val="3C3C3B" w:themeColor="text1"/>
        </w:rPr>
        <w:t>s</w:t>
      </w:r>
      <w:r w:rsidRPr="2643798F">
        <w:rPr>
          <w:rFonts w:ascii="Calibri" w:eastAsia="Calibri" w:hAnsi="Calibri" w:cs="Calibri"/>
          <w:color w:val="3C3C3B" w:themeColor="text1"/>
        </w:rPr>
        <w:t xml:space="preserve"> without feeling they </w:t>
      </w:r>
      <w:proofErr w:type="gramStart"/>
      <w:r w:rsidRPr="2643798F">
        <w:rPr>
          <w:rFonts w:ascii="Calibri" w:eastAsia="Calibri" w:hAnsi="Calibri" w:cs="Calibri"/>
          <w:color w:val="3C3C3B" w:themeColor="text1"/>
        </w:rPr>
        <w:t>have to</w:t>
      </w:r>
      <w:proofErr w:type="gramEnd"/>
      <w:r w:rsidRPr="2643798F">
        <w:rPr>
          <w:rFonts w:ascii="Calibri" w:eastAsia="Calibri" w:hAnsi="Calibri" w:cs="Calibri"/>
          <w:color w:val="3C3C3B" w:themeColor="text1"/>
        </w:rPr>
        <w:t xml:space="preserve"> communicate in front of the whole class.   </w:t>
      </w:r>
    </w:p>
    <w:p w14:paraId="6112EC5A"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p>
    <w:p w14:paraId="2E0226C4"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r w:rsidRPr="23C304C6">
        <w:rPr>
          <w:rFonts w:ascii="Calibri" w:eastAsia="Calibri" w:hAnsi="Calibri" w:cs="Calibri"/>
          <w:color w:val="3C3C3B" w:themeColor="text1"/>
        </w:rPr>
        <w:t xml:space="preserve">Mr Usmani’s mentor wonders whether this is a problem that other teachers are facing in their classrooms. </w:t>
      </w:r>
      <w:r>
        <w:rPr>
          <w:rFonts w:ascii="Calibri" w:eastAsia="Calibri" w:hAnsi="Calibri" w:cs="Calibri"/>
          <w:color w:val="3C3C3B" w:themeColor="text1"/>
        </w:rPr>
        <w:t>She</w:t>
      </w:r>
      <w:r w:rsidRPr="23C304C6">
        <w:rPr>
          <w:rFonts w:ascii="Calibri" w:eastAsia="Calibri" w:hAnsi="Calibri" w:cs="Calibri"/>
          <w:color w:val="3C3C3B" w:themeColor="text1"/>
        </w:rPr>
        <w:t xml:space="preserve"> raises it with the teaching and learning lead, who agrees that all staff would benefit from a short sequence of professional development (PD) on </w:t>
      </w:r>
      <w:r>
        <w:rPr>
          <w:rFonts w:ascii="Calibri" w:eastAsia="Calibri" w:hAnsi="Calibri" w:cs="Calibri"/>
          <w:color w:val="3C3C3B" w:themeColor="text1"/>
        </w:rPr>
        <w:t xml:space="preserve">collaborative learning within small groups. </w:t>
      </w:r>
      <w:r w:rsidRPr="23C304C6">
        <w:rPr>
          <w:rFonts w:ascii="Calibri" w:eastAsia="Calibri" w:hAnsi="Calibri" w:cs="Calibri"/>
          <w:color w:val="3C3C3B" w:themeColor="text1"/>
        </w:rPr>
        <w:t>Mr Usmani engages fully with the PD and leaves excited about implementing</w:t>
      </w:r>
      <w:r>
        <w:rPr>
          <w:rFonts w:ascii="Calibri" w:eastAsia="Calibri" w:hAnsi="Calibri" w:cs="Calibri"/>
          <w:color w:val="3C3C3B" w:themeColor="text1"/>
        </w:rPr>
        <w:t xml:space="preserve"> small-group</w:t>
      </w:r>
      <w:r w:rsidRPr="23C304C6">
        <w:rPr>
          <w:rFonts w:ascii="Calibri" w:eastAsia="Calibri" w:hAnsi="Calibri" w:cs="Calibri"/>
          <w:color w:val="3C3C3B" w:themeColor="text1"/>
        </w:rPr>
        <w:t xml:space="preserve"> </w:t>
      </w:r>
      <w:r>
        <w:rPr>
          <w:rFonts w:ascii="Calibri" w:eastAsia="Calibri" w:hAnsi="Calibri" w:cs="Calibri"/>
          <w:color w:val="3C3C3B" w:themeColor="text1"/>
        </w:rPr>
        <w:t>collaborative learning</w:t>
      </w:r>
      <w:r w:rsidRPr="23C304C6">
        <w:rPr>
          <w:rFonts w:ascii="Calibri" w:eastAsia="Calibri" w:hAnsi="Calibri" w:cs="Calibri"/>
          <w:color w:val="3C3C3B" w:themeColor="text1"/>
        </w:rPr>
        <w:t xml:space="preserve"> and the potential impact on his pupils’ </w:t>
      </w:r>
      <w:r>
        <w:rPr>
          <w:rFonts w:ascii="Calibri" w:eastAsia="Calibri" w:hAnsi="Calibri" w:cs="Calibri"/>
          <w:color w:val="3C3C3B" w:themeColor="text1"/>
        </w:rPr>
        <w:t>confidence and interactions</w:t>
      </w:r>
      <w:r w:rsidRPr="23C304C6">
        <w:rPr>
          <w:rFonts w:ascii="Calibri" w:eastAsia="Calibri" w:hAnsi="Calibri" w:cs="Calibri"/>
          <w:color w:val="3C3C3B" w:themeColor="text1"/>
        </w:rPr>
        <w:t xml:space="preserve">. He sees how it could improve </w:t>
      </w:r>
      <w:r>
        <w:rPr>
          <w:rFonts w:ascii="Calibri" w:eastAsia="Calibri" w:hAnsi="Calibri" w:cs="Calibri"/>
          <w:color w:val="3C3C3B" w:themeColor="text1"/>
        </w:rPr>
        <w:t>communication and</w:t>
      </w:r>
      <w:r w:rsidRPr="23C304C6">
        <w:rPr>
          <w:rFonts w:ascii="Calibri" w:eastAsia="Calibri" w:hAnsi="Calibri" w:cs="Calibri"/>
          <w:color w:val="3C3C3B" w:themeColor="text1"/>
        </w:rPr>
        <w:t xml:space="preserve"> increase </w:t>
      </w:r>
      <w:r>
        <w:rPr>
          <w:rFonts w:ascii="Calibri" w:eastAsia="Calibri" w:hAnsi="Calibri" w:cs="Calibri"/>
          <w:color w:val="3C3C3B" w:themeColor="text1"/>
        </w:rPr>
        <w:t>engagement in lessons in the short term – and might scaffold identified pupils towards engaging in whole-class interactions in the long term</w:t>
      </w:r>
      <w:r w:rsidRPr="23C304C6">
        <w:rPr>
          <w:rFonts w:ascii="Calibri" w:eastAsia="Calibri" w:hAnsi="Calibri" w:cs="Calibri"/>
          <w:color w:val="3C3C3B" w:themeColor="text1"/>
        </w:rPr>
        <w:t xml:space="preserve">. </w:t>
      </w:r>
      <w:r>
        <w:rPr>
          <w:rFonts w:ascii="Calibri" w:eastAsia="Calibri" w:hAnsi="Calibri" w:cs="Calibri"/>
          <w:color w:val="3C3C3B" w:themeColor="text1"/>
        </w:rPr>
        <w:t xml:space="preserve">More generally, </w:t>
      </w:r>
      <w:r w:rsidRPr="23C304C6">
        <w:rPr>
          <w:rFonts w:ascii="Calibri" w:eastAsia="Calibri" w:hAnsi="Calibri" w:cs="Calibri"/>
          <w:color w:val="3C3C3B" w:themeColor="text1"/>
        </w:rPr>
        <w:t xml:space="preserve">Mr Usmani knows that developing </w:t>
      </w:r>
      <w:r>
        <w:rPr>
          <w:rFonts w:ascii="Calibri" w:eastAsia="Calibri" w:hAnsi="Calibri" w:cs="Calibri"/>
          <w:color w:val="3C3C3B" w:themeColor="text1"/>
        </w:rPr>
        <w:t>pupils’ communication and interactions skills is part of all their EHCPs</w:t>
      </w:r>
      <w:r w:rsidRPr="23C304C6">
        <w:rPr>
          <w:rFonts w:ascii="Calibri" w:eastAsia="Calibri" w:hAnsi="Calibri" w:cs="Calibri"/>
          <w:color w:val="3C3C3B" w:themeColor="text1"/>
        </w:rPr>
        <w:t>, so wants to provide as many opportunities for pupils to develop these key skills as possible.</w:t>
      </w:r>
    </w:p>
    <w:p w14:paraId="23960087"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p>
    <w:p w14:paraId="4C9EEDEB"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r w:rsidRPr="23C304C6">
        <w:rPr>
          <w:rFonts w:ascii="Calibri" w:eastAsia="Calibri" w:hAnsi="Calibri" w:cs="Calibri"/>
          <w:color w:val="3C3C3B" w:themeColor="text1"/>
        </w:rPr>
        <w:t>During their next phase meeting, Mr Usmani raises the idea of</w:t>
      </w:r>
      <w:r>
        <w:rPr>
          <w:rFonts w:ascii="Calibri" w:eastAsia="Calibri" w:hAnsi="Calibri" w:cs="Calibri"/>
          <w:color w:val="3C3C3B" w:themeColor="text1"/>
        </w:rPr>
        <w:t xml:space="preserve"> where and how small-group collaborative learning</w:t>
      </w:r>
      <w:r w:rsidRPr="23C304C6">
        <w:rPr>
          <w:rFonts w:ascii="Calibri" w:eastAsia="Calibri" w:hAnsi="Calibri" w:cs="Calibri"/>
          <w:color w:val="3C3C3B" w:themeColor="text1"/>
        </w:rPr>
        <w:t xml:space="preserve"> opportunities</w:t>
      </w:r>
      <w:r>
        <w:rPr>
          <w:rFonts w:ascii="Calibri" w:eastAsia="Calibri" w:hAnsi="Calibri" w:cs="Calibri"/>
          <w:color w:val="3C3C3B" w:themeColor="text1"/>
        </w:rPr>
        <w:t xml:space="preserve"> could be planned into the day, building from this PD</w:t>
      </w:r>
      <w:r w:rsidRPr="23C304C6">
        <w:rPr>
          <w:rFonts w:ascii="Calibri" w:eastAsia="Calibri" w:hAnsi="Calibri" w:cs="Calibri"/>
          <w:color w:val="3C3C3B" w:themeColor="text1"/>
        </w:rPr>
        <w:t xml:space="preserve">. One of his colleagues identifies </w:t>
      </w:r>
      <w:r>
        <w:rPr>
          <w:rFonts w:ascii="Calibri" w:eastAsia="Calibri" w:hAnsi="Calibri" w:cs="Calibri"/>
          <w:color w:val="3C3C3B" w:themeColor="text1"/>
        </w:rPr>
        <w:t>circle time</w:t>
      </w:r>
      <w:r w:rsidRPr="23C304C6">
        <w:rPr>
          <w:rFonts w:ascii="Calibri" w:eastAsia="Calibri" w:hAnsi="Calibri" w:cs="Calibri"/>
          <w:color w:val="3C3C3B" w:themeColor="text1"/>
        </w:rPr>
        <w:t xml:space="preserve"> as a good place to trial this</w:t>
      </w:r>
      <w:r>
        <w:rPr>
          <w:rFonts w:ascii="Calibri" w:eastAsia="Calibri" w:hAnsi="Calibri" w:cs="Calibri"/>
          <w:color w:val="3C3C3B" w:themeColor="text1"/>
        </w:rPr>
        <w:t xml:space="preserve">, with discussion activities focused </w:t>
      </w:r>
      <w:proofErr w:type="gramStart"/>
      <w:r>
        <w:rPr>
          <w:rFonts w:ascii="Calibri" w:eastAsia="Calibri" w:hAnsi="Calibri" w:cs="Calibri"/>
          <w:color w:val="3C3C3B" w:themeColor="text1"/>
        </w:rPr>
        <w:t>around</w:t>
      </w:r>
      <w:proofErr w:type="gramEnd"/>
      <w:r>
        <w:rPr>
          <w:rFonts w:ascii="Calibri" w:eastAsia="Calibri" w:hAnsi="Calibri" w:cs="Calibri"/>
          <w:color w:val="3C3C3B" w:themeColor="text1"/>
        </w:rPr>
        <w:t xml:space="preserve"> shared interests</w:t>
      </w:r>
      <w:r w:rsidRPr="23C304C6">
        <w:rPr>
          <w:rFonts w:ascii="Calibri" w:eastAsia="Calibri" w:hAnsi="Calibri" w:cs="Calibri"/>
          <w:color w:val="3C3C3B" w:themeColor="text1"/>
        </w:rPr>
        <w:t xml:space="preserve">. Contributing </w:t>
      </w:r>
      <w:r>
        <w:rPr>
          <w:rFonts w:ascii="Calibri" w:eastAsia="Calibri" w:hAnsi="Calibri" w:cs="Calibri"/>
          <w:color w:val="3C3C3B" w:themeColor="text1"/>
        </w:rPr>
        <w:t>to a discussion about a shared interest</w:t>
      </w:r>
      <w:r w:rsidRPr="23C304C6">
        <w:rPr>
          <w:rFonts w:ascii="Calibri" w:eastAsia="Calibri" w:hAnsi="Calibri" w:cs="Calibri"/>
          <w:color w:val="3C3C3B" w:themeColor="text1"/>
        </w:rPr>
        <w:t xml:space="preserve">, especially when </w:t>
      </w:r>
      <w:r>
        <w:rPr>
          <w:rFonts w:ascii="Calibri" w:eastAsia="Calibri" w:hAnsi="Calibri" w:cs="Calibri"/>
          <w:color w:val="3C3C3B" w:themeColor="text1"/>
        </w:rPr>
        <w:t>it draws on personal experiences and opinions</w:t>
      </w:r>
      <w:r w:rsidRPr="23C304C6">
        <w:rPr>
          <w:rFonts w:ascii="Calibri" w:eastAsia="Calibri" w:hAnsi="Calibri" w:cs="Calibri"/>
          <w:color w:val="3C3C3B" w:themeColor="text1"/>
        </w:rPr>
        <w:t xml:space="preserve">, </w:t>
      </w:r>
      <w:r>
        <w:rPr>
          <w:rFonts w:ascii="Calibri" w:eastAsia="Calibri" w:hAnsi="Calibri" w:cs="Calibri"/>
          <w:color w:val="3C3C3B" w:themeColor="text1"/>
        </w:rPr>
        <w:t xml:space="preserve">will hopefully feel relatively </w:t>
      </w:r>
      <w:proofErr w:type="gramStart"/>
      <w:r>
        <w:rPr>
          <w:rFonts w:ascii="Calibri" w:eastAsia="Calibri" w:hAnsi="Calibri" w:cs="Calibri"/>
          <w:color w:val="3C3C3B" w:themeColor="text1"/>
        </w:rPr>
        <w:t>low-stakes</w:t>
      </w:r>
      <w:proofErr w:type="gramEnd"/>
      <w:r>
        <w:rPr>
          <w:rFonts w:ascii="Calibri" w:eastAsia="Calibri" w:hAnsi="Calibri" w:cs="Calibri"/>
          <w:color w:val="3C3C3B" w:themeColor="text1"/>
        </w:rPr>
        <w:t xml:space="preserve"> for pupils</w:t>
      </w:r>
      <w:r w:rsidRPr="23C304C6">
        <w:rPr>
          <w:rFonts w:ascii="Calibri" w:eastAsia="Calibri" w:hAnsi="Calibri" w:cs="Calibri"/>
          <w:color w:val="3C3C3B" w:themeColor="text1"/>
        </w:rPr>
        <w:t xml:space="preserve">. Another colleague </w:t>
      </w:r>
      <w:r>
        <w:rPr>
          <w:rFonts w:ascii="Calibri" w:eastAsia="Calibri" w:hAnsi="Calibri" w:cs="Calibri"/>
          <w:color w:val="3C3C3B" w:themeColor="text1"/>
        </w:rPr>
        <w:t xml:space="preserve">reiterates the importance of providing </w:t>
      </w:r>
      <w:r w:rsidRPr="23C304C6">
        <w:rPr>
          <w:rFonts w:ascii="Calibri" w:eastAsia="Calibri" w:hAnsi="Calibri" w:cs="Calibri"/>
          <w:color w:val="3C3C3B" w:themeColor="text1"/>
        </w:rPr>
        <w:t>visual</w:t>
      </w:r>
      <w:r>
        <w:rPr>
          <w:rFonts w:ascii="Calibri" w:eastAsia="Calibri" w:hAnsi="Calibri" w:cs="Calibri"/>
          <w:color w:val="3C3C3B" w:themeColor="text1"/>
        </w:rPr>
        <w:t xml:space="preserve"> reminders of roles. This is because the roles will change in each round of discussion, so reminders will help manage pupils’ cognitive load. Together, the team identify roles that are likely to be appropriate for a discussion in their key stage (such as </w:t>
      </w:r>
      <w:proofErr w:type="gramStart"/>
      <w:r>
        <w:rPr>
          <w:rFonts w:ascii="Calibri" w:eastAsia="Calibri" w:hAnsi="Calibri" w:cs="Calibri"/>
          <w:color w:val="3C3C3B" w:themeColor="text1"/>
        </w:rPr>
        <w:t>time-keeper</w:t>
      </w:r>
      <w:proofErr w:type="gramEnd"/>
      <w:r>
        <w:rPr>
          <w:rFonts w:ascii="Calibri" w:eastAsia="Calibri" w:hAnsi="Calibri" w:cs="Calibri"/>
          <w:color w:val="3C3C3B" w:themeColor="text1"/>
        </w:rPr>
        <w:t>, speaker and listener), and design the visual supports they will use.</w:t>
      </w:r>
    </w:p>
    <w:p w14:paraId="081A3707"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p>
    <w:p w14:paraId="70BDB52C"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r w:rsidRPr="23C304C6">
        <w:rPr>
          <w:rFonts w:ascii="Calibri" w:eastAsia="Calibri" w:hAnsi="Calibri" w:cs="Calibri"/>
          <w:color w:val="3C3C3B" w:themeColor="text1"/>
        </w:rPr>
        <w:t xml:space="preserve">After the meeting, Mr Usmani works with his mentor to plan for the changes he wants to implement. </w:t>
      </w:r>
      <w:r w:rsidRPr="00603204">
        <w:rPr>
          <w:rFonts w:ascii="Calibri" w:eastAsia="Calibri" w:hAnsi="Calibri" w:cs="Calibri"/>
          <w:color w:val="3C3C3B" w:themeColor="text1"/>
        </w:rPr>
        <w:t xml:space="preserve">He </w:t>
      </w:r>
      <w:r>
        <w:rPr>
          <w:rFonts w:ascii="Calibri" w:eastAsia="Calibri" w:hAnsi="Calibri" w:cs="Calibri"/>
          <w:color w:val="3C3C3B" w:themeColor="text1"/>
        </w:rPr>
        <w:t xml:space="preserve">first </w:t>
      </w:r>
      <w:r w:rsidRPr="00603204">
        <w:rPr>
          <w:rFonts w:ascii="Calibri" w:eastAsia="Calibri" w:hAnsi="Calibri" w:cs="Calibri"/>
          <w:color w:val="3C3C3B" w:themeColor="text1"/>
        </w:rPr>
        <w:t>plans the topic he wants pupils to discuss</w:t>
      </w:r>
      <w:r>
        <w:rPr>
          <w:rFonts w:ascii="Calibri" w:eastAsia="Calibri" w:hAnsi="Calibri" w:cs="Calibri"/>
          <w:color w:val="3C3C3B" w:themeColor="text1"/>
        </w:rPr>
        <w:t xml:space="preserve">. He then </w:t>
      </w:r>
      <w:r w:rsidRPr="00603204">
        <w:rPr>
          <w:rFonts w:ascii="Calibri" w:eastAsia="Calibri" w:hAnsi="Calibri" w:cs="Calibri"/>
          <w:color w:val="3C3C3B" w:themeColor="text1"/>
        </w:rPr>
        <w:t>carefully considers</w:t>
      </w:r>
      <w:r>
        <w:rPr>
          <w:rFonts w:ascii="Calibri" w:eastAsia="Calibri" w:hAnsi="Calibri" w:cs="Calibri"/>
          <w:color w:val="3C3C3B" w:themeColor="text1"/>
        </w:rPr>
        <w:t xml:space="preserve"> the groups he will put pupils in, being mindful of pupil dynamics for each group</w:t>
      </w:r>
      <w:r w:rsidRPr="23C304C6">
        <w:rPr>
          <w:rFonts w:ascii="Calibri" w:eastAsia="Calibri" w:hAnsi="Calibri" w:cs="Calibri"/>
          <w:color w:val="3C3C3B" w:themeColor="text1"/>
        </w:rPr>
        <w:t xml:space="preserve">. </w:t>
      </w:r>
      <w:r>
        <w:rPr>
          <w:rFonts w:ascii="Calibri" w:eastAsia="Calibri" w:hAnsi="Calibri" w:cs="Calibri"/>
          <w:color w:val="3C3C3B" w:themeColor="text1"/>
        </w:rPr>
        <w:t>Finally, he</w:t>
      </w:r>
      <w:r w:rsidRPr="23C304C6">
        <w:rPr>
          <w:rFonts w:ascii="Calibri" w:eastAsia="Calibri" w:hAnsi="Calibri" w:cs="Calibri"/>
          <w:color w:val="3C3C3B" w:themeColor="text1"/>
        </w:rPr>
        <w:t xml:space="preserve"> scripts out how he will explain </w:t>
      </w:r>
      <w:r>
        <w:rPr>
          <w:rFonts w:ascii="Calibri" w:eastAsia="Calibri" w:hAnsi="Calibri" w:cs="Calibri"/>
          <w:color w:val="3C3C3B" w:themeColor="text1"/>
        </w:rPr>
        <w:t>this small group exercise, including the different roles pupils will have,</w:t>
      </w:r>
      <w:r w:rsidRPr="23C304C6">
        <w:rPr>
          <w:rFonts w:ascii="Calibri" w:eastAsia="Calibri" w:hAnsi="Calibri" w:cs="Calibri"/>
          <w:color w:val="3C3C3B" w:themeColor="text1"/>
        </w:rPr>
        <w:t xml:space="preserve"> and practises delivering this script with his mentor. At this stage, Mr Usmani is confident that he has the resources to be able to implement this change successfully.  </w:t>
      </w:r>
    </w:p>
    <w:p w14:paraId="38DC4A94"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p>
    <w:p w14:paraId="7625D153" w14:textId="77777777" w:rsidR="00C277FB" w:rsidRDefault="00C277FB" w:rsidP="00C277FB">
      <w:pPr>
        <w:spacing w:after="0" w:line="240" w:lineRule="auto"/>
        <w:jc w:val="both"/>
        <w:textAlignment w:val="baseline"/>
        <w:rPr>
          <w:rFonts w:ascii="Calibri" w:eastAsia="Calibri" w:hAnsi="Calibri" w:cs="Calibri"/>
          <w:color w:val="3C3C3B" w:themeColor="text1"/>
        </w:rPr>
      </w:pPr>
      <w:r w:rsidRPr="23C304C6">
        <w:rPr>
          <w:rFonts w:ascii="Calibri" w:eastAsia="Calibri" w:hAnsi="Calibri" w:cs="Calibri"/>
          <w:color w:val="3C3C3B" w:themeColor="text1"/>
        </w:rPr>
        <w:t xml:space="preserve">The following week, Mr Usmani is ready to begin implementing this change. During </w:t>
      </w:r>
      <w:r>
        <w:rPr>
          <w:rFonts w:ascii="Calibri" w:eastAsia="Calibri" w:hAnsi="Calibri" w:cs="Calibri"/>
          <w:color w:val="3C3C3B" w:themeColor="text1"/>
        </w:rPr>
        <w:t>circle</w:t>
      </w:r>
      <w:r w:rsidRPr="23C304C6">
        <w:rPr>
          <w:rFonts w:ascii="Calibri" w:eastAsia="Calibri" w:hAnsi="Calibri" w:cs="Calibri"/>
          <w:color w:val="3C3C3B" w:themeColor="text1"/>
        </w:rPr>
        <w:t xml:space="preserve"> time, Mr Usmani explains that </w:t>
      </w:r>
      <w:r>
        <w:rPr>
          <w:rFonts w:ascii="Calibri" w:eastAsia="Calibri" w:hAnsi="Calibri" w:cs="Calibri"/>
          <w:color w:val="3C3C3B" w:themeColor="text1"/>
        </w:rPr>
        <w:t xml:space="preserve">the class are going to be having a discussion in small groups </w:t>
      </w:r>
      <w:r w:rsidRPr="23C304C6">
        <w:rPr>
          <w:rFonts w:ascii="Calibri" w:eastAsia="Calibri" w:hAnsi="Calibri" w:cs="Calibri"/>
          <w:color w:val="3C3C3B" w:themeColor="text1"/>
        </w:rPr>
        <w:t>but wants the class t</w:t>
      </w:r>
      <w:r>
        <w:rPr>
          <w:rFonts w:ascii="Calibri" w:eastAsia="Calibri" w:hAnsi="Calibri" w:cs="Calibri"/>
          <w:color w:val="3C3C3B" w:themeColor="text1"/>
        </w:rPr>
        <w:t>o work in predetermined groups</w:t>
      </w:r>
      <w:r w:rsidRPr="23C304C6">
        <w:rPr>
          <w:rFonts w:ascii="Calibri" w:eastAsia="Calibri" w:hAnsi="Calibri" w:cs="Calibri"/>
          <w:color w:val="3C3C3B" w:themeColor="text1"/>
        </w:rPr>
        <w:t xml:space="preserve">. This is because Mr Usmani thinks ‘every </w:t>
      </w:r>
      <w:r>
        <w:rPr>
          <w:rFonts w:ascii="Calibri" w:eastAsia="Calibri" w:hAnsi="Calibri" w:cs="Calibri"/>
          <w:color w:val="3C3C3B" w:themeColor="text1"/>
        </w:rPr>
        <w:t>opinion</w:t>
      </w:r>
      <w:r w:rsidRPr="23C304C6">
        <w:rPr>
          <w:rFonts w:ascii="Calibri" w:eastAsia="Calibri" w:hAnsi="Calibri" w:cs="Calibri"/>
          <w:color w:val="3C3C3B" w:themeColor="text1"/>
        </w:rPr>
        <w:t xml:space="preserve"> in the class is important’ and </w:t>
      </w:r>
      <w:r>
        <w:rPr>
          <w:rFonts w:ascii="Calibri" w:eastAsia="Calibri" w:hAnsi="Calibri" w:cs="Calibri"/>
          <w:color w:val="3C3C3B" w:themeColor="text1"/>
        </w:rPr>
        <w:t xml:space="preserve">collaborating in small groups </w:t>
      </w:r>
      <w:r w:rsidRPr="23C304C6">
        <w:rPr>
          <w:rFonts w:ascii="Calibri" w:eastAsia="Calibri" w:hAnsi="Calibri" w:cs="Calibri"/>
          <w:color w:val="3C3C3B" w:themeColor="text1"/>
        </w:rPr>
        <w:t xml:space="preserve">will give everyone the ‘chance to shine’. He explains that </w:t>
      </w:r>
      <w:r>
        <w:rPr>
          <w:rFonts w:ascii="Calibri" w:eastAsia="Calibri" w:hAnsi="Calibri" w:cs="Calibri"/>
          <w:color w:val="3C3C3B" w:themeColor="text1"/>
        </w:rPr>
        <w:t xml:space="preserve">there will be multiple rounds to the discussion, and in each round, pupils will have a different role. He reminds pupils that if they are </w:t>
      </w:r>
      <w:r w:rsidRPr="23C304C6">
        <w:rPr>
          <w:rFonts w:ascii="Calibri" w:eastAsia="Calibri" w:hAnsi="Calibri" w:cs="Calibri"/>
          <w:color w:val="3C3C3B" w:themeColor="text1"/>
        </w:rPr>
        <w:lastRenderedPageBreak/>
        <w:t xml:space="preserve">not sure of </w:t>
      </w:r>
      <w:r>
        <w:rPr>
          <w:rFonts w:ascii="Calibri" w:eastAsia="Calibri" w:hAnsi="Calibri" w:cs="Calibri"/>
          <w:color w:val="3C3C3B" w:themeColor="text1"/>
        </w:rPr>
        <w:t>their role within the group</w:t>
      </w:r>
      <w:r w:rsidRPr="23C304C6">
        <w:rPr>
          <w:rFonts w:ascii="Calibri" w:eastAsia="Calibri" w:hAnsi="Calibri" w:cs="Calibri"/>
          <w:color w:val="3C3C3B" w:themeColor="text1"/>
        </w:rPr>
        <w:t xml:space="preserve">, they will be given help. He </w:t>
      </w:r>
      <w:r>
        <w:rPr>
          <w:rFonts w:ascii="Calibri" w:eastAsia="Calibri" w:hAnsi="Calibri" w:cs="Calibri"/>
          <w:color w:val="3C3C3B" w:themeColor="text1"/>
        </w:rPr>
        <w:t xml:space="preserve">groups the pupils and provides them with their first roles. </w:t>
      </w:r>
    </w:p>
    <w:p w14:paraId="23DC5AE2"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p>
    <w:p w14:paraId="57976226" w14:textId="77777777" w:rsidR="00C277FB" w:rsidRPr="000D7943" w:rsidRDefault="00C277FB" w:rsidP="00C277FB">
      <w:pPr>
        <w:spacing w:after="0" w:line="240" w:lineRule="auto"/>
        <w:jc w:val="both"/>
        <w:textAlignment w:val="baseline"/>
        <w:rPr>
          <w:rFonts w:ascii="Calibri" w:eastAsia="Calibri" w:hAnsi="Calibri" w:cs="Calibri"/>
          <w:color w:val="3C3C3B" w:themeColor="text1"/>
        </w:rPr>
      </w:pPr>
      <w:r w:rsidRPr="23C304C6">
        <w:rPr>
          <w:rFonts w:ascii="Calibri" w:eastAsia="Calibri" w:hAnsi="Calibri" w:cs="Calibri"/>
          <w:color w:val="3C3C3B" w:themeColor="text1"/>
        </w:rPr>
        <w:t>Having begun to implement this change, Mr Usm</w:t>
      </w:r>
      <w:r>
        <w:rPr>
          <w:rFonts w:ascii="Calibri" w:eastAsia="Calibri" w:hAnsi="Calibri" w:cs="Calibri"/>
          <w:color w:val="3C3C3B" w:themeColor="text1"/>
        </w:rPr>
        <w:t>a</w:t>
      </w:r>
      <w:r w:rsidRPr="23C304C6">
        <w:rPr>
          <w:rFonts w:ascii="Calibri" w:eastAsia="Calibri" w:hAnsi="Calibri" w:cs="Calibri"/>
          <w:color w:val="3C3C3B" w:themeColor="text1"/>
        </w:rPr>
        <w:t xml:space="preserve">ni recognises it is important to reflect, monitor successes and identify possible challenges. Positively, pupils who do </w:t>
      </w:r>
      <w:r>
        <w:rPr>
          <w:rFonts w:ascii="Calibri" w:eastAsia="Calibri" w:hAnsi="Calibri" w:cs="Calibri"/>
          <w:color w:val="3C3C3B" w:themeColor="text1"/>
        </w:rPr>
        <w:t xml:space="preserve">not </w:t>
      </w:r>
      <w:r w:rsidRPr="23C304C6">
        <w:rPr>
          <w:rFonts w:ascii="Calibri" w:eastAsia="Calibri" w:hAnsi="Calibri" w:cs="Calibri"/>
          <w:color w:val="3C3C3B" w:themeColor="text1"/>
        </w:rPr>
        <w:t xml:space="preserve">normally </w:t>
      </w:r>
      <w:r>
        <w:rPr>
          <w:rFonts w:ascii="Calibri" w:eastAsia="Calibri" w:hAnsi="Calibri" w:cs="Calibri"/>
          <w:color w:val="3C3C3B" w:themeColor="text1"/>
        </w:rPr>
        <w:t>engage in whole class collaboration have successfully contributed to a small-group discussion where they have been given a clear role within the group</w:t>
      </w:r>
      <w:r w:rsidRPr="23C304C6">
        <w:rPr>
          <w:rFonts w:ascii="Calibri" w:eastAsia="Calibri" w:hAnsi="Calibri" w:cs="Calibri"/>
          <w:color w:val="3C3C3B" w:themeColor="text1"/>
        </w:rPr>
        <w:t xml:space="preserve">. However, he continues to seek feedback to improve his practice. In their next mentor meeting, Mr Usmani’s mentor provides notes from her latest drop-in. She noted down </w:t>
      </w:r>
      <w:r>
        <w:rPr>
          <w:rFonts w:ascii="Calibri" w:eastAsia="Calibri" w:hAnsi="Calibri" w:cs="Calibri"/>
          <w:color w:val="3C3C3B" w:themeColor="text1"/>
        </w:rPr>
        <w:t xml:space="preserve">that some pupils </w:t>
      </w:r>
      <w:proofErr w:type="gramStart"/>
      <w:r>
        <w:rPr>
          <w:rFonts w:ascii="Calibri" w:eastAsia="Calibri" w:hAnsi="Calibri" w:cs="Calibri"/>
          <w:color w:val="3C3C3B" w:themeColor="text1"/>
        </w:rPr>
        <w:t>still continue</w:t>
      </w:r>
      <w:proofErr w:type="gramEnd"/>
      <w:r>
        <w:rPr>
          <w:rFonts w:ascii="Calibri" w:eastAsia="Calibri" w:hAnsi="Calibri" w:cs="Calibri"/>
          <w:color w:val="3C3C3B" w:themeColor="text1"/>
        </w:rPr>
        <w:t xml:space="preserve"> to dominate the groups, as they interrupt quieter pupils when they are contributing</w:t>
      </w:r>
      <w:r w:rsidRPr="23C304C6">
        <w:rPr>
          <w:rFonts w:ascii="Calibri" w:eastAsia="Calibri" w:hAnsi="Calibri" w:cs="Calibri"/>
          <w:color w:val="3C3C3B" w:themeColor="text1"/>
        </w:rPr>
        <w:t xml:space="preserve">. They look at Mr Usmani’s next </w:t>
      </w:r>
      <w:r>
        <w:rPr>
          <w:rFonts w:ascii="Calibri" w:eastAsia="Calibri" w:hAnsi="Calibri" w:cs="Calibri"/>
          <w:color w:val="3C3C3B" w:themeColor="text1"/>
        </w:rPr>
        <w:t>topic</w:t>
      </w:r>
      <w:r w:rsidRPr="23C304C6">
        <w:rPr>
          <w:rFonts w:ascii="Calibri" w:eastAsia="Calibri" w:hAnsi="Calibri" w:cs="Calibri"/>
          <w:color w:val="3C3C3B" w:themeColor="text1"/>
        </w:rPr>
        <w:t xml:space="preserve"> and plan in more</w:t>
      </w:r>
      <w:r>
        <w:rPr>
          <w:rFonts w:ascii="Calibri" w:eastAsia="Calibri" w:hAnsi="Calibri" w:cs="Calibri"/>
          <w:color w:val="3C3C3B" w:themeColor="text1"/>
        </w:rPr>
        <w:t xml:space="preserve"> time to model the different roles</w:t>
      </w:r>
      <w:r w:rsidRPr="23C304C6">
        <w:rPr>
          <w:rFonts w:ascii="Calibri" w:eastAsia="Calibri" w:hAnsi="Calibri" w:cs="Calibri"/>
          <w:color w:val="3C3C3B" w:themeColor="text1"/>
        </w:rPr>
        <w:t xml:space="preserve"> </w:t>
      </w:r>
      <w:r>
        <w:rPr>
          <w:rFonts w:ascii="Calibri" w:eastAsia="Calibri" w:hAnsi="Calibri" w:cs="Calibri"/>
          <w:color w:val="3C3C3B" w:themeColor="text1"/>
        </w:rPr>
        <w:t>to</w:t>
      </w:r>
      <w:r w:rsidRPr="23C304C6">
        <w:rPr>
          <w:rFonts w:ascii="Calibri" w:eastAsia="Calibri" w:hAnsi="Calibri" w:cs="Calibri"/>
          <w:color w:val="3C3C3B" w:themeColor="text1"/>
        </w:rPr>
        <w:t xml:space="preserve"> pupils</w:t>
      </w:r>
      <w:r>
        <w:rPr>
          <w:rFonts w:ascii="Calibri" w:eastAsia="Calibri" w:hAnsi="Calibri" w:cs="Calibri"/>
          <w:color w:val="3C3C3B" w:themeColor="text1"/>
        </w:rPr>
        <w:t>. They decide to give each role an action (such as fingers on lips for the pupil in role as the listener)</w:t>
      </w:r>
      <w:r w:rsidRPr="23C304C6">
        <w:rPr>
          <w:rFonts w:ascii="Calibri" w:eastAsia="Calibri" w:hAnsi="Calibri" w:cs="Calibri"/>
          <w:color w:val="3C3C3B" w:themeColor="text1"/>
        </w:rPr>
        <w:t xml:space="preserve">. </w:t>
      </w:r>
    </w:p>
    <w:p w14:paraId="659D21AC" w14:textId="77777777" w:rsidR="00C277FB" w:rsidRDefault="00C277FB" w:rsidP="00C277FB">
      <w:pPr>
        <w:spacing w:after="0" w:line="240" w:lineRule="auto"/>
        <w:jc w:val="both"/>
        <w:textAlignment w:val="baseline"/>
        <w:rPr>
          <w:rFonts w:ascii="Calibri" w:eastAsia="Calibri" w:hAnsi="Calibri" w:cs="Calibri"/>
          <w:color w:val="3C3C3B" w:themeColor="text1"/>
        </w:rPr>
      </w:pPr>
    </w:p>
    <w:p w14:paraId="5821A377" w14:textId="77777777" w:rsidR="00C277FB" w:rsidRDefault="00C277FB" w:rsidP="00C277FB">
      <w:pPr>
        <w:rPr>
          <w:rFonts w:ascii="Calibri" w:eastAsia="Calibri" w:hAnsi="Calibri" w:cs="Calibri"/>
          <w:color w:val="3C3C3B" w:themeColor="text1"/>
        </w:rPr>
      </w:pPr>
      <w:r w:rsidRPr="23C304C6">
        <w:rPr>
          <w:rFonts w:ascii="Calibri" w:eastAsia="Calibri" w:hAnsi="Calibri" w:cs="Calibri"/>
          <w:color w:val="3C3C3B" w:themeColor="text1"/>
        </w:rPr>
        <w:t xml:space="preserve">Mr Usmani makes these adaptions during his </w:t>
      </w:r>
      <w:r>
        <w:rPr>
          <w:rFonts w:ascii="Calibri" w:eastAsia="Calibri" w:hAnsi="Calibri" w:cs="Calibri"/>
          <w:color w:val="3C3C3B" w:themeColor="text1"/>
        </w:rPr>
        <w:t>next circle</w:t>
      </w:r>
      <w:r w:rsidRPr="23C304C6">
        <w:rPr>
          <w:rFonts w:ascii="Calibri" w:eastAsia="Calibri" w:hAnsi="Calibri" w:cs="Calibri"/>
          <w:color w:val="3C3C3B" w:themeColor="text1"/>
        </w:rPr>
        <w:t xml:space="preserve"> time. On this occasion, </w:t>
      </w:r>
      <w:r>
        <w:rPr>
          <w:rFonts w:ascii="Calibri" w:eastAsia="Calibri" w:hAnsi="Calibri" w:cs="Calibri"/>
          <w:color w:val="3C3C3B" w:themeColor="text1"/>
        </w:rPr>
        <w:t xml:space="preserve">pupils continue to engage in the </w:t>
      </w:r>
      <w:proofErr w:type="gramStart"/>
      <w:r>
        <w:rPr>
          <w:rFonts w:ascii="Calibri" w:eastAsia="Calibri" w:hAnsi="Calibri" w:cs="Calibri"/>
          <w:color w:val="3C3C3B" w:themeColor="text1"/>
        </w:rPr>
        <w:t>task</w:t>
      </w:r>
      <w:proofErr w:type="gramEnd"/>
      <w:r>
        <w:rPr>
          <w:rFonts w:ascii="Calibri" w:eastAsia="Calibri" w:hAnsi="Calibri" w:cs="Calibri"/>
          <w:color w:val="3C3C3B" w:themeColor="text1"/>
        </w:rPr>
        <w:t xml:space="preserve"> but groups are not dominated by key individuals</w:t>
      </w:r>
      <w:r w:rsidRPr="23C304C6">
        <w:rPr>
          <w:rFonts w:ascii="Calibri" w:eastAsia="Calibri" w:hAnsi="Calibri" w:cs="Calibri"/>
          <w:color w:val="3C3C3B" w:themeColor="text1"/>
        </w:rPr>
        <w:t xml:space="preserve">. He also notices </w:t>
      </w:r>
      <w:r>
        <w:rPr>
          <w:rFonts w:ascii="Calibri" w:eastAsia="Calibri" w:hAnsi="Calibri" w:cs="Calibri"/>
          <w:color w:val="3C3C3B" w:themeColor="text1"/>
        </w:rPr>
        <w:t>a slight increase in interactions between pupils during unstructured times</w:t>
      </w:r>
      <w:r w:rsidRPr="23C304C6">
        <w:rPr>
          <w:rFonts w:ascii="Calibri" w:eastAsia="Calibri" w:hAnsi="Calibri" w:cs="Calibri"/>
          <w:color w:val="3C3C3B" w:themeColor="text1"/>
        </w:rPr>
        <w:t xml:space="preserve">. Mr Usmani attributes this, in part, to the increased </w:t>
      </w:r>
      <w:r>
        <w:rPr>
          <w:rFonts w:ascii="Calibri" w:eastAsia="Calibri" w:hAnsi="Calibri" w:cs="Calibri"/>
          <w:color w:val="3C3C3B" w:themeColor="text1"/>
        </w:rPr>
        <w:t>confidence</w:t>
      </w:r>
      <w:r w:rsidRPr="23C304C6">
        <w:rPr>
          <w:rFonts w:ascii="Calibri" w:eastAsia="Calibri" w:hAnsi="Calibri" w:cs="Calibri"/>
          <w:color w:val="3C3C3B" w:themeColor="text1"/>
        </w:rPr>
        <w:t xml:space="preserve"> pupils have</w:t>
      </w:r>
      <w:r>
        <w:rPr>
          <w:rFonts w:ascii="Calibri" w:eastAsia="Calibri" w:hAnsi="Calibri" w:cs="Calibri"/>
          <w:color w:val="3C3C3B" w:themeColor="text1"/>
        </w:rPr>
        <w:t xml:space="preserve"> working alongside others</w:t>
      </w:r>
      <w:r w:rsidRPr="23C304C6">
        <w:rPr>
          <w:rFonts w:ascii="Calibri" w:eastAsia="Calibri" w:hAnsi="Calibri" w:cs="Calibri"/>
          <w:color w:val="3C3C3B" w:themeColor="text1"/>
        </w:rPr>
        <w:t xml:space="preserve">. After a few weeks, Mr Usmani is confident with how </w:t>
      </w:r>
      <w:r>
        <w:rPr>
          <w:rFonts w:ascii="Calibri" w:eastAsia="Calibri" w:hAnsi="Calibri" w:cs="Calibri"/>
          <w:color w:val="3C3C3B" w:themeColor="text1"/>
        </w:rPr>
        <w:t>collaborative learning</w:t>
      </w:r>
      <w:r w:rsidRPr="23C304C6">
        <w:rPr>
          <w:rFonts w:ascii="Calibri" w:eastAsia="Calibri" w:hAnsi="Calibri" w:cs="Calibri"/>
          <w:color w:val="3C3C3B" w:themeColor="text1"/>
        </w:rPr>
        <w:t xml:space="preserve"> is supporting a range of pupils to contribute during </w:t>
      </w:r>
      <w:r>
        <w:rPr>
          <w:rFonts w:ascii="Calibri" w:eastAsia="Calibri" w:hAnsi="Calibri" w:cs="Calibri"/>
          <w:color w:val="3C3C3B" w:themeColor="text1"/>
        </w:rPr>
        <w:t xml:space="preserve">circle </w:t>
      </w:r>
      <w:r w:rsidRPr="23C304C6">
        <w:rPr>
          <w:rFonts w:ascii="Calibri" w:eastAsia="Calibri" w:hAnsi="Calibri" w:cs="Calibri"/>
          <w:color w:val="3C3C3B" w:themeColor="text1"/>
        </w:rPr>
        <w:t>time. At this point, he begins planning t</w:t>
      </w:r>
      <w:r>
        <w:rPr>
          <w:rFonts w:ascii="Calibri" w:eastAsia="Calibri" w:hAnsi="Calibri" w:cs="Calibri"/>
          <w:color w:val="3C3C3B" w:themeColor="text1"/>
        </w:rPr>
        <w:t>o roll out small-group collaborative tasks</w:t>
      </w:r>
      <w:r w:rsidRPr="23C304C6">
        <w:rPr>
          <w:rFonts w:ascii="Calibri" w:eastAsia="Calibri" w:hAnsi="Calibri" w:cs="Calibri"/>
          <w:color w:val="3C3C3B" w:themeColor="text1"/>
        </w:rPr>
        <w:t xml:space="preserve"> </w:t>
      </w:r>
      <w:r>
        <w:rPr>
          <w:rFonts w:ascii="Calibri" w:eastAsia="Calibri" w:hAnsi="Calibri" w:cs="Calibri"/>
          <w:color w:val="3C3C3B" w:themeColor="text1"/>
        </w:rPr>
        <w:t>as part of some lessons</w:t>
      </w:r>
      <w:r w:rsidRPr="23C304C6">
        <w:rPr>
          <w:rFonts w:ascii="Calibri" w:eastAsia="Calibri" w:hAnsi="Calibri" w:cs="Calibri"/>
          <w:color w:val="3C3C3B" w:themeColor="text1"/>
        </w:rPr>
        <w:t>.</w:t>
      </w:r>
    </w:p>
    <w:p w14:paraId="306D4D1C"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6C33F92B"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r>
        <w:rPr>
          <w:noProof/>
        </w:rPr>
        <mc:AlternateContent>
          <mc:Choice Requires="wps">
            <w:drawing>
              <wp:anchor distT="0" distB="0" distL="114300" distR="114300" simplePos="0" relativeHeight="251662347" behindDoc="0" locked="0" layoutInCell="1" allowOverlap="1" wp14:anchorId="723E3BB3" wp14:editId="588523F5">
                <wp:simplePos x="0" y="0"/>
                <wp:positionH relativeFrom="margin">
                  <wp:align>left</wp:align>
                </wp:positionH>
                <wp:positionV relativeFrom="paragraph">
                  <wp:posOffset>17145</wp:posOffset>
                </wp:positionV>
                <wp:extent cx="6296025" cy="2075291"/>
                <wp:effectExtent l="0" t="0" r="28575" b="20320"/>
                <wp:wrapNone/>
                <wp:docPr id="8" name="Rectangle 8"/>
                <wp:cNvGraphicFramePr/>
                <a:graphic xmlns:a="http://schemas.openxmlformats.org/drawingml/2006/main">
                  <a:graphicData uri="http://schemas.microsoft.com/office/word/2010/wordprocessingShape">
                    <wps:wsp>
                      <wps:cNvSpPr/>
                      <wps:spPr>
                        <a:xfrm>
                          <a:off x="0" y="0"/>
                          <a:ext cx="6296025" cy="207529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6A1D8C" w14:textId="77777777" w:rsidR="00711922" w:rsidRDefault="00711922" w:rsidP="00711922">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46FC2E45" w14:textId="77777777" w:rsidR="00711922" w:rsidRPr="00BA2D31" w:rsidRDefault="00711922" w:rsidP="00C277FB">
                            <w:pPr>
                              <w:pStyle w:val="ListParagraph"/>
                              <w:numPr>
                                <w:ilvl w:val="0"/>
                                <w:numId w:val="48"/>
                              </w:numPr>
                              <w:spacing w:after="0" w:line="240" w:lineRule="auto"/>
                              <w:rPr>
                                <w:color w:val="FFFFFF" w:themeColor="background2"/>
                              </w:rPr>
                            </w:pPr>
                            <w:r w:rsidRPr="00BA2D31">
                              <w:rPr>
                                <w:color w:val="FFFFFF" w:themeColor="background2"/>
                              </w:rPr>
                              <w:t xml:space="preserve">Where can you see the underlying features in the scenario? </w:t>
                            </w:r>
                          </w:p>
                          <w:p w14:paraId="5387DF90" w14:textId="77777777" w:rsidR="00711922" w:rsidRPr="00BA2D31" w:rsidRDefault="00711922" w:rsidP="00711922">
                            <w:pPr>
                              <w:pStyle w:val="ListParagraph"/>
                              <w:spacing w:after="0" w:line="240" w:lineRule="auto"/>
                              <w:ind w:left="1080"/>
                              <w:rPr>
                                <w:color w:val="FFFFFF" w:themeColor="background2"/>
                              </w:rPr>
                            </w:pPr>
                          </w:p>
                          <w:p w14:paraId="1E9870A1"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592597BE"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123B4A43"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079CB7F2"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22497CF5" w14:textId="77777777" w:rsidR="00711922"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784B85C3" w14:textId="77777777" w:rsidR="00711922" w:rsidRDefault="00711922" w:rsidP="00711922">
                            <w:pPr>
                              <w:spacing w:after="0" w:line="240" w:lineRule="auto"/>
                              <w:rPr>
                                <w:color w:val="FFFFFF" w:themeColor="background2"/>
                              </w:rPr>
                            </w:pPr>
                          </w:p>
                          <w:p w14:paraId="045783FA" w14:textId="77777777" w:rsidR="00711922" w:rsidRPr="00BA2D31" w:rsidRDefault="00711922" w:rsidP="00C277FB">
                            <w:pPr>
                              <w:pStyle w:val="ListParagraph"/>
                              <w:numPr>
                                <w:ilvl w:val="0"/>
                                <w:numId w:val="48"/>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teacher’s implementation of their changes</w:t>
                            </w:r>
                            <w:r w:rsidRPr="00BA2D31">
                              <w:rPr>
                                <w:color w:val="FFFFFF" w:themeColor="background2"/>
                              </w:rPr>
                              <w:t>?</w:t>
                            </w:r>
                          </w:p>
                        </w:txbxContent>
                      </wps:txbx>
                      <wps:bodyPr wrap="square" lIns="91440" tIns="45720" rIns="91440" bIns="45720" anchor="t">
                        <a:noAutofit/>
                      </wps:bodyPr>
                    </wps:wsp>
                  </a:graphicData>
                </a:graphic>
                <wp14:sizeRelV relativeFrom="margin">
                  <wp14:pctHeight>0</wp14:pctHeight>
                </wp14:sizeRelV>
              </wp:anchor>
            </w:drawing>
          </mc:Choice>
          <mc:Fallback>
            <w:pict>
              <v:rect w14:anchorId="723E3BB3" id="Rectangle 8" o:spid="_x0000_s1043" style="position:absolute;left:0;text-align:left;margin-left:0;margin-top:1.35pt;width:495.75pt;height:163.4pt;z-index:25166234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" fillcolor="#474c68 [3204]" strokecolor="#232533 [1604]" strokeweight="1pt">
                <v:textbox>
                  <w:txbxContent>
                    <w:p w14:paraId="096A1D8C" w14:textId="77777777" w:rsidR="00711922" w:rsidRDefault="00711922" w:rsidP="00711922">
                      <w:pPr>
                        <w:spacing w:after="0" w:line="240" w:lineRule="auto"/>
                        <w:rPr>
                          <w:rFonts w:ascii="Calibri" w:eastAsia="+mn-ea" w:hAnsi="Calibri" w:cs="+mn-cs"/>
                          <w:i/>
                          <w:iCs/>
                          <w:color w:val="FFFFFF" w:themeColor="background2"/>
                          <w:kern w:val="24"/>
                        </w:rPr>
                      </w:pPr>
                      <w:r>
                        <w:rPr>
                          <w:rFonts w:ascii="Calibri" w:eastAsia="+mn-ea" w:hAnsi="Calibri" w:cs="+mn-cs"/>
                          <w:i/>
                          <w:iCs/>
                          <w:color w:val="FFFFFF" w:themeColor="background2"/>
                          <w:kern w:val="24"/>
                        </w:rPr>
                        <w:t xml:space="preserve">Questions: </w:t>
                      </w:r>
                    </w:p>
                    <w:p w14:paraId="46FC2E45" w14:textId="77777777" w:rsidR="00711922" w:rsidRPr="00BA2D31" w:rsidRDefault="00711922" w:rsidP="00C277FB">
                      <w:pPr>
                        <w:pStyle w:val="ListParagraph"/>
                        <w:numPr>
                          <w:ilvl w:val="0"/>
                          <w:numId w:val="48"/>
                        </w:numPr>
                        <w:spacing w:after="0" w:line="240" w:lineRule="auto"/>
                        <w:rPr>
                          <w:color w:val="FFFFFF" w:themeColor="background2"/>
                        </w:rPr>
                      </w:pPr>
                      <w:r w:rsidRPr="00BA2D31">
                        <w:rPr>
                          <w:color w:val="FFFFFF" w:themeColor="background2"/>
                        </w:rPr>
                        <w:t xml:space="preserve">Where can you see the underlying features in the scenario? </w:t>
                      </w:r>
                    </w:p>
                    <w:p w14:paraId="5387DF90" w14:textId="77777777" w:rsidR="00711922" w:rsidRPr="00BA2D31" w:rsidRDefault="00711922" w:rsidP="00711922">
                      <w:pPr>
                        <w:pStyle w:val="ListParagraph"/>
                        <w:spacing w:after="0" w:line="240" w:lineRule="auto"/>
                        <w:ind w:left="1080"/>
                        <w:rPr>
                          <w:color w:val="FFFFFF" w:themeColor="background2"/>
                        </w:rPr>
                      </w:pPr>
                    </w:p>
                    <w:p w14:paraId="1E9870A1"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Needs-based   </w:t>
                      </w:r>
                    </w:p>
                    <w:p w14:paraId="592597BE"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Evidence informed and context specific  </w:t>
                      </w:r>
                    </w:p>
                    <w:p w14:paraId="123B4A43"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Intentionally plan change  </w:t>
                      </w:r>
                    </w:p>
                    <w:p w14:paraId="079CB7F2" w14:textId="77777777" w:rsidR="00711922" w:rsidRPr="00BA2D31"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Ongoing reflection  </w:t>
                      </w:r>
                    </w:p>
                    <w:p w14:paraId="22497CF5" w14:textId="77777777" w:rsidR="00711922" w:rsidRDefault="00711922" w:rsidP="00711922">
                      <w:pPr>
                        <w:spacing w:after="0" w:line="240" w:lineRule="auto"/>
                        <w:rPr>
                          <w:color w:val="FFFFFF" w:themeColor="background2"/>
                        </w:rPr>
                      </w:pPr>
                      <w:r w:rsidRPr="00BA2D31">
                        <w:rPr>
                          <w:color w:val="FFFFFF" w:themeColor="background2"/>
                        </w:rPr>
                        <w:t>•</w:t>
                      </w:r>
                      <w:r w:rsidRPr="00BA2D31">
                        <w:rPr>
                          <w:color w:val="FFFFFF" w:themeColor="background2"/>
                        </w:rPr>
                        <w:tab/>
                        <w:t xml:space="preserve">Intelligent adaptions </w:t>
                      </w:r>
                    </w:p>
                    <w:p w14:paraId="784B85C3" w14:textId="77777777" w:rsidR="00711922" w:rsidRDefault="00711922" w:rsidP="00711922">
                      <w:pPr>
                        <w:spacing w:after="0" w:line="240" w:lineRule="auto"/>
                        <w:rPr>
                          <w:color w:val="FFFFFF" w:themeColor="background2"/>
                        </w:rPr>
                      </w:pPr>
                    </w:p>
                    <w:p w14:paraId="045783FA" w14:textId="77777777" w:rsidR="00711922" w:rsidRPr="00BA2D31" w:rsidRDefault="00711922" w:rsidP="00C277FB">
                      <w:pPr>
                        <w:pStyle w:val="ListParagraph"/>
                        <w:numPr>
                          <w:ilvl w:val="0"/>
                          <w:numId w:val="48"/>
                        </w:numPr>
                        <w:spacing w:after="0" w:line="240" w:lineRule="auto"/>
                        <w:rPr>
                          <w:color w:val="FFFFFF" w:themeColor="background2"/>
                        </w:rPr>
                      </w:pPr>
                      <w:r w:rsidRPr="00BA2D31">
                        <w:rPr>
                          <w:color w:val="FFFFFF" w:themeColor="background2"/>
                        </w:rPr>
                        <w:t xml:space="preserve">What difference do you think </w:t>
                      </w:r>
                      <w:r>
                        <w:rPr>
                          <w:color w:val="FFFFFF" w:themeColor="background2"/>
                        </w:rPr>
                        <w:t xml:space="preserve">the underlying features </w:t>
                      </w:r>
                      <w:r w:rsidRPr="00BA2D31">
                        <w:rPr>
                          <w:color w:val="FFFFFF" w:themeColor="background2"/>
                        </w:rPr>
                        <w:t xml:space="preserve">make to </w:t>
                      </w:r>
                      <w:r>
                        <w:rPr>
                          <w:color w:val="FFFFFF" w:themeColor="background2"/>
                        </w:rPr>
                        <w:t>the teacher’s implementation of their changes</w:t>
                      </w:r>
                      <w:r w:rsidRPr="00BA2D31">
                        <w:rPr>
                          <w:color w:val="FFFFFF" w:themeColor="background2"/>
                        </w:rPr>
                        <w:t>?</w:t>
                      </w:r>
                    </w:p>
                  </w:txbxContent>
                </v:textbox>
                <w10:wrap anchorx="margin"/>
              </v:rect>
            </w:pict>
          </mc:Fallback>
        </mc:AlternateContent>
      </w:r>
    </w:p>
    <w:p w14:paraId="20EAEA33"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6F275881"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537B2C9F"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376BAEFF"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3925414E" w14:textId="77777777" w:rsidR="00711922" w:rsidRDefault="00711922" w:rsidP="00711922">
      <w:pPr>
        <w:spacing w:after="0" w:line="240" w:lineRule="auto"/>
        <w:jc w:val="both"/>
        <w:textAlignment w:val="baseline"/>
        <w:rPr>
          <w:rFonts w:ascii="Calibri" w:eastAsia="Times New Roman" w:hAnsi="Calibri" w:cs="Calibri"/>
          <w:color w:val="000000"/>
          <w:lang w:eastAsia="en-GB"/>
        </w:rPr>
      </w:pPr>
    </w:p>
    <w:p w14:paraId="654730EA" w14:textId="77777777" w:rsidR="00711922" w:rsidRPr="00BA2D31" w:rsidRDefault="00711922" w:rsidP="00711922">
      <w:pPr>
        <w:spacing w:after="0" w:line="240" w:lineRule="auto"/>
        <w:jc w:val="both"/>
        <w:textAlignment w:val="baseline"/>
        <w:rPr>
          <w:rFonts w:ascii="Segoe UI" w:eastAsia="Times New Roman" w:hAnsi="Segoe UI" w:cs="Segoe UI"/>
          <w:sz w:val="18"/>
          <w:szCs w:val="18"/>
          <w:lang w:eastAsia="en-GB"/>
        </w:rPr>
      </w:pPr>
    </w:p>
    <w:p w14:paraId="772C6A34" w14:textId="77777777" w:rsidR="00711922" w:rsidRPr="00BA2D31" w:rsidRDefault="00711922" w:rsidP="00711922">
      <w:pPr>
        <w:spacing w:after="0" w:line="240" w:lineRule="auto"/>
        <w:textAlignment w:val="baseline"/>
        <w:rPr>
          <w:rFonts w:ascii="Segoe UI" w:eastAsia="Times New Roman" w:hAnsi="Segoe UI" w:cs="Segoe UI"/>
          <w:sz w:val="18"/>
          <w:szCs w:val="18"/>
          <w:lang w:eastAsia="en-GB"/>
        </w:rPr>
      </w:pPr>
      <w:r w:rsidRPr="00BA2D31">
        <w:rPr>
          <w:rFonts w:ascii="Calibri" w:eastAsia="Times New Roman" w:hAnsi="Calibri" w:cs="Calibri"/>
          <w:color w:val="000000"/>
          <w:lang w:eastAsia="en-GB"/>
        </w:rPr>
        <w:t> </w:t>
      </w:r>
    </w:p>
    <w:p w14:paraId="7DF34DFD" w14:textId="77777777" w:rsidR="00711922" w:rsidRPr="00BA2D31" w:rsidRDefault="00711922" w:rsidP="00711922">
      <w:pPr>
        <w:spacing w:after="0" w:line="240" w:lineRule="auto"/>
        <w:textAlignment w:val="baseline"/>
        <w:rPr>
          <w:rFonts w:ascii="Calibri" w:eastAsia="Times New Roman" w:hAnsi="Calibri" w:cs="Calibri"/>
          <w:color w:val="000000"/>
          <w:lang w:eastAsia="en-GB"/>
        </w:rPr>
      </w:pPr>
    </w:p>
    <w:p w14:paraId="7A03E1E9" w14:textId="77777777" w:rsidR="00711922" w:rsidRPr="00BA2D31" w:rsidRDefault="00711922" w:rsidP="00711922">
      <w:pPr>
        <w:spacing w:after="0" w:line="240" w:lineRule="auto"/>
        <w:jc w:val="both"/>
        <w:textAlignment w:val="baseline"/>
        <w:rPr>
          <w:rFonts w:ascii="Segoe UI" w:eastAsia="Times New Roman" w:hAnsi="Segoe UI" w:cs="Segoe UI"/>
          <w:sz w:val="18"/>
          <w:szCs w:val="18"/>
          <w:lang w:eastAsia="en-GB"/>
        </w:rPr>
      </w:pPr>
    </w:p>
    <w:p w14:paraId="01FEA35B" w14:textId="77777777" w:rsidR="00711922" w:rsidRDefault="00711922" w:rsidP="00711922">
      <w:pPr>
        <w:spacing w:line="254" w:lineRule="auto"/>
        <w:rPr>
          <w:rFonts w:ascii="Calibri" w:eastAsia="Times New Roman" w:hAnsi="Calibri" w:cs="Calibri"/>
          <w:kern w:val="24"/>
          <w:lang w:eastAsia="en-GB"/>
        </w:rPr>
      </w:pPr>
    </w:p>
    <w:p w14:paraId="20CD8957" w14:textId="77777777" w:rsidR="00711922" w:rsidRDefault="00711922" w:rsidP="00711922">
      <w:pPr>
        <w:spacing w:before="160" w:line="254" w:lineRule="auto"/>
        <w:contextualSpacing/>
        <w:rPr>
          <w:rFonts w:ascii="Calibri" w:eastAsia="+mn-ea" w:hAnsi="Calibri" w:cs="+mn-cs"/>
          <w:b/>
          <w:kern w:val="24"/>
          <w:lang w:eastAsia="en-GB"/>
        </w:rPr>
      </w:pPr>
    </w:p>
    <w:p w14:paraId="081A99B1" w14:textId="77777777" w:rsidR="00711922" w:rsidRDefault="00711922" w:rsidP="00711922">
      <w:pPr>
        <w:spacing w:before="160" w:line="254" w:lineRule="auto"/>
        <w:contextualSpacing/>
        <w:rPr>
          <w:rFonts w:ascii="Calibri" w:eastAsia="+mn-ea" w:hAnsi="Calibri" w:cs="+mn-cs"/>
          <w:b/>
          <w:kern w:val="24"/>
          <w:lang w:eastAsia="en-GB"/>
        </w:rPr>
      </w:pPr>
    </w:p>
    <w:p w14:paraId="7F86BF90" w14:textId="77777777" w:rsidR="00711922" w:rsidRDefault="00711922" w:rsidP="00711922">
      <w:pPr>
        <w:spacing w:before="160" w:line="254" w:lineRule="auto"/>
        <w:contextualSpacing/>
        <w:rPr>
          <w:rFonts w:ascii="Calibri" w:eastAsia="+mn-ea" w:hAnsi="Calibri" w:cs="+mn-cs"/>
          <w:kern w:val="24"/>
          <w:lang w:eastAsia="en-GB"/>
        </w:rPr>
      </w:pPr>
      <w:r w:rsidRPr="1D49F82F">
        <w:rPr>
          <w:rFonts w:ascii="Calibri" w:eastAsia="+mn-ea" w:hAnsi="Calibri" w:cs="+mn-cs"/>
          <w:b/>
          <w:kern w:val="24"/>
          <w:lang w:eastAsia="en-GB"/>
        </w:rPr>
        <w:t xml:space="preserve">Task: </w:t>
      </w:r>
      <w:r w:rsidRPr="1D49F82F">
        <w:rPr>
          <w:rFonts w:ascii="Calibri" w:eastAsia="+mn-ea" w:hAnsi="Calibri" w:cs="+mn-cs"/>
          <w:kern w:val="24"/>
          <w:lang w:eastAsia="en-GB"/>
        </w:rPr>
        <w:t>Take notes while the facilitator models how</w:t>
      </w:r>
      <w:r>
        <w:rPr>
          <w:rFonts w:ascii="Calibri" w:eastAsia="+mn-ea" w:hAnsi="Calibri" w:cs="+mn-cs"/>
          <w:kern w:val="24"/>
          <w:lang w:eastAsia="en-GB"/>
        </w:rPr>
        <w:t xml:space="preserve"> the underlying features appear in </w:t>
      </w:r>
      <w:r w:rsidRPr="1D49F82F">
        <w:rPr>
          <w:rFonts w:ascii="Calibri" w:eastAsia="+mn-ea" w:hAnsi="Calibri" w:cs="+mn-cs"/>
          <w:kern w:val="24"/>
          <w:lang w:eastAsia="en-GB"/>
        </w:rPr>
        <w:t>the first scenario.</w:t>
      </w:r>
    </w:p>
    <w:p w14:paraId="6F6FF437" w14:textId="77777777" w:rsidR="00711922" w:rsidRPr="00DA5655" w:rsidRDefault="00711922" w:rsidP="00711922">
      <w:pPr>
        <w:spacing w:before="160" w:line="254" w:lineRule="auto"/>
        <w:contextualSpacing/>
        <w:rPr>
          <w:rFonts w:ascii="Calibri" w:eastAsia="+mn-ea" w:hAnsi="Calibri" w:cs="+mn-cs"/>
          <w:kern w:val="24"/>
          <w:lang w:eastAsia="en-GB"/>
        </w:rPr>
      </w:pPr>
    </w:p>
    <w:tbl>
      <w:tblPr>
        <w:tblStyle w:val="TableGrid"/>
        <w:tblW w:w="9900" w:type="dxa"/>
        <w:tblInd w:w="-5" w:type="dxa"/>
        <w:tblLook w:val="04A0" w:firstRow="1" w:lastRow="0" w:firstColumn="1" w:lastColumn="0" w:noHBand="0" w:noVBand="1"/>
      </w:tblPr>
      <w:tblGrid>
        <w:gridCol w:w="1530"/>
        <w:gridCol w:w="8370"/>
      </w:tblGrid>
      <w:tr w:rsidR="00711922" w14:paraId="0BB3B205" w14:textId="77777777" w:rsidTr="00401E17">
        <w:tc>
          <w:tcPr>
            <w:tcW w:w="1530" w:type="dxa"/>
            <w:shd w:val="clear" w:color="auto" w:fill="474C68" w:themeFill="accent1"/>
          </w:tcPr>
          <w:p w14:paraId="34F8DA64" w14:textId="77777777" w:rsidR="00711922" w:rsidRPr="00E2540E" w:rsidRDefault="00711922"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Pr>
                <w:rFonts w:ascii="Calibri" w:eastAsia="+mn-ea" w:hAnsi="Calibri" w:cs="+mn-cs"/>
                <w:color w:val="FFFFFF" w:themeColor="background1"/>
                <w:kern w:val="24"/>
                <w:sz w:val="24"/>
                <w:szCs w:val="24"/>
                <w:lang w:eastAsia="en-GB"/>
              </w:rPr>
              <w:t>Underlying feature</w:t>
            </w:r>
          </w:p>
        </w:tc>
        <w:tc>
          <w:tcPr>
            <w:tcW w:w="8370" w:type="dxa"/>
            <w:shd w:val="clear" w:color="auto" w:fill="474C68" w:themeFill="accent1"/>
          </w:tcPr>
          <w:p w14:paraId="49DF0445" w14:textId="77777777" w:rsidR="00711922" w:rsidRPr="00E2540E" w:rsidRDefault="00711922" w:rsidP="00401E17">
            <w:pPr>
              <w:spacing w:before="160" w:after="160" w:line="254" w:lineRule="auto"/>
              <w:contextualSpacing/>
              <w:jc w:val="center"/>
              <w:rPr>
                <w:rFonts w:ascii="Calibri" w:eastAsia="+mn-ea" w:hAnsi="Calibri" w:cs="+mn-cs"/>
                <w:color w:val="FFFFFF" w:themeColor="background1"/>
                <w:kern w:val="24"/>
                <w:sz w:val="24"/>
                <w:szCs w:val="24"/>
                <w:lang w:eastAsia="en-GB"/>
              </w:rPr>
            </w:pPr>
            <w:r w:rsidRPr="00E2540E">
              <w:rPr>
                <w:rFonts w:ascii="Calibri" w:eastAsia="+mn-ea" w:hAnsi="Calibri" w:cs="+mn-cs"/>
                <w:color w:val="FFFFFF" w:themeColor="background1"/>
                <w:kern w:val="24"/>
                <w:sz w:val="24"/>
                <w:szCs w:val="24"/>
                <w:lang w:eastAsia="en-GB"/>
              </w:rPr>
              <w:t>Response/suggestion</w:t>
            </w:r>
          </w:p>
        </w:tc>
      </w:tr>
      <w:tr w:rsidR="00711922" w14:paraId="1B5DBC91" w14:textId="77777777" w:rsidTr="00401E17">
        <w:trPr>
          <w:trHeight w:val="1871"/>
        </w:trPr>
        <w:tc>
          <w:tcPr>
            <w:tcW w:w="1530" w:type="dxa"/>
          </w:tcPr>
          <w:p w14:paraId="07C13353" w14:textId="77777777" w:rsidR="00711922" w:rsidRDefault="00711922" w:rsidP="00401E17">
            <w:pPr>
              <w:spacing w:before="160" w:after="160" w:line="254" w:lineRule="auto"/>
              <w:contextualSpacing/>
              <w:jc w:val="center"/>
              <w:rPr>
                <w:rFonts w:ascii="Calibri" w:eastAsia="Times New Roman" w:hAnsi="Calibri" w:cs="Calibri"/>
                <w:b/>
                <w:bCs/>
                <w:lang w:eastAsia="en-GB"/>
              </w:rPr>
            </w:pPr>
          </w:p>
          <w:p w14:paraId="19DAB1E6" w14:textId="77777777" w:rsidR="00711922" w:rsidRDefault="00711922" w:rsidP="00401E17">
            <w:pPr>
              <w:spacing w:before="160" w:after="160" w:line="254" w:lineRule="auto"/>
              <w:contextualSpacing/>
              <w:jc w:val="center"/>
              <w:rPr>
                <w:rFonts w:ascii="Calibri" w:eastAsia="Times New Roman" w:hAnsi="Calibri" w:cs="Calibri"/>
                <w:b/>
                <w:bCs/>
                <w:lang w:eastAsia="en-GB"/>
              </w:rPr>
            </w:pPr>
            <w:r w:rsidRPr="00BC0F1F">
              <w:rPr>
                <w:rFonts w:ascii="Calibri" w:eastAsia="Times New Roman" w:hAnsi="Calibri" w:cs="Calibri"/>
                <w:b/>
                <w:bCs/>
                <w:lang w:eastAsia="en-GB"/>
              </w:rPr>
              <w:t>Needs-based</w:t>
            </w:r>
          </w:p>
          <w:p w14:paraId="75E7879D" w14:textId="77777777" w:rsidR="00711922" w:rsidRPr="007608C2" w:rsidRDefault="00711922" w:rsidP="00401E17">
            <w:pPr>
              <w:rPr>
                <w:rFonts w:ascii="Calibri" w:eastAsia="+mn-ea" w:hAnsi="Calibri" w:cs="+mn-cs"/>
                <w:lang w:eastAsia="en-GB"/>
              </w:rPr>
            </w:pPr>
          </w:p>
        </w:tc>
        <w:tc>
          <w:tcPr>
            <w:tcW w:w="8370" w:type="dxa"/>
          </w:tcPr>
          <w:p w14:paraId="4E4A81AE"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77EAF16E" w14:textId="77777777" w:rsidTr="00401E17">
        <w:trPr>
          <w:trHeight w:val="1871"/>
        </w:trPr>
        <w:tc>
          <w:tcPr>
            <w:tcW w:w="1530" w:type="dxa"/>
          </w:tcPr>
          <w:p w14:paraId="7617BDAC" w14:textId="77777777" w:rsidR="00711922" w:rsidRPr="007A402C" w:rsidRDefault="00711922"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lastRenderedPageBreak/>
              <w:t>Evidence informed and context specific</w:t>
            </w:r>
          </w:p>
        </w:tc>
        <w:tc>
          <w:tcPr>
            <w:tcW w:w="8370" w:type="dxa"/>
          </w:tcPr>
          <w:p w14:paraId="07D455C4"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599C87EA" w14:textId="77777777" w:rsidTr="00401E17">
        <w:trPr>
          <w:trHeight w:val="1871"/>
        </w:trPr>
        <w:tc>
          <w:tcPr>
            <w:tcW w:w="1530" w:type="dxa"/>
          </w:tcPr>
          <w:p w14:paraId="0B3CEFC4" w14:textId="77777777" w:rsidR="00711922" w:rsidRPr="007A402C" w:rsidRDefault="00711922"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Intentionally plan change</w:t>
            </w:r>
          </w:p>
        </w:tc>
        <w:tc>
          <w:tcPr>
            <w:tcW w:w="8370" w:type="dxa"/>
          </w:tcPr>
          <w:p w14:paraId="3BC6EDC6"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1CB9AF9B" w14:textId="77777777" w:rsidTr="00401E17">
        <w:trPr>
          <w:trHeight w:val="1871"/>
        </w:trPr>
        <w:tc>
          <w:tcPr>
            <w:tcW w:w="1530" w:type="dxa"/>
          </w:tcPr>
          <w:p w14:paraId="651704AE" w14:textId="77777777" w:rsidR="00711922" w:rsidRPr="007A402C" w:rsidRDefault="00711922" w:rsidP="00401E17">
            <w:pPr>
              <w:spacing w:before="160" w:after="160" w:line="254" w:lineRule="auto"/>
              <w:contextualSpacing/>
              <w:jc w:val="center"/>
              <w:rPr>
                <w:rFonts w:ascii="Calibri" w:eastAsia="+mn-ea" w:hAnsi="Calibri" w:cs="+mn-cs"/>
                <w:b/>
                <w:bCs/>
                <w:kern w:val="24"/>
                <w:lang w:eastAsia="en-GB"/>
              </w:rPr>
            </w:pPr>
            <w:r w:rsidRPr="00BC0F1F">
              <w:rPr>
                <w:rFonts w:ascii="Calibri" w:eastAsia="Times New Roman" w:hAnsi="Calibri" w:cs="Calibri"/>
                <w:b/>
                <w:bCs/>
                <w:lang w:eastAsia="en-GB"/>
              </w:rPr>
              <w:t>Ongoing reflection</w:t>
            </w:r>
          </w:p>
        </w:tc>
        <w:tc>
          <w:tcPr>
            <w:tcW w:w="8370" w:type="dxa"/>
          </w:tcPr>
          <w:p w14:paraId="3F1B7DE6"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p>
        </w:tc>
      </w:tr>
      <w:tr w:rsidR="00711922" w14:paraId="01BEAA61" w14:textId="77777777" w:rsidTr="00401E17">
        <w:trPr>
          <w:trHeight w:val="1871"/>
        </w:trPr>
        <w:tc>
          <w:tcPr>
            <w:tcW w:w="1530" w:type="dxa"/>
          </w:tcPr>
          <w:p w14:paraId="1A9298FD" w14:textId="77777777" w:rsidR="00711922" w:rsidRPr="007A402C" w:rsidRDefault="00711922" w:rsidP="00401E17">
            <w:pPr>
              <w:spacing w:before="160" w:line="254" w:lineRule="auto"/>
              <w:contextualSpacing/>
              <w:jc w:val="center"/>
              <w:rPr>
                <w:rFonts w:ascii="Calibri" w:eastAsia="Calibri" w:hAnsi="Calibri" w:cs="Calibri"/>
                <w:b/>
                <w:bCs/>
              </w:rPr>
            </w:pPr>
            <w:r w:rsidRPr="00BC0F1F">
              <w:rPr>
                <w:rFonts w:ascii="Calibri" w:eastAsia="Times New Roman" w:hAnsi="Calibri" w:cs="Calibri"/>
                <w:b/>
                <w:bCs/>
                <w:lang w:eastAsia="en-GB"/>
              </w:rPr>
              <w:t>Intelligent adaptions</w:t>
            </w:r>
          </w:p>
        </w:tc>
        <w:tc>
          <w:tcPr>
            <w:tcW w:w="8370" w:type="dxa"/>
          </w:tcPr>
          <w:p w14:paraId="0503E6EC" w14:textId="77777777" w:rsidR="00711922" w:rsidRPr="00483185" w:rsidRDefault="00711922" w:rsidP="00401E17">
            <w:pPr>
              <w:spacing w:before="160" w:line="254" w:lineRule="auto"/>
              <w:contextualSpacing/>
              <w:rPr>
                <w:rFonts w:ascii="Calibri" w:eastAsia="+mn-ea" w:hAnsi="Calibri" w:cs="+mn-cs"/>
                <w:b/>
                <w:bCs/>
                <w:kern w:val="24"/>
                <w:lang w:eastAsia="en-GB"/>
              </w:rPr>
            </w:pPr>
          </w:p>
        </w:tc>
      </w:tr>
      <w:tr w:rsidR="00711922" w14:paraId="76500DFB" w14:textId="77777777" w:rsidTr="00401E17">
        <w:trPr>
          <w:trHeight w:val="1871"/>
        </w:trPr>
        <w:tc>
          <w:tcPr>
            <w:tcW w:w="9900" w:type="dxa"/>
            <w:gridSpan w:val="2"/>
            <w:shd w:val="clear" w:color="auto" w:fill="FFFFFF" w:themeFill="background2"/>
          </w:tcPr>
          <w:p w14:paraId="0A9AF906" w14:textId="77777777" w:rsidR="00711922" w:rsidRPr="00483185" w:rsidRDefault="00711922" w:rsidP="00401E17">
            <w:pPr>
              <w:spacing w:before="160" w:after="160" w:line="254" w:lineRule="auto"/>
              <w:contextualSpacing/>
              <w:rPr>
                <w:rFonts w:ascii="Calibri" w:eastAsia="+mn-ea" w:hAnsi="Calibri" w:cs="+mn-cs"/>
                <w:b/>
                <w:bCs/>
                <w:kern w:val="24"/>
                <w:lang w:eastAsia="en-GB"/>
              </w:rPr>
            </w:pPr>
            <w:r>
              <w:rPr>
                <w:rFonts w:ascii="Calibri" w:eastAsia="+mn-ea" w:hAnsi="Calibri" w:cs="+mn-cs"/>
                <w:b/>
                <w:bCs/>
                <w:kern w:val="24"/>
                <w:lang w:eastAsia="en-GB"/>
              </w:rPr>
              <w:t>Other notes:</w:t>
            </w:r>
          </w:p>
        </w:tc>
      </w:tr>
    </w:tbl>
    <w:p w14:paraId="78354CDC" w14:textId="77777777" w:rsidR="00711922" w:rsidRDefault="00711922" w:rsidP="00711922">
      <w:pPr>
        <w:spacing w:before="160" w:line="254" w:lineRule="auto"/>
        <w:contextualSpacing/>
        <w:rPr>
          <w:rFonts w:ascii="Calibri" w:eastAsia="+mn-ea" w:hAnsi="Calibri" w:cs="+mn-cs"/>
          <w:b/>
          <w:bCs/>
          <w:color w:val="E94B58" w:themeColor="accent2"/>
          <w:kern w:val="24"/>
          <w:sz w:val="24"/>
          <w:szCs w:val="30"/>
          <w:lang w:eastAsia="en-GB"/>
        </w:rPr>
      </w:pPr>
    </w:p>
    <w:p w14:paraId="2FD27A33" w14:textId="77777777" w:rsidR="00711922" w:rsidRDefault="00711922" w:rsidP="00711922">
      <w:pPr>
        <w:spacing w:before="160" w:line="254" w:lineRule="auto"/>
        <w:contextualSpacing/>
        <w:rPr>
          <w:rFonts w:ascii="Calibri" w:eastAsia="+mn-ea" w:hAnsi="Calibri" w:cs="+mn-cs"/>
          <w:b/>
          <w:bCs/>
          <w:color w:val="E94B58" w:themeColor="accent2"/>
          <w:kern w:val="24"/>
          <w:sz w:val="24"/>
          <w:szCs w:val="30"/>
          <w:lang w:eastAsia="en-GB"/>
        </w:rPr>
      </w:pPr>
    </w:p>
    <w:p w14:paraId="5C158AD4" w14:textId="351A7EC6" w:rsidR="000E0159" w:rsidRPr="00C277FB" w:rsidRDefault="000E0159" w:rsidP="00C277FB">
      <w:pPr>
        <w:spacing w:before="160" w:line="254" w:lineRule="auto"/>
        <w:rPr>
          <w:rFonts w:ascii="Calibri" w:eastAsia="+mn-ea" w:hAnsi="Calibri" w:cs="+mn-cs"/>
          <w:b/>
          <w:bCs/>
          <w:color w:val="E94B58" w:themeColor="accent2"/>
          <w:kern w:val="24"/>
          <w:sz w:val="24"/>
          <w:szCs w:val="30"/>
          <w:lang w:eastAsia="en-GB"/>
        </w:rPr>
      </w:pPr>
      <w:r>
        <w:rPr>
          <w:rFonts w:ascii="Calibri" w:eastAsia="+mn-ea" w:hAnsi="Calibri" w:cs="+mn-cs"/>
          <w:b/>
          <w:bCs/>
          <w:color w:val="E94B58" w:themeColor="accent2"/>
          <w:kern w:val="24"/>
          <w:sz w:val="32"/>
          <w:szCs w:val="30"/>
          <w:lang w:eastAsia="en-GB"/>
        </w:rPr>
        <w:br w:type="page"/>
      </w:r>
    </w:p>
    <w:p w14:paraId="67180927" w14:textId="1135E818" w:rsidR="00157533" w:rsidRPr="00B30610" w:rsidRDefault="00157533" w:rsidP="00157533">
      <w:pPr>
        <w:spacing w:before="160" w:line="254" w:lineRule="auto"/>
        <w:contextualSpacing/>
        <w:rPr>
          <w:rFonts w:ascii="Calibri" w:eastAsia="+mn-ea" w:hAnsi="Calibri" w:cs="+mn-cs"/>
          <w:b/>
          <w:bCs/>
          <w:color w:val="E94B58" w:themeColor="accent2"/>
          <w:kern w:val="24"/>
          <w:sz w:val="32"/>
          <w:szCs w:val="30"/>
          <w:lang w:eastAsia="en-GB"/>
        </w:rPr>
      </w:pPr>
      <w:r w:rsidRPr="00B30610">
        <w:rPr>
          <w:rFonts w:ascii="Calibri" w:eastAsia="+mn-ea" w:hAnsi="Calibri" w:cs="+mn-cs"/>
          <w:b/>
          <w:bCs/>
          <w:color w:val="E94B58" w:themeColor="accent2"/>
          <w:kern w:val="24"/>
          <w:sz w:val="32"/>
          <w:szCs w:val="30"/>
          <w:lang w:eastAsia="en-GB"/>
        </w:rPr>
        <w:lastRenderedPageBreak/>
        <w:t>References</w:t>
      </w:r>
    </w:p>
    <w:p w14:paraId="202402B3" w14:textId="77777777" w:rsidR="00157533" w:rsidRPr="00E70932" w:rsidRDefault="00157533" w:rsidP="00157533">
      <w:pPr>
        <w:spacing w:before="160" w:line="254" w:lineRule="auto"/>
        <w:contextualSpacing/>
        <w:rPr>
          <w:rFonts w:asciiTheme="majorHAnsi" w:eastAsia="+mn-ea" w:hAnsiTheme="majorHAnsi" w:cstheme="majorHAnsi"/>
          <w:b/>
          <w:bCs/>
          <w:color w:val="E94B58" w:themeColor="accent2"/>
          <w:kern w:val="24"/>
          <w:sz w:val="24"/>
          <w:szCs w:val="24"/>
          <w:lang w:eastAsia="en-GB"/>
        </w:rPr>
      </w:pPr>
    </w:p>
    <w:p w14:paraId="3CC99124" w14:textId="77777777" w:rsidR="00D73C84" w:rsidRPr="008744C1" w:rsidRDefault="00D73C84" w:rsidP="00D73C84">
      <w:pPr>
        <w:spacing w:after="0" w:line="240" w:lineRule="auto"/>
        <w:rPr>
          <w:rFonts w:ascii="Calibri" w:eastAsia="Calibri" w:hAnsi="Calibri" w:cs="Calibri"/>
        </w:rPr>
      </w:pPr>
      <w:r w:rsidRPr="1238B148">
        <w:rPr>
          <w:rFonts w:ascii="Calibri" w:eastAsia="Calibri" w:hAnsi="Calibri" w:cs="Calibri"/>
          <w:color w:val="3C3C3B" w:themeColor="text1"/>
        </w:rPr>
        <w:t xml:space="preserve">Black, P. and </w:t>
      </w:r>
      <w:proofErr w:type="spellStart"/>
      <w:r w:rsidRPr="1238B148">
        <w:rPr>
          <w:rFonts w:ascii="Calibri" w:eastAsia="Calibri" w:hAnsi="Calibri" w:cs="Calibri"/>
          <w:color w:val="3C3C3B" w:themeColor="text1"/>
        </w:rPr>
        <w:t>Wiliam</w:t>
      </w:r>
      <w:proofErr w:type="spellEnd"/>
      <w:r w:rsidRPr="1238B148">
        <w:rPr>
          <w:rFonts w:ascii="Calibri" w:eastAsia="Calibri" w:hAnsi="Calibri" w:cs="Calibri"/>
          <w:color w:val="3C3C3B" w:themeColor="text1"/>
        </w:rPr>
        <w:t xml:space="preserve">, D., 1998. </w:t>
      </w:r>
      <w:r w:rsidRPr="1238B148">
        <w:rPr>
          <w:rFonts w:ascii="Calibri" w:eastAsia="Calibri" w:hAnsi="Calibri" w:cs="Calibri"/>
          <w:i/>
          <w:iCs/>
          <w:color w:val="3C3C3B" w:themeColor="text1"/>
        </w:rPr>
        <w:t>Inside the black box: Raising Standards Through Classroom Assessment</w:t>
      </w:r>
      <w:r w:rsidRPr="1238B148">
        <w:rPr>
          <w:rFonts w:ascii="Calibri" w:eastAsia="Calibri" w:hAnsi="Calibri" w:cs="Calibri"/>
          <w:color w:val="3C3C3B" w:themeColor="text1"/>
        </w:rPr>
        <w:t>. London: Kings College.</w:t>
      </w:r>
    </w:p>
    <w:p w14:paraId="1BD1DA16" w14:textId="77777777" w:rsidR="00D73C84" w:rsidRPr="008744C1" w:rsidRDefault="00D73C84" w:rsidP="00D73C84">
      <w:pPr>
        <w:spacing w:after="0" w:line="240" w:lineRule="auto"/>
        <w:rPr>
          <w:rFonts w:ascii="Calibri" w:eastAsia="Calibri" w:hAnsi="Calibri" w:cs="Calibri"/>
          <w:color w:val="3C3C3B" w:themeColor="text1"/>
        </w:rPr>
      </w:pPr>
    </w:p>
    <w:p w14:paraId="5CA846D2" w14:textId="77777777" w:rsidR="00D73C84" w:rsidRPr="008744C1" w:rsidRDefault="00D73C84" w:rsidP="00D73C84">
      <w:pPr>
        <w:rPr>
          <w:rFonts w:ascii="Calibri" w:eastAsia="Calibri" w:hAnsi="Calibri" w:cs="Calibri"/>
          <w:color w:val="3C3C3B" w:themeColor="text1"/>
        </w:rPr>
      </w:pPr>
      <w:r w:rsidRPr="23C304C6">
        <w:rPr>
          <w:rFonts w:ascii="Calibri" w:eastAsia="Calibri" w:hAnsi="Calibri" w:cs="Calibri"/>
          <w:color w:val="3C3C3B" w:themeColor="text1"/>
        </w:rPr>
        <w:t xml:space="preserve">Department for Education (2021) </w:t>
      </w:r>
      <w:r w:rsidRPr="23C304C6">
        <w:rPr>
          <w:rFonts w:ascii="Calibri" w:eastAsia="Calibri" w:hAnsi="Calibri" w:cs="Calibri"/>
          <w:i/>
          <w:iCs/>
          <w:color w:val="3C3C3B" w:themeColor="text1"/>
        </w:rPr>
        <w:t xml:space="preserve">Statutory framework for the early </w:t>
      </w:r>
      <w:proofErr w:type="gramStart"/>
      <w:r w:rsidRPr="23C304C6">
        <w:rPr>
          <w:rFonts w:ascii="Calibri" w:eastAsia="Calibri" w:hAnsi="Calibri" w:cs="Calibri"/>
          <w:i/>
          <w:iCs/>
          <w:color w:val="3C3C3B" w:themeColor="text1"/>
        </w:rPr>
        <w:t>years</w:t>
      </w:r>
      <w:proofErr w:type="gramEnd"/>
      <w:r w:rsidRPr="23C304C6">
        <w:rPr>
          <w:rFonts w:ascii="Calibri" w:eastAsia="Calibri" w:hAnsi="Calibri" w:cs="Calibri"/>
          <w:i/>
          <w:iCs/>
          <w:color w:val="3C3C3B" w:themeColor="text1"/>
        </w:rPr>
        <w:t xml:space="preserve"> foundation stage</w:t>
      </w:r>
      <w:r w:rsidRPr="23C304C6">
        <w:rPr>
          <w:rFonts w:ascii="Calibri" w:eastAsia="Calibri" w:hAnsi="Calibri" w:cs="Calibri"/>
          <w:color w:val="3C3C3B" w:themeColor="text1"/>
        </w:rPr>
        <w:t xml:space="preserve">. Available at: </w:t>
      </w:r>
      <w:hyperlink r:id="rId26">
        <w:r w:rsidRPr="23C304C6">
          <w:rPr>
            <w:rStyle w:val="Hyperlink"/>
            <w:rFonts w:ascii="Calibri" w:eastAsia="Calibri" w:hAnsi="Calibri" w:cs="Calibri"/>
          </w:rPr>
          <w:t>https://www.gov.uk/government/publications/early-years-foundation-stage-framework--2</w:t>
        </w:r>
      </w:hyperlink>
      <w:r w:rsidRPr="23C304C6">
        <w:rPr>
          <w:rFonts w:ascii="Calibri" w:eastAsia="Calibri" w:hAnsi="Calibri" w:cs="Calibri"/>
          <w:color w:val="3C3C3B" w:themeColor="text1"/>
        </w:rPr>
        <w:t xml:space="preserve"> (Accessed: 10 November 2022).</w:t>
      </w:r>
      <w:r w:rsidRPr="23C304C6">
        <w:rPr>
          <w:rFonts w:ascii="Calibri" w:eastAsia="Calibri" w:hAnsi="Calibri" w:cs="Calibri"/>
          <w:color w:val="3C3C3B" w:themeColor="text1"/>
          <w:sz w:val="20"/>
          <w:szCs w:val="20"/>
        </w:rPr>
        <w:t xml:space="preserve">   </w:t>
      </w:r>
      <w:r w:rsidRPr="23C304C6">
        <w:rPr>
          <w:rFonts w:ascii="Calibri" w:eastAsia="Calibri" w:hAnsi="Calibri" w:cs="Calibri"/>
          <w:color w:val="3C3C3B" w:themeColor="text1"/>
        </w:rPr>
        <w:t xml:space="preserve"> </w:t>
      </w:r>
    </w:p>
    <w:p w14:paraId="1871B465" w14:textId="257FDEC4" w:rsidR="00157533" w:rsidRPr="00654F5C" w:rsidRDefault="00D73C84" w:rsidP="00946474">
      <w:pPr>
        <w:spacing w:line="254" w:lineRule="auto"/>
        <w:contextualSpacing/>
        <w:rPr>
          <w:rFonts w:ascii="Calibri" w:eastAsia="Calibri" w:hAnsi="Calibri" w:cs="Calibri"/>
          <w:color w:val="3C3C3B" w:themeColor="text2"/>
          <w:lang w:eastAsia="en-GB"/>
        </w:rPr>
      </w:pPr>
      <w:proofErr w:type="spellStart"/>
      <w:r w:rsidRPr="7BCA2F18">
        <w:rPr>
          <w:rFonts w:ascii="Calibri" w:eastAsia="Calibri" w:hAnsi="Calibri" w:cs="Calibri"/>
          <w:color w:val="3C3C3B" w:themeColor="text2"/>
        </w:rPr>
        <w:t>Lemov</w:t>
      </w:r>
      <w:proofErr w:type="spellEnd"/>
      <w:r w:rsidRPr="7BCA2F18">
        <w:rPr>
          <w:rFonts w:ascii="Calibri" w:eastAsia="Calibri" w:hAnsi="Calibri" w:cs="Calibri"/>
          <w:color w:val="3C3C3B" w:themeColor="text2"/>
        </w:rPr>
        <w:t xml:space="preserve">, D. (2021) </w:t>
      </w:r>
      <w:r w:rsidRPr="7BCA2F18">
        <w:rPr>
          <w:rFonts w:ascii="Calibri" w:eastAsia="Calibri" w:hAnsi="Calibri" w:cs="Calibri"/>
          <w:i/>
          <w:color w:val="3C3C3B" w:themeColor="text2"/>
        </w:rPr>
        <w:t xml:space="preserve">Teach like a Champion </w:t>
      </w:r>
      <w:proofErr w:type="gramStart"/>
      <w:r w:rsidRPr="7BCA2F18">
        <w:rPr>
          <w:rFonts w:ascii="Calibri" w:eastAsia="Calibri" w:hAnsi="Calibri" w:cs="Calibri"/>
          <w:i/>
          <w:color w:val="3C3C3B" w:themeColor="text2"/>
        </w:rPr>
        <w:t>3.0 :</w:t>
      </w:r>
      <w:proofErr w:type="gramEnd"/>
      <w:r w:rsidRPr="7BCA2F18">
        <w:rPr>
          <w:rFonts w:ascii="Calibri" w:eastAsia="Calibri" w:hAnsi="Calibri" w:cs="Calibri"/>
          <w:i/>
          <w:color w:val="3C3C3B" w:themeColor="text2"/>
        </w:rPr>
        <w:t xml:space="preserve"> 63 Techniques That Put Students on the Path to College.</w:t>
      </w:r>
      <w:r w:rsidRPr="7BCA2F18">
        <w:rPr>
          <w:rFonts w:ascii="Calibri" w:eastAsia="Calibri" w:hAnsi="Calibri" w:cs="Calibri"/>
          <w:color w:val="3C3C3B" w:themeColor="text2"/>
        </w:rPr>
        <w:t xml:space="preserve"> San </w:t>
      </w:r>
      <w:proofErr w:type="gramStart"/>
      <w:r w:rsidRPr="7BCA2F18">
        <w:rPr>
          <w:rFonts w:ascii="Calibri" w:eastAsia="Calibri" w:hAnsi="Calibri" w:cs="Calibri"/>
          <w:color w:val="3C3C3B" w:themeColor="text2"/>
        </w:rPr>
        <w:t>Francisco :Jossey</w:t>
      </w:r>
      <w:proofErr w:type="gramEnd"/>
      <w:r w:rsidRPr="7BCA2F18">
        <w:rPr>
          <w:rFonts w:ascii="Calibri" w:eastAsia="Calibri" w:hAnsi="Calibri" w:cs="Calibri"/>
          <w:color w:val="3C3C3B" w:themeColor="text2"/>
        </w:rPr>
        <w:t>-Bass.</w:t>
      </w:r>
    </w:p>
    <w:sectPr w:rsidR="00157533" w:rsidRPr="00654F5C" w:rsidSect="003F42C7">
      <w:headerReference w:type="first" r:id="rId27"/>
      <w:footerReference w:type="first" r:id="rId28"/>
      <w:pgSz w:w="11906" w:h="16838" w:code="9"/>
      <w:pgMar w:top="1702"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A66B2" w14:textId="77777777" w:rsidR="00AC0EAC" w:rsidRDefault="00AC0EAC" w:rsidP="0009407A">
      <w:pPr>
        <w:spacing w:after="0" w:line="240" w:lineRule="auto"/>
      </w:pPr>
      <w:r>
        <w:separator/>
      </w:r>
    </w:p>
  </w:endnote>
  <w:endnote w:type="continuationSeparator" w:id="0">
    <w:p w14:paraId="598043AE" w14:textId="77777777" w:rsidR="00AC0EAC" w:rsidRDefault="00AC0EAC" w:rsidP="0009407A">
      <w:pPr>
        <w:spacing w:after="0" w:line="240" w:lineRule="auto"/>
      </w:pPr>
      <w:r>
        <w:continuationSeparator/>
      </w:r>
    </w:p>
  </w:endnote>
  <w:endnote w:type="continuationNotice" w:id="1">
    <w:p w14:paraId="353E84DE" w14:textId="77777777" w:rsidR="00AC0EAC" w:rsidRDefault="00AC0E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E" w14:textId="77777777" w:rsidR="00104E30" w:rsidRDefault="00104E30" w:rsidP="00104E30">
    <w:pPr>
      <w:pStyle w:val="Header"/>
      <w:tabs>
        <w:tab w:val="clear" w:pos="4513"/>
        <w:tab w:val="clear" w:pos="9026"/>
      </w:tabs>
    </w:pPr>
  </w:p>
  <w:p w14:paraId="0E7F439F" w14:textId="77777777" w:rsidR="00104E30" w:rsidRDefault="00822CC8" w:rsidP="00104E30">
    <w:r>
      <w:rPr>
        <w:noProof/>
        <w:lang w:eastAsia="en-GB"/>
      </w:rPr>
      <mc:AlternateContent>
        <mc:Choice Requires="wps">
          <w:drawing>
            <wp:anchor distT="45720" distB="45720" distL="114300" distR="114300" simplePos="0" relativeHeight="251658241" behindDoc="1" locked="0" layoutInCell="1" allowOverlap="1" wp14:anchorId="0E7F43A7" wp14:editId="08A36366">
              <wp:simplePos x="0" y="0"/>
              <wp:positionH relativeFrom="column">
                <wp:posOffset>-101126</wp:posOffset>
              </wp:positionH>
              <wp:positionV relativeFrom="paragraph">
                <wp:posOffset>241935</wp:posOffset>
              </wp:positionV>
              <wp:extent cx="3347720" cy="1404620"/>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7720" cy="1404620"/>
                      </a:xfrm>
                      <a:prstGeom prst="rect">
                        <a:avLst/>
                      </a:prstGeom>
                      <a:noFill/>
                      <a:ln w="9525">
                        <a:noFill/>
                        <a:miter lim="800000"/>
                        <a:headEnd/>
                        <a:tailEnd/>
                      </a:ln>
                    </wps:spPr>
                    <wps:txbx>
                      <w:txbxContent>
                        <w:p w14:paraId="0E7F43B1" w14:textId="28C8A457" w:rsidR="00104E30" w:rsidRPr="00236963" w:rsidRDefault="00DF0C0C" w:rsidP="00236963">
                          <w:pPr>
                            <w:pStyle w:val="Bodycopy"/>
                            <w:rPr>
                              <w:sz w:val="18"/>
                              <w:szCs w:val="18"/>
                            </w:rPr>
                          </w:pPr>
                          <w:hyperlink r:id="rId1"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7F43A7" id="_x0000_t202" coordsize="21600,21600" o:spt="202" path="m,l,21600r21600,l21600,xe">
              <v:stroke joinstyle="miter"/>
              <v:path gradientshapeok="t" o:connecttype="rect"/>
            </v:shapetype>
            <v:shape id="Text Box 195" o:spid="_x0000_s1044" type="#_x0000_t202" style="position:absolute;margin-left:-7.95pt;margin-top:19.05pt;width:263.6pt;height:110.6pt;z-index:-25165823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" filled="f" stroked="f">
              <v:textbox style="mso-fit-shape-to-text:t">
                <w:txbxContent>
                  <w:p w14:paraId="0E7F43B1" w14:textId="28C8A457" w:rsidR="00104E30" w:rsidRPr="00236963" w:rsidRDefault="00553EB7" w:rsidP="00236963">
                    <w:pPr>
                      <w:pStyle w:val="Bodycopy"/>
                      <w:rPr>
                        <w:sz w:val="18"/>
                        <w:szCs w:val="18"/>
                      </w:rPr>
                    </w:pPr>
                    <w:hyperlink r:id="rId2" w:history="1">
                      <w:r w:rsidR="00104E30" w:rsidRPr="00236963">
                        <w:rPr>
                          <w:rStyle w:val="Hyperlink"/>
                          <w:color w:val="191919"/>
                          <w:sz w:val="18"/>
                          <w:szCs w:val="18"/>
                          <w:u w:val="none"/>
                        </w:rPr>
                        <w:t xml:space="preserve">ambition.org.uk </w:t>
                      </w:r>
                    </w:hyperlink>
                    <w:r w:rsidR="00104E30" w:rsidRPr="00236963">
                      <w:rPr>
                        <w:sz w:val="18"/>
                        <w:szCs w:val="18"/>
                      </w:rPr>
                      <w:t xml:space="preserve"> </w:t>
                    </w:r>
                  </w:p>
                </w:txbxContent>
              </v:textbox>
            </v:shape>
          </w:pict>
        </mc:Fallback>
      </mc:AlternateContent>
    </w:r>
    <w:r w:rsidRPr="00867F19">
      <w:rPr>
        <w:noProof/>
        <w:color w:val="808080" w:themeColor="background1" w:themeShade="80"/>
        <w:lang w:eastAsia="en-GB"/>
      </w:rPr>
      <mc:AlternateContent>
        <mc:Choice Requires="wps">
          <w:drawing>
            <wp:anchor distT="0" distB="0" distL="114300" distR="114300" simplePos="0" relativeHeight="251658242" behindDoc="0" locked="0" layoutInCell="1" allowOverlap="1" wp14:anchorId="0E7F43A9" wp14:editId="0E7F43AA">
              <wp:simplePos x="0" y="0"/>
              <wp:positionH relativeFrom="column">
                <wp:posOffset>0</wp:posOffset>
              </wp:positionH>
              <wp:positionV relativeFrom="paragraph">
                <wp:posOffset>238836</wp:posOffset>
              </wp:positionV>
              <wp:extent cx="6296025" cy="0"/>
              <wp:effectExtent l="0" t="0" r="28575" b="19050"/>
              <wp:wrapNone/>
              <wp:docPr id="198" name="Straight Connector 198"/>
              <wp:cNvGraphicFramePr/>
              <a:graphic xmlns:a="http://schemas.openxmlformats.org/drawingml/2006/main">
                <a:graphicData uri="http://schemas.microsoft.com/office/word/2010/wordprocessingShape">
                  <wps:wsp>
                    <wps:cNvCnPr/>
                    <wps:spPr>
                      <a:xfrm>
                        <a:off x="0" y="0"/>
                        <a:ext cx="6296025" cy="0"/>
                      </a:xfrm>
                      <a:prstGeom prst="line">
                        <a:avLst/>
                      </a:prstGeom>
                      <a:noFill/>
                      <a:ln w="6350" cap="flat" cmpd="sng" algn="ctr">
                        <a:solidFill>
                          <a:sysClr val="window" lastClr="FFFFFF">
                            <a:lumMod val="50000"/>
                          </a:sysClr>
                        </a:solidFill>
                        <a:prstDash val="solid"/>
                        <a:miter lim="800000"/>
                      </a:ln>
                      <a:effectLst/>
                    </wps:spPr>
                    <wps:bodyPr/>
                  </wps:wsp>
                </a:graphicData>
              </a:graphic>
              <wp14:sizeRelH relativeFrom="margin">
                <wp14:pctWidth>0</wp14:pctWidth>
              </wp14:sizeRelH>
            </wp:anchor>
          </w:drawing>
        </mc:Choice>
        <mc:Fallback xmlns:arto="http://schemas.microsoft.com/office/word/2006/arto" xmlns:a="http://schemas.openxmlformats.org/drawingml/2006/main">
          <w:pict w14:anchorId="28B46ECB">
            <v:line id="Straight Connector 198"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strokeweight=".5pt" from="0,18.8pt" to="495.75pt,18.8pt" w14:anchorId="53C9E3F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">
              <v:stroke joinstyle="miter"/>
            </v:line>
          </w:pict>
        </mc:Fallback>
      </mc:AlternateContent>
    </w:r>
  </w:p>
  <w:p w14:paraId="0E7F43A0" w14:textId="39AB8E61" w:rsidR="00104E30" w:rsidRPr="00236963" w:rsidRDefault="00104E30" w:rsidP="00104E30">
    <w:pPr>
      <w:pStyle w:val="Footer"/>
      <w:tabs>
        <w:tab w:val="left" w:pos="2869"/>
        <w:tab w:val="right" w:pos="9922"/>
      </w:tabs>
      <w:rPr>
        <w:noProof/>
      </w:rPr>
    </w:pPr>
    <w:r w:rsidRPr="00236963">
      <w:tab/>
    </w:r>
    <w:r w:rsidRPr="00236963">
      <w:tab/>
    </w:r>
    <w:r w:rsidRPr="00236963">
      <w:tab/>
    </w:r>
    <w:r w:rsidRPr="00236963">
      <w:tab/>
    </w:r>
    <w:sdt>
      <w:sdtPr>
        <w:id w:val="-1286497726"/>
        <w:docPartObj>
          <w:docPartGallery w:val="Page Numbers (Bottom of Page)"/>
          <w:docPartUnique/>
        </w:docPartObj>
      </w:sdtPr>
      <w:sdtEndPr>
        <w:rPr>
          <w:noProof/>
        </w:rPr>
      </w:sdtEndPr>
      <w:sdtContent>
        <w:r w:rsidRPr="00236963">
          <w:rPr>
            <w:sz w:val="20"/>
            <w:szCs w:val="20"/>
          </w:rPr>
          <w:fldChar w:fldCharType="begin"/>
        </w:r>
        <w:r w:rsidRPr="00236963">
          <w:rPr>
            <w:sz w:val="20"/>
            <w:szCs w:val="20"/>
          </w:rPr>
          <w:instrText xml:space="preserve"> PAGE   \* MERGEFORMAT </w:instrText>
        </w:r>
        <w:r w:rsidRPr="00236963">
          <w:rPr>
            <w:sz w:val="20"/>
            <w:szCs w:val="20"/>
          </w:rPr>
          <w:fldChar w:fldCharType="separate"/>
        </w:r>
        <w:r w:rsidR="00E55A78" w:rsidRPr="00236963">
          <w:rPr>
            <w:noProof/>
            <w:sz w:val="20"/>
            <w:szCs w:val="20"/>
          </w:rPr>
          <w:t>2</w:t>
        </w:r>
        <w:r w:rsidRPr="00236963">
          <w:rPr>
            <w:noProof/>
            <w:sz w:val="20"/>
            <w:szCs w:val="20"/>
          </w:rPr>
          <w:fldChar w:fldCharType="end"/>
        </w:r>
      </w:sdtContent>
    </w:sdt>
  </w:p>
  <w:p w14:paraId="0E7F43A1" w14:textId="77777777" w:rsidR="00104E30" w:rsidRDefault="00104E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3" w14:textId="6F4855D6" w:rsidR="00A5280B" w:rsidRPr="00104E30" w:rsidRDefault="00A5280B" w:rsidP="00BF2031">
    <w:pPr>
      <w:pStyle w:val="Footer"/>
      <w:rPr>
        <w:noProof/>
        <w:sz w:val="20"/>
        <w:szCs w:val="20"/>
      </w:rPr>
    </w:pPr>
  </w:p>
  <w:p w14:paraId="0E7F43A4" w14:textId="77777777" w:rsidR="0059645C" w:rsidRPr="0059645C" w:rsidRDefault="0059645C" w:rsidP="0059645C">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5757" w14:textId="77777777" w:rsidR="00BF2031" w:rsidRPr="00104E30" w:rsidRDefault="00BF2031" w:rsidP="0059645C">
    <w:pPr>
      <w:pStyle w:val="Footer"/>
      <w:jc w:val="right"/>
      <w:rPr>
        <w:noProof/>
        <w:sz w:val="20"/>
        <w:szCs w:val="20"/>
      </w:rPr>
    </w:pPr>
    <w:r w:rsidRPr="00867F19">
      <w:rPr>
        <w:noProof/>
        <w:color w:val="808080" w:themeColor="background1" w:themeShade="80"/>
        <w:lang w:eastAsia="en-GB"/>
      </w:rPr>
      <mc:AlternateContent>
        <mc:Choice Requires="wps">
          <w:drawing>
            <wp:anchor distT="0" distB="0" distL="114300" distR="114300" simplePos="0" relativeHeight="251658244" behindDoc="0" locked="0" layoutInCell="1" allowOverlap="1" wp14:anchorId="2FB7FCFA" wp14:editId="4070DDB5">
              <wp:simplePos x="0" y="0"/>
              <wp:positionH relativeFrom="column">
                <wp:posOffset>-4445</wp:posOffset>
              </wp:positionH>
              <wp:positionV relativeFrom="paragraph">
                <wp:posOffset>-96673</wp:posOffset>
              </wp:positionV>
              <wp:extent cx="62960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629602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5B3A18B4">
            <v:line id="Straight Connector 5"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35pt,-7.6pt" to="495.4pt,-7.6pt" w14:anchorId="10D2D6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">
              <v:stroke joinstyle="miter"/>
            </v:line>
          </w:pict>
        </mc:Fallback>
      </mc:AlternateContent>
    </w:r>
    <w:r>
      <w:rPr>
        <w:noProof/>
        <w:lang w:eastAsia="en-GB"/>
      </w:rPr>
      <mc:AlternateContent>
        <mc:Choice Requires="wps">
          <w:drawing>
            <wp:anchor distT="45720" distB="45720" distL="114300" distR="114300" simplePos="0" relativeHeight="251658243" behindDoc="1" locked="0" layoutInCell="1" allowOverlap="1" wp14:anchorId="44F64F41" wp14:editId="384B5D09">
              <wp:simplePos x="0" y="0"/>
              <wp:positionH relativeFrom="column">
                <wp:posOffset>-93345</wp:posOffset>
              </wp:positionH>
              <wp:positionV relativeFrom="paragraph">
                <wp:posOffset>-36340</wp:posOffset>
              </wp:positionV>
              <wp:extent cx="3348000" cy="140462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000" cy="1404620"/>
                      </a:xfrm>
                      <a:prstGeom prst="rect">
                        <a:avLst/>
                      </a:prstGeom>
                      <a:noFill/>
                      <a:ln w="9525">
                        <a:noFill/>
                        <a:miter lim="800000"/>
                        <a:headEnd/>
                        <a:tailEnd/>
                      </a:ln>
                    </wps:spPr>
                    <wps:txbx>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4F64F41" id="_x0000_t202" coordsize="21600,21600" o:spt="202" path="m,l,21600r21600,l21600,xe">
              <v:stroke joinstyle="miter"/>
              <v:path gradientshapeok="t" o:connecttype="rect"/>
            </v:shapetype>
            <v:shape id="Text Box 6" o:spid="_x0000_s1045" type="#_x0000_t202" style="position:absolute;left:0;text-align:left;margin-left:-7.35pt;margin-top:-2.85pt;width:263.6pt;height:110.6pt;z-index:-2516582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" filled="f" stroked="f">
              <v:textbox style="mso-fit-shape-to-text:t">
                <w:txbxContent>
                  <w:p w14:paraId="25F29CA6" w14:textId="77777777" w:rsidR="00BF2031" w:rsidRPr="0059645C" w:rsidRDefault="00BF2031">
                    <w:pPr>
                      <w:rPr>
                        <w:sz w:val="16"/>
                        <w:szCs w:val="16"/>
                      </w:rPr>
                    </w:pPr>
                    <w:r w:rsidRPr="0059645C">
                      <w:rPr>
                        <w:sz w:val="16"/>
                        <w:szCs w:val="16"/>
                      </w:rPr>
                      <w:t xml:space="preserve">Ambition Institute is a registered charity (1146924)  </w:t>
                    </w:r>
                  </w:p>
                </w:txbxContent>
              </v:textbox>
            </v:shape>
          </w:pict>
        </mc:Fallback>
      </mc:AlternateContent>
    </w:r>
    <w:sdt>
      <w:sdtPr>
        <w:id w:val="-1874446939"/>
        <w:docPartObj>
          <w:docPartGallery w:val="Page Numbers (Bottom of Page)"/>
          <w:docPartUnique/>
        </w:docPartObj>
      </w:sdtPr>
      <w:sdtEndPr>
        <w:rPr>
          <w:noProof/>
          <w:sz w:val="20"/>
          <w:szCs w:val="20"/>
        </w:rPr>
      </w:sdtEndPr>
      <w:sdtContent>
        <w:r w:rsidRPr="00104E30">
          <w:rPr>
            <w:sz w:val="20"/>
            <w:szCs w:val="20"/>
          </w:rPr>
          <w:fldChar w:fldCharType="begin"/>
        </w:r>
        <w:r w:rsidRPr="00104E30">
          <w:rPr>
            <w:sz w:val="20"/>
            <w:szCs w:val="20"/>
          </w:rPr>
          <w:instrText xml:space="preserve"> PAGE   \* MERGEFORMAT </w:instrText>
        </w:r>
        <w:r w:rsidRPr="00104E30">
          <w:rPr>
            <w:sz w:val="20"/>
            <w:szCs w:val="20"/>
          </w:rPr>
          <w:fldChar w:fldCharType="separate"/>
        </w:r>
        <w:r>
          <w:rPr>
            <w:noProof/>
            <w:sz w:val="20"/>
            <w:szCs w:val="20"/>
          </w:rPr>
          <w:t>1</w:t>
        </w:r>
        <w:r w:rsidRPr="00104E30">
          <w:rPr>
            <w:noProof/>
            <w:sz w:val="20"/>
            <w:szCs w:val="20"/>
          </w:rPr>
          <w:fldChar w:fldCharType="end"/>
        </w:r>
      </w:sdtContent>
    </w:sdt>
  </w:p>
  <w:p w14:paraId="25079A52" w14:textId="77777777" w:rsidR="00BF2031" w:rsidRPr="0059645C" w:rsidRDefault="00BF2031" w:rsidP="0059645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B5E5E" w14:textId="77777777" w:rsidR="00AC0EAC" w:rsidRDefault="00AC0EAC" w:rsidP="0009407A">
      <w:pPr>
        <w:spacing w:after="0" w:line="240" w:lineRule="auto"/>
      </w:pPr>
      <w:r>
        <w:separator/>
      </w:r>
    </w:p>
  </w:footnote>
  <w:footnote w:type="continuationSeparator" w:id="0">
    <w:p w14:paraId="0377D18E" w14:textId="77777777" w:rsidR="00AC0EAC" w:rsidRDefault="00AC0EAC" w:rsidP="0009407A">
      <w:pPr>
        <w:spacing w:after="0" w:line="240" w:lineRule="auto"/>
      </w:pPr>
      <w:r>
        <w:continuationSeparator/>
      </w:r>
    </w:p>
  </w:footnote>
  <w:footnote w:type="continuationNotice" w:id="1">
    <w:p w14:paraId="1C887C54" w14:textId="77777777" w:rsidR="00AC0EAC" w:rsidRDefault="00AC0E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9D" w14:textId="523E11EE" w:rsidR="002A77FD" w:rsidRDefault="00F142D8">
    <w:pPr>
      <w:pStyle w:val="Heade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0E7F43A5" wp14:editId="5E28B821">
              <wp:simplePos x="0" y="0"/>
              <wp:positionH relativeFrom="margin">
                <wp:align>left</wp:align>
              </wp:positionH>
              <wp:positionV relativeFrom="paragraph">
                <wp:posOffset>219075</wp:posOffset>
              </wp:positionV>
              <wp:extent cx="6296628"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2F71973A">
            <v:line id="Straight Connector 26" style="position:absolute;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o:spid="_x0000_s1026" strokecolor="#7f7f7f [1612]" strokeweight=".5pt" from="0,17.25pt" to="495.8pt,17.25pt" w14:anchorId="6101A7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">
              <v:stroke joinstyle="miter"/>
              <w10:wrap anchorx="margin"/>
            </v:line>
          </w:pict>
        </mc:Fallback>
      </mc:AlternateContent>
    </w:r>
    <w:r>
      <w:rPr>
        <w:color w:val="3C3C3B"/>
        <w:sz w:val="20"/>
        <w:szCs w:val="20"/>
      </w:rPr>
      <w:t xml:space="preserve">ECT Clinic: </w:t>
    </w:r>
    <w:r w:rsidR="00D77D97">
      <w:rPr>
        <w:color w:val="3C3C3B"/>
        <w:sz w:val="20"/>
        <w:szCs w:val="20"/>
      </w:rPr>
      <w:t>Implementation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F43A2" w14:textId="7CBB1CDF" w:rsidR="00A5280B" w:rsidRDefault="00BF2031" w:rsidP="006074A1">
    <w:pPr>
      <w:pStyle w:val="Header"/>
      <w:tabs>
        <w:tab w:val="clear" w:pos="4513"/>
        <w:tab w:val="clear" w:pos="9026"/>
      </w:tabs>
    </w:pPr>
    <w:r>
      <w:rPr>
        <w:noProof/>
      </w:rPr>
      <w:drawing>
        <wp:anchor distT="0" distB="0" distL="114300" distR="114300" simplePos="0" relativeHeight="251658245" behindDoc="1" locked="0" layoutInCell="1" allowOverlap="1" wp14:anchorId="314F9485" wp14:editId="082B6567">
          <wp:simplePos x="0" y="0"/>
          <wp:positionH relativeFrom="page">
            <wp:align>left</wp:align>
          </wp:positionH>
          <wp:positionV relativeFrom="paragraph">
            <wp:posOffset>-450215</wp:posOffset>
          </wp:positionV>
          <wp:extent cx="7573645" cy="10711815"/>
          <wp:effectExtent l="0" t="0" r="8255" b="0"/>
          <wp:wrapTight wrapText="bothSides">
            <wp:wrapPolygon edited="0">
              <wp:start x="706" y="499"/>
              <wp:lineTo x="761" y="21051"/>
              <wp:lineTo x="19668" y="21051"/>
              <wp:lineTo x="20265" y="20859"/>
              <wp:lineTo x="20972" y="20436"/>
              <wp:lineTo x="20972" y="10410"/>
              <wp:lineTo x="21352" y="9795"/>
              <wp:lineTo x="21569" y="9680"/>
              <wp:lineTo x="21569" y="7606"/>
              <wp:lineTo x="20917" y="7337"/>
              <wp:lineTo x="20917" y="499"/>
              <wp:lineTo x="706" y="499"/>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573645" cy="10712387"/>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04F4F" w14:textId="77777777" w:rsidR="003F42C7" w:rsidRPr="00104E30" w:rsidRDefault="003F42C7" w:rsidP="003F42C7">
    <w:pPr>
      <w:pStyle w:val="Header"/>
      <w:rPr>
        <w:color w:val="3C3C3B"/>
        <w:sz w:val="20"/>
        <w:szCs w:val="20"/>
      </w:rPr>
    </w:pPr>
    <w:r w:rsidRPr="00104E30">
      <w:rPr>
        <w:color w:val="3C3C3B"/>
        <w:sz w:val="20"/>
        <w:szCs w:val="20"/>
      </w:rPr>
      <w:t>Title – section heading</w:t>
    </w:r>
  </w:p>
  <w:p w14:paraId="77A5E331" w14:textId="6831FB6A" w:rsidR="00BF2031" w:rsidRDefault="003F42C7" w:rsidP="006074A1">
    <w:pPr>
      <w:pStyle w:val="Header"/>
      <w:tabs>
        <w:tab w:val="clear" w:pos="4513"/>
        <w:tab w:val="clear" w:pos="9026"/>
      </w:tabs>
    </w:pPr>
    <w:r w:rsidRPr="00867F19">
      <w:rPr>
        <w:noProof/>
        <w:color w:val="808080" w:themeColor="background1" w:themeShade="80"/>
        <w:lang w:eastAsia="en-GB"/>
      </w:rPr>
      <mc:AlternateContent>
        <mc:Choice Requires="wps">
          <w:drawing>
            <wp:anchor distT="0" distB="0" distL="114300" distR="114300" simplePos="0" relativeHeight="251658246" behindDoc="0" locked="0" layoutInCell="1" allowOverlap="1" wp14:anchorId="6086ECFE" wp14:editId="333EC429">
              <wp:simplePos x="0" y="0"/>
              <wp:positionH relativeFrom="column">
                <wp:posOffset>0</wp:posOffset>
              </wp:positionH>
              <wp:positionV relativeFrom="paragraph">
                <wp:posOffset>-635</wp:posOffset>
              </wp:positionV>
              <wp:extent cx="6296628"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6296628"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w14:anchorId="399B3B35">
            <v:line id="Straight Connector 9"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7f7f7f [1612]" strokeweight=".5pt" from="0,-.05pt" to="495.8pt,-.05pt" w14:anchorId="680FAE1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">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2E0"/>
    <w:multiLevelType w:val="hybridMultilevel"/>
    <w:tmpl w:val="FBFA3634"/>
    <w:lvl w:ilvl="0" w:tplc="C5EC98B0">
      <w:start w:val="1"/>
      <w:numFmt w:val="bullet"/>
      <w:lvlText w:val="&gt;"/>
      <w:lvlJc w:val="left"/>
      <w:pPr>
        <w:tabs>
          <w:tab w:val="num" w:pos="720"/>
        </w:tabs>
        <w:ind w:left="720" w:hanging="360"/>
      </w:pPr>
      <w:rPr>
        <w:rFonts w:ascii="Calibri" w:hAnsi="Calibri" w:hint="default"/>
      </w:rPr>
    </w:lvl>
    <w:lvl w:ilvl="1" w:tplc="10F01FB0" w:tentative="1">
      <w:start w:val="1"/>
      <w:numFmt w:val="bullet"/>
      <w:lvlText w:val="&gt;"/>
      <w:lvlJc w:val="left"/>
      <w:pPr>
        <w:tabs>
          <w:tab w:val="num" w:pos="1440"/>
        </w:tabs>
        <w:ind w:left="1440" w:hanging="360"/>
      </w:pPr>
      <w:rPr>
        <w:rFonts w:ascii="Calibri" w:hAnsi="Calibri" w:hint="default"/>
      </w:rPr>
    </w:lvl>
    <w:lvl w:ilvl="2" w:tplc="F70AD10C" w:tentative="1">
      <w:start w:val="1"/>
      <w:numFmt w:val="bullet"/>
      <w:lvlText w:val="&gt;"/>
      <w:lvlJc w:val="left"/>
      <w:pPr>
        <w:tabs>
          <w:tab w:val="num" w:pos="2160"/>
        </w:tabs>
        <w:ind w:left="2160" w:hanging="360"/>
      </w:pPr>
      <w:rPr>
        <w:rFonts w:ascii="Calibri" w:hAnsi="Calibri" w:hint="default"/>
      </w:rPr>
    </w:lvl>
    <w:lvl w:ilvl="3" w:tplc="6C0EF3EC" w:tentative="1">
      <w:start w:val="1"/>
      <w:numFmt w:val="bullet"/>
      <w:lvlText w:val="&gt;"/>
      <w:lvlJc w:val="left"/>
      <w:pPr>
        <w:tabs>
          <w:tab w:val="num" w:pos="2880"/>
        </w:tabs>
        <w:ind w:left="2880" w:hanging="360"/>
      </w:pPr>
      <w:rPr>
        <w:rFonts w:ascii="Calibri" w:hAnsi="Calibri" w:hint="default"/>
      </w:rPr>
    </w:lvl>
    <w:lvl w:ilvl="4" w:tplc="544ECF18" w:tentative="1">
      <w:start w:val="1"/>
      <w:numFmt w:val="bullet"/>
      <w:lvlText w:val="&gt;"/>
      <w:lvlJc w:val="left"/>
      <w:pPr>
        <w:tabs>
          <w:tab w:val="num" w:pos="3600"/>
        </w:tabs>
        <w:ind w:left="3600" w:hanging="360"/>
      </w:pPr>
      <w:rPr>
        <w:rFonts w:ascii="Calibri" w:hAnsi="Calibri" w:hint="default"/>
      </w:rPr>
    </w:lvl>
    <w:lvl w:ilvl="5" w:tplc="41003088" w:tentative="1">
      <w:start w:val="1"/>
      <w:numFmt w:val="bullet"/>
      <w:lvlText w:val="&gt;"/>
      <w:lvlJc w:val="left"/>
      <w:pPr>
        <w:tabs>
          <w:tab w:val="num" w:pos="4320"/>
        </w:tabs>
        <w:ind w:left="4320" w:hanging="360"/>
      </w:pPr>
      <w:rPr>
        <w:rFonts w:ascii="Calibri" w:hAnsi="Calibri" w:hint="default"/>
      </w:rPr>
    </w:lvl>
    <w:lvl w:ilvl="6" w:tplc="41F6E004" w:tentative="1">
      <w:start w:val="1"/>
      <w:numFmt w:val="bullet"/>
      <w:lvlText w:val="&gt;"/>
      <w:lvlJc w:val="left"/>
      <w:pPr>
        <w:tabs>
          <w:tab w:val="num" w:pos="5040"/>
        </w:tabs>
        <w:ind w:left="5040" w:hanging="360"/>
      </w:pPr>
      <w:rPr>
        <w:rFonts w:ascii="Calibri" w:hAnsi="Calibri" w:hint="default"/>
      </w:rPr>
    </w:lvl>
    <w:lvl w:ilvl="7" w:tplc="B76E985C" w:tentative="1">
      <w:start w:val="1"/>
      <w:numFmt w:val="bullet"/>
      <w:lvlText w:val="&gt;"/>
      <w:lvlJc w:val="left"/>
      <w:pPr>
        <w:tabs>
          <w:tab w:val="num" w:pos="5760"/>
        </w:tabs>
        <w:ind w:left="5760" w:hanging="360"/>
      </w:pPr>
      <w:rPr>
        <w:rFonts w:ascii="Calibri" w:hAnsi="Calibri" w:hint="default"/>
      </w:rPr>
    </w:lvl>
    <w:lvl w:ilvl="8" w:tplc="AF7818B2" w:tentative="1">
      <w:start w:val="1"/>
      <w:numFmt w:val="bullet"/>
      <w:lvlText w:val="&gt;"/>
      <w:lvlJc w:val="left"/>
      <w:pPr>
        <w:tabs>
          <w:tab w:val="num" w:pos="6480"/>
        </w:tabs>
        <w:ind w:left="6480" w:hanging="360"/>
      </w:pPr>
      <w:rPr>
        <w:rFonts w:ascii="Calibri" w:hAnsi="Calibri" w:hint="default"/>
      </w:rPr>
    </w:lvl>
  </w:abstractNum>
  <w:abstractNum w:abstractNumId="1" w15:restartNumberingAfterBreak="0">
    <w:nsid w:val="028857CB"/>
    <w:multiLevelType w:val="multilevel"/>
    <w:tmpl w:val="A3822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4036D4"/>
    <w:multiLevelType w:val="multilevel"/>
    <w:tmpl w:val="44E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6E31BA"/>
    <w:multiLevelType w:val="hybridMultilevel"/>
    <w:tmpl w:val="BE903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C9593A"/>
    <w:multiLevelType w:val="hybridMultilevel"/>
    <w:tmpl w:val="AEBC0418"/>
    <w:lvl w:ilvl="0" w:tplc="46220E60">
      <w:start w:val="1"/>
      <w:numFmt w:val="bullet"/>
      <w:lvlText w:val="&gt;"/>
      <w:lvlJc w:val="left"/>
      <w:pPr>
        <w:tabs>
          <w:tab w:val="num" w:pos="720"/>
        </w:tabs>
        <w:ind w:left="720" w:hanging="360"/>
      </w:pPr>
      <w:rPr>
        <w:rFonts w:ascii="Calibri" w:hAnsi="Calibri" w:hint="default"/>
      </w:rPr>
    </w:lvl>
    <w:lvl w:ilvl="1" w:tplc="D156679A" w:tentative="1">
      <w:start w:val="1"/>
      <w:numFmt w:val="bullet"/>
      <w:lvlText w:val="&gt;"/>
      <w:lvlJc w:val="left"/>
      <w:pPr>
        <w:tabs>
          <w:tab w:val="num" w:pos="1440"/>
        </w:tabs>
        <w:ind w:left="1440" w:hanging="360"/>
      </w:pPr>
      <w:rPr>
        <w:rFonts w:ascii="Calibri" w:hAnsi="Calibri" w:hint="default"/>
      </w:rPr>
    </w:lvl>
    <w:lvl w:ilvl="2" w:tplc="1E586544" w:tentative="1">
      <w:start w:val="1"/>
      <w:numFmt w:val="bullet"/>
      <w:lvlText w:val="&gt;"/>
      <w:lvlJc w:val="left"/>
      <w:pPr>
        <w:tabs>
          <w:tab w:val="num" w:pos="2160"/>
        </w:tabs>
        <w:ind w:left="2160" w:hanging="360"/>
      </w:pPr>
      <w:rPr>
        <w:rFonts w:ascii="Calibri" w:hAnsi="Calibri" w:hint="default"/>
      </w:rPr>
    </w:lvl>
    <w:lvl w:ilvl="3" w:tplc="4DFAE400" w:tentative="1">
      <w:start w:val="1"/>
      <w:numFmt w:val="bullet"/>
      <w:lvlText w:val="&gt;"/>
      <w:lvlJc w:val="left"/>
      <w:pPr>
        <w:tabs>
          <w:tab w:val="num" w:pos="2880"/>
        </w:tabs>
        <w:ind w:left="2880" w:hanging="360"/>
      </w:pPr>
      <w:rPr>
        <w:rFonts w:ascii="Calibri" w:hAnsi="Calibri" w:hint="default"/>
      </w:rPr>
    </w:lvl>
    <w:lvl w:ilvl="4" w:tplc="803A9C9E" w:tentative="1">
      <w:start w:val="1"/>
      <w:numFmt w:val="bullet"/>
      <w:lvlText w:val="&gt;"/>
      <w:lvlJc w:val="left"/>
      <w:pPr>
        <w:tabs>
          <w:tab w:val="num" w:pos="3600"/>
        </w:tabs>
        <w:ind w:left="3600" w:hanging="360"/>
      </w:pPr>
      <w:rPr>
        <w:rFonts w:ascii="Calibri" w:hAnsi="Calibri" w:hint="default"/>
      </w:rPr>
    </w:lvl>
    <w:lvl w:ilvl="5" w:tplc="01929B7A" w:tentative="1">
      <w:start w:val="1"/>
      <w:numFmt w:val="bullet"/>
      <w:lvlText w:val="&gt;"/>
      <w:lvlJc w:val="left"/>
      <w:pPr>
        <w:tabs>
          <w:tab w:val="num" w:pos="4320"/>
        </w:tabs>
        <w:ind w:left="4320" w:hanging="360"/>
      </w:pPr>
      <w:rPr>
        <w:rFonts w:ascii="Calibri" w:hAnsi="Calibri" w:hint="default"/>
      </w:rPr>
    </w:lvl>
    <w:lvl w:ilvl="6" w:tplc="21729BD8" w:tentative="1">
      <w:start w:val="1"/>
      <w:numFmt w:val="bullet"/>
      <w:lvlText w:val="&gt;"/>
      <w:lvlJc w:val="left"/>
      <w:pPr>
        <w:tabs>
          <w:tab w:val="num" w:pos="5040"/>
        </w:tabs>
        <w:ind w:left="5040" w:hanging="360"/>
      </w:pPr>
      <w:rPr>
        <w:rFonts w:ascii="Calibri" w:hAnsi="Calibri" w:hint="default"/>
      </w:rPr>
    </w:lvl>
    <w:lvl w:ilvl="7" w:tplc="364EB71C" w:tentative="1">
      <w:start w:val="1"/>
      <w:numFmt w:val="bullet"/>
      <w:lvlText w:val="&gt;"/>
      <w:lvlJc w:val="left"/>
      <w:pPr>
        <w:tabs>
          <w:tab w:val="num" w:pos="5760"/>
        </w:tabs>
        <w:ind w:left="5760" w:hanging="360"/>
      </w:pPr>
      <w:rPr>
        <w:rFonts w:ascii="Calibri" w:hAnsi="Calibri" w:hint="default"/>
      </w:rPr>
    </w:lvl>
    <w:lvl w:ilvl="8" w:tplc="645808FC" w:tentative="1">
      <w:start w:val="1"/>
      <w:numFmt w:val="bullet"/>
      <w:lvlText w:val="&gt;"/>
      <w:lvlJc w:val="left"/>
      <w:pPr>
        <w:tabs>
          <w:tab w:val="num" w:pos="6480"/>
        </w:tabs>
        <w:ind w:left="6480" w:hanging="360"/>
      </w:pPr>
      <w:rPr>
        <w:rFonts w:ascii="Calibri" w:hAnsi="Calibri" w:hint="default"/>
      </w:rPr>
    </w:lvl>
  </w:abstractNum>
  <w:abstractNum w:abstractNumId="5" w15:restartNumberingAfterBreak="0">
    <w:nsid w:val="10FE0CAC"/>
    <w:multiLevelType w:val="hybridMultilevel"/>
    <w:tmpl w:val="F0B859F8"/>
    <w:lvl w:ilvl="0" w:tplc="D97AA2E2">
      <w:start w:val="14"/>
      <w:numFmt w:val="bullet"/>
      <w:pStyle w:val="Blackbullets"/>
      <w:lvlText w:val="&gt;"/>
      <w:lvlJc w:val="left"/>
      <w:pPr>
        <w:ind w:left="720" w:hanging="36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25FAC"/>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5A3159"/>
    <w:multiLevelType w:val="multilevel"/>
    <w:tmpl w:val="D0BC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DD7E0D"/>
    <w:multiLevelType w:val="hybridMultilevel"/>
    <w:tmpl w:val="32846AF0"/>
    <w:lvl w:ilvl="0" w:tplc="0D967C70">
      <w:start w:val="1"/>
      <w:numFmt w:val="bullet"/>
      <w:lvlText w:val="&gt;"/>
      <w:lvlJc w:val="left"/>
      <w:pPr>
        <w:tabs>
          <w:tab w:val="num" w:pos="720"/>
        </w:tabs>
        <w:ind w:left="720" w:hanging="360"/>
      </w:pPr>
      <w:rPr>
        <w:rFonts w:ascii="Calibri" w:hAnsi="Calibri" w:hint="default"/>
      </w:rPr>
    </w:lvl>
    <w:lvl w:ilvl="1" w:tplc="5B60CA70" w:tentative="1">
      <w:start w:val="1"/>
      <w:numFmt w:val="bullet"/>
      <w:lvlText w:val="&gt;"/>
      <w:lvlJc w:val="left"/>
      <w:pPr>
        <w:tabs>
          <w:tab w:val="num" w:pos="1440"/>
        </w:tabs>
        <w:ind w:left="1440" w:hanging="360"/>
      </w:pPr>
      <w:rPr>
        <w:rFonts w:ascii="Calibri" w:hAnsi="Calibri" w:hint="default"/>
      </w:rPr>
    </w:lvl>
    <w:lvl w:ilvl="2" w:tplc="D94CBE3A" w:tentative="1">
      <w:start w:val="1"/>
      <w:numFmt w:val="bullet"/>
      <w:lvlText w:val="&gt;"/>
      <w:lvlJc w:val="left"/>
      <w:pPr>
        <w:tabs>
          <w:tab w:val="num" w:pos="2160"/>
        </w:tabs>
        <w:ind w:left="2160" w:hanging="360"/>
      </w:pPr>
      <w:rPr>
        <w:rFonts w:ascii="Calibri" w:hAnsi="Calibri" w:hint="default"/>
      </w:rPr>
    </w:lvl>
    <w:lvl w:ilvl="3" w:tplc="5E0A337A" w:tentative="1">
      <w:start w:val="1"/>
      <w:numFmt w:val="bullet"/>
      <w:lvlText w:val="&gt;"/>
      <w:lvlJc w:val="left"/>
      <w:pPr>
        <w:tabs>
          <w:tab w:val="num" w:pos="2880"/>
        </w:tabs>
        <w:ind w:left="2880" w:hanging="360"/>
      </w:pPr>
      <w:rPr>
        <w:rFonts w:ascii="Calibri" w:hAnsi="Calibri" w:hint="default"/>
      </w:rPr>
    </w:lvl>
    <w:lvl w:ilvl="4" w:tplc="4D203212" w:tentative="1">
      <w:start w:val="1"/>
      <w:numFmt w:val="bullet"/>
      <w:lvlText w:val="&gt;"/>
      <w:lvlJc w:val="left"/>
      <w:pPr>
        <w:tabs>
          <w:tab w:val="num" w:pos="3600"/>
        </w:tabs>
        <w:ind w:left="3600" w:hanging="360"/>
      </w:pPr>
      <w:rPr>
        <w:rFonts w:ascii="Calibri" w:hAnsi="Calibri" w:hint="default"/>
      </w:rPr>
    </w:lvl>
    <w:lvl w:ilvl="5" w:tplc="470615F8" w:tentative="1">
      <w:start w:val="1"/>
      <w:numFmt w:val="bullet"/>
      <w:lvlText w:val="&gt;"/>
      <w:lvlJc w:val="left"/>
      <w:pPr>
        <w:tabs>
          <w:tab w:val="num" w:pos="4320"/>
        </w:tabs>
        <w:ind w:left="4320" w:hanging="360"/>
      </w:pPr>
      <w:rPr>
        <w:rFonts w:ascii="Calibri" w:hAnsi="Calibri" w:hint="default"/>
      </w:rPr>
    </w:lvl>
    <w:lvl w:ilvl="6" w:tplc="4EFA5E38" w:tentative="1">
      <w:start w:val="1"/>
      <w:numFmt w:val="bullet"/>
      <w:lvlText w:val="&gt;"/>
      <w:lvlJc w:val="left"/>
      <w:pPr>
        <w:tabs>
          <w:tab w:val="num" w:pos="5040"/>
        </w:tabs>
        <w:ind w:left="5040" w:hanging="360"/>
      </w:pPr>
      <w:rPr>
        <w:rFonts w:ascii="Calibri" w:hAnsi="Calibri" w:hint="default"/>
      </w:rPr>
    </w:lvl>
    <w:lvl w:ilvl="7" w:tplc="EA9CFD1C" w:tentative="1">
      <w:start w:val="1"/>
      <w:numFmt w:val="bullet"/>
      <w:lvlText w:val="&gt;"/>
      <w:lvlJc w:val="left"/>
      <w:pPr>
        <w:tabs>
          <w:tab w:val="num" w:pos="5760"/>
        </w:tabs>
        <w:ind w:left="5760" w:hanging="360"/>
      </w:pPr>
      <w:rPr>
        <w:rFonts w:ascii="Calibri" w:hAnsi="Calibri" w:hint="default"/>
      </w:rPr>
    </w:lvl>
    <w:lvl w:ilvl="8" w:tplc="E3B67860" w:tentative="1">
      <w:start w:val="1"/>
      <w:numFmt w:val="bullet"/>
      <w:lvlText w:val="&gt;"/>
      <w:lvlJc w:val="left"/>
      <w:pPr>
        <w:tabs>
          <w:tab w:val="num" w:pos="6480"/>
        </w:tabs>
        <w:ind w:left="6480" w:hanging="360"/>
      </w:pPr>
      <w:rPr>
        <w:rFonts w:ascii="Calibri" w:hAnsi="Calibri" w:hint="default"/>
      </w:rPr>
    </w:lvl>
  </w:abstractNum>
  <w:abstractNum w:abstractNumId="9" w15:restartNumberingAfterBreak="0">
    <w:nsid w:val="1A2E06F4"/>
    <w:multiLevelType w:val="hybridMultilevel"/>
    <w:tmpl w:val="CE9CC136"/>
    <w:lvl w:ilvl="0" w:tplc="D3CA7452">
      <w:start w:val="1"/>
      <w:numFmt w:val="bullet"/>
      <w:lvlText w:val="&gt;"/>
      <w:lvlJc w:val="left"/>
      <w:pPr>
        <w:tabs>
          <w:tab w:val="num" w:pos="720"/>
        </w:tabs>
        <w:ind w:left="720" w:hanging="360"/>
      </w:pPr>
      <w:rPr>
        <w:rFonts w:ascii="Calibri" w:hAnsi="Calibri" w:hint="default"/>
      </w:rPr>
    </w:lvl>
    <w:lvl w:ilvl="1" w:tplc="0C4AD61E" w:tentative="1">
      <w:start w:val="1"/>
      <w:numFmt w:val="bullet"/>
      <w:lvlText w:val="&gt;"/>
      <w:lvlJc w:val="left"/>
      <w:pPr>
        <w:tabs>
          <w:tab w:val="num" w:pos="1440"/>
        </w:tabs>
        <w:ind w:left="1440" w:hanging="360"/>
      </w:pPr>
      <w:rPr>
        <w:rFonts w:ascii="Calibri" w:hAnsi="Calibri" w:hint="default"/>
      </w:rPr>
    </w:lvl>
    <w:lvl w:ilvl="2" w:tplc="DC425640" w:tentative="1">
      <w:start w:val="1"/>
      <w:numFmt w:val="bullet"/>
      <w:lvlText w:val="&gt;"/>
      <w:lvlJc w:val="left"/>
      <w:pPr>
        <w:tabs>
          <w:tab w:val="num" w:pos="2160"/>
        </w:tabs>
        <w:ind w:left="2160" w:hanging="360"/>
      </w:pPr>
      <w:rPr>
        <w:rFonts w:ascii="Calibri" w:hAnsi="Calibri" w:hint="default"/>
      </w:rPr>
    </w:lvl>
    <w:lvl w:ilvl="3" w:tplc="2FC4FEFC" w:tentative="1">
      <w:start w:val="1"/>
      <w:numFmt w:val="bullet"/>
      <w:lvlText w:val="&gt;"/>
      <w:lvlJc w:val="left"/>
      <w:pPr>
        <w:tabs>
          <w:tab w:val="num" w:pos="2880"/>
        </w:tabs>
        <w:ind w:left="2880" w:hanging="360"/>
      </w:pPr>
      <w:rPr>
        <w:rFonts w:ascii="Calibri" w:hAnsi="Calibri" w:hint="default"/>
      </w:rPr>
    </w:lvl>
    <w:lvl w:ilvl="4" w:tplc="C9A2DF36" w:tentative="1">
      <w:start w:val="1"/>
      <w:numFmt w:val="bullet"/>
      <w:lvlText w:val="&gt;"/>
      <w:lvlJc w:val="left"/>
      <w:pPr>
        <w:tabs>
          <w:tab w:val="num" w:pos="3600"/>
        </w:tabs>
        <w:ind w:left="3600" w:hanging="360"/>
      </w:pPr>
      <w:rPr>
        <w:rFonts w:ascii="Calibri" w:hAnsi="Calibri" w:hint="default"/>
      </w:rPr>
    </w:lvl>
    <w:lvl w:ilvl="5" w:tplc="D5E2F4A2" w:tentative="1">
      <w:start w:val="1"/>
      <w:numFmt w:val="bullet"/>
      <w:lvlText w:val="&gt;"/>
      <w:lvlJc w:val="left"/>
      <w:pPr>
        <w:tabs>
          <w:tab w:val="num" w:pos="4320"/>
        </w:tabs>
        <w:ind w:left="4320" w:hanging="360"/>
      </w:pPr>
      <w:rPr>
        <w:rFonts w:ascii="Calibri" w:hAnsi="Calibri" w:hint="default"/>
      </w:rPr>
    </w:lvl>
    <w:lvl w:ilvl="6" w:tplc="700C08B6" w:tentative="1">
      <w:start w:val="1"/>
      <w:numFmt w:val="bullet"/>
      <w:lvlText w:val="&gt;"/>
      <w:lvlJc w:val="left"/>
      <w:pPr>
        <w:tabs>
          <w:tab w:val="num" w:pos="5040"/>
        </w:tabs>
        <w:ind w:left="5040" w:hanging="360"/>
      </w:pPr>
      <w:rPr>
        <w:rFonts w:ascii="Calibri" w:hAnsi="Calibri" w:hint="default"/>
      </w:rPr>
    </w:lvl>
    <w:lvl w:ilvl="7" w:tplc="7346DD2C" w:tentative="1">
      <w:start w:val="1"/>
      <w:numFmt w:val="bullet"/>
      <w:lvlText w:val="&gt;"/>
      <w:lvlJc w:val="left"/>
      <w:pPr>
        <w:tabs>
          <w:tab w:val="num" w:pos="5760"/>
        </w:tabs>
        <w:ind w:left="5760" w:hanging="360"/>
      </w:pPr>
      <w:rPr>
        <w:rFonts w:ascii="Calibri" w:hAnsi="Calibri" w:hint="default"/>
      </w:rPr>
    </w:lvl>
    <w:lvl w:ilvl="8" w:tplc="65C839F2" w:tentative="1">
      <w:start w:val="1"/>
      <w:numFmt w:val="bullet"/>
      <w:lvlText w:val="&gt;"/>
      <w:lvlJc w:val="left"/>
      <w:pPr>
        <w:tabs>
          <w:tab w:val="num" w:pos="6480"/>
        </w:tabs>
        <w:ind w:left="6480" w:hanging="360"/>
      </w:pPr>
      <w:rPr>
        <w:rFonts w:ascii="Calibri" w:hAnsi="Calibri" w:hint="default"/>
      </w:rPr>
    </w:lvl>
  </w:abstractNum>
  <w:abstractNum w:abstractNumId="10" w15:restartNumberingAfterBreak="0">
    <w:nsid w:val="20395BE1"/>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15287C"/>
    <w:multiLevelType w:val="multilevel"/>
    <w:tmpl w:val="9BD25A86"/>
    <w:lvl w:ilvl="0">
      <w:start w:val="1"/>
      <w:numFmt w:val="bullet"/>
      <w:lvlText w:val="&gt;"/>
      <w:lvlJc w:val="left"/>
      <w:pPr>
        <w:tabs>
          <w:tab w:val="num" w:pos="720"/>
        </w:tabs>
        <w:ind w:left="720" w:hanging="360"/>
      </w:pPr>
      <w:rPr>
        <w:rFonts w:ascii="Calibri" w:hAnsi="Calibri" w:hint="default"/>
        <w:color w:val="F40C33"/>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1F1DFF"/>
    <w:multiLevelType w:val="hybridMultilevel"/>
    <w:tmpl w:val="E49A7F62"/>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51ABC"/>
    <w:multiLevelType w:val="hybridMultilevel"/>
    <w:tmpl w:val="58C4C28A"/>
    <w:lvl w:ilvl="0" w:tplc="9D0ECC9A">
      <w:start w:val="1"/>
      <w:numFmt w:val="bullet"/>
      <w:pStyle w:val="Coralbullets"/>
      <w:lvlText w:val="&gt;"/>
      <w:lvlJc w:val="left"/>
      <w:pPr>
        <w:ind w:left="720" w:hanging="360"/>
      </w:pPr>
      <w:rPr>
        <w:rFonts w:ascii="Calibri" w:hAnsi="Calibri" w:hint="default"/>
        <w:b/>
        <w:i w:val="0"/>
        <w:color w:val="E94B58"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F196D"/>
    <w:multiLevelType w:val="multilevel"/>
    <w:tmpl w:val="4F6C56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2B30EB"/>
    <w:multiLevelType w:val="multilevel"/>
    <w:tmpl w:val="CA000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8F2299"/>
    <w:multiLevelType w:val="multilevel"/>
    <w:tmpl w:val="FF50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462693"/>
    <w:multiLevelType w:val="hybridMultilevel"/>
    <w:tmpl w:val="20E41BA0"/>
    <w:lvl w:ilvl="0" w:tplc="114E4B72">
      <w:start w:val="1"/>
      <w:numFmt w:val="bullet"/>
      <w:lvlText w:val="&gt;"/>
      <w:lvlJc w:val="left"/>
      <w:pPr>
        <w:tabs>
          <w:tab w:val="num" w:pos="720"/>
        </w:tabs>
        <w:ind w:left="720" w:hanging="360"/>
      </w:pPr>
      <w:rPr>
        <w:rFonts w:ascii="Calibri" w:hAnsi="Calibri" w:hint="default"/>
      </w:rPr>
    </w:lvl>
    <w:lvl w:ilvl="1" w:tplc="EC4CDC2A" w:tentative="1">
      <w:start w:val="1"/>
      <w:numFmt w:val="bullet"/>
      <w:lvlText w:val="&gt;"/>
      <w:lvlJc w:val="left"/>
      <w:pPr>
        <w:tabs>
          <w:tab w:val="num" w:pos="1440"/>
        </w:tabs>
        <w:ind w:left="1440" w:hanging="360"/>
      </w:pPr>
      <w:rPr>
        <w:rFonts w:ascii="Calibri" w:hAnsi="Calibri" w:hint="default"/>
      </w:rPr>
    </w:lvl>
    <w:lvl w:ilvl="2" w:tplc="EC62F818" w:tentative="1">
      <w:start w:val="1"/>
      <w:numFmt w:val="bullet"/>
      <w:lvlText w:val="&gt;"/>
      <w:lvlJc w:val="left"/>
      <w:pPr>
        <w:tabs>
          <w:tab w:val="num" w:pos="2160"/>
        </w:tabs>
        <w:ind w:left="2160" w:hanging="360"/>
      </w:pPr>
      <w:rPr>
        <w:rFonts w:ascii="Calibri" w:hAnsi="Calibri" w:hint="default"/>
      </w:rPr>
    </w:lvl>
    <w:lvl w:ilvl="3" w:tplc="7D522F92" w:tentative="1">
      <w:start w:val="1"/>
      <w:numFmt w:val="bullet"/>
      <w:lvlText w:val="&gt;"/>
      <w:lvlJc w:val="left"/>
      <w:pPr>
        <w:tabs>
          <w:tab w:val="num" w:pos="2880"/>
        </w:tabs>
        <w:ind w:left="2880" w:hanging="360"/>
      </w:pPr>
      <w:rPr>
        <w:rFonts w:ascii="Calibri" w:hAnsi="Calibri" w:hint="default"/>
      </w:rPr>
    </w:lvl>
    <w:lvl w:ilvl="4" w:tplc="5FCA510E" w:tentative="1">
      <w:start w:val="1"/>
      <w:numFmt w:val="bullet"/>
      <w:lvlText w:val="&gt;"/>
      <w:lvlJc w:val="left"/>
      <w:pPr>
        <w:tabs>
          <w:tab w:val="num" w:pos="3600"/>
        </w:tabs>
        <w:ind w:left="3600" w:hanging="360"/>
      </w:pPr>
      <w:rPr>
        <w:rFonts w:ascii="Calibri" w:hAnsi="Calibri" w:hint="default"/>
      </w:rPr>
    </w:lvl>
    <w:lvl w:ilvl="5" w:tplc="F3746B40" w:tentative="1">
      <w:start w:val="1"/>
      <w:numFmt w:val="bullet"/>
      <w:lvlText w:val="&gt;"/>
      <w:lvlJc w:val="left"/>
      <w:pPr>
        <w:tabs>
          <w:tab w:val="num" w:pos="4320"/>
        </w:tabs>
        <w:ind w:left="4320" w:hanging="360"/>
      </w:pPr>
      <w:rPr>
        <w:rFonts w:ascii="Calibri" w:hAnsi="Calibri" w:hint="default"/>
      </w:rPr>
    </w:lvl>
    <w:lvl w:ilvl="6" w:tplc="F1307AFC" w:tentative="1">
      <w:start w:val="1"/>
      <w:numFmt w:val="bullet"/>
      <w:lvlText w:val="&gt;"/>
      <w:lvlJc w:val="left"/>
      <w:pPr>
        <w:tabs>
          <w:tab w:val="num" w:pos="5040"/>
        </w:tabs>
        <w:ind w:left="5040" w:hanging="360"/>
      </w:pPr>
      <w:rPr>
        <w:rFonts w:ascii="Calibri" w:hAnsi="Calibri" w:hint="default"/>
      </w:rPr>
    </w:lvl>
    <w:lvl w:ilvl="7" w:tplc="7930C108" w:tentative="1">
      <w:start w:val="1"/>
      <w:numFmt w:val="bullet"/>
      <w:lvlText w:val="&gt;"/>
      <w:lvlJc w:val="left"/>
      <w:pPr>
        <w:tabs>
          <w:tab w:val="num" w:pos="5760"/>
        </w:tabs>
        <w:ind w:left="5760" w:hanging="360"/>
      </w:pPr>
      <w:rPr>
        <w:rFonts w:ascii="Calibri" w:hAnsi="Calibri" w:hint="default"/>
      </w:rPr>
    </w:lvl>
    <w:lvl w:ilvl="8" w:tplc="D4AC72EC" w:tentative="1">
      <w:start w:val="1"/>
      <w:numFmt w:val="bullet"/>
      <w:lvlText w:val="&gt;"/>
      <w:lvlJc w:val="left"/>
      <w:pPr>
        <w:tabs>
          <w:tab w:val="num" w:pos="6480"/>
        </w:tabs>
        <w:ind w:left="6480" w:hanging="360"/>
      </w:pPr>
      <w:rPr>
        <w:rFonts w:ascii="Calibri" w:hAnsi="Calibri" w:hint="default"/>
      </w:rPr>
    </w:lvl>
  </w:abstractNum>
  <w:abstractNum w:abstractNumId="18" w15:restartNumberingAfterBreak="0">
    <w:nsid w:val="36A17514"/>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9F192B"/>
    <w:multiLevelType w:val="multilevel"/>
    <w:tmpl w:val="69E4A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BB4FE9"/>
    <w:multiLevelType w:val="hybridMultilevel"/>
    <w:tmpl w:val="DD06BE54"/>
    <w:lvl w:ilvl="0" w:tplc="380C98B6">
      <w:start w:val="1"/>
      <w:numFmt w:val="upperLetter"/>
      <w:lvlText w:val="%1."/>
      <w:lvlJc w:val="left"/>
      <w:pPr>
        <w:tabs>
          <w:tab w:val="num" w:pos="720"/>
        </w:tabs>
        <w:ind w:left="720" w:hanging="360"/>
      </w:pPr>
    </w:lvl>
    <w:lvl w:ilvl="1" w:tplc="09C87A14" w:tentative="1">
      <w:start w:val="1"/>
      <w:numFmt w:val="upperLetter"/>
      <w:lvlText w:val="%2."/>
      <w:lvlJc w:val="left"/>
      <w:pPr>
        <w:tabs>
          <w:tab w:val="num" w:pos="1440"/>
        </w:tabs>
        <w:ind w:left="1440" w:hanging="360"/>
      </w:pPr>
    </w:lvl>
    <w:lvl w:ilvl="2" w:tplc="B6EC054A" w:tentative="1">
      <w:start w:val="1"/>
      <w:numFmt w:val="upperLetter"/>
      <w:lvlText w:val="%3."/>
      <w:lvlJc w:val="left"/>
      <w:pPr>
        <w:tabs>
          <w:tab w:val="num" w:pos="2160"/>
        </w:tabs>
        <w:ind w:left="2160" w:hanging="360"/>
      </w:pPr>
    </w:lvl>
    <w:lvl w:ilvl="3" w:tplc="4C2A730C" w:tentative="1">
      <w:start w:val="1"/>
      <w:numFmt w:val="upperLetter"/>
      <w:lvlText w:val="%4."/>
      <w:lvlJc w:val="left"/>
      <w:pPr>
        <w:tabs>
          <w:tab w:val="num" w:pos="2880"/>
        </w:tabs>
        <w:ind w:left="2880" w:hanging="360"/>
      </w:pPr>
    </w:lvl>
    <w:lvl w:ilvl="4" w:tplc="1C1487EA" w:tentative="1">
      <w:start w:val="1"/>
      <w:numFmt w:val="upperLetter"/>
      <w:lvlText w:val="%5."/>
      <w:lvlJc w:val="left"/>
      <w:pPr>
        <w:tabs>
          <w:tab w:val="num" w:pos="3600"/>
        </w:tabs>
        <w:ind w:left="3600" w:hanging="360"/>
      </w:pPr>
    </w:lvl>
    <w:lvl w:ilvl="5" w:tplc="C2E43BF6" w:tentative="1">
      <w:start w:val="1"/>
      <w:numFmt w:val="upperLetter"/>
      <w:lvlText w:val="%6."/>
      <w:lvlJc w:val="left"/>
      <w:pPr>
        <w:tabs>
          <w:tab w:val="num" w:pos="4320"/>
        </w:tabs>
        <w:ind w:left="4320" w:hanging="360"/>
      </w:pPr>
    </w:lvl>
    <w:lvl w:ilvl="6" w:tplc="C2A6F4AE" w:tentative="1">
      <w:start w:val="1"/>
      <w:numFmt w:val="upperLetter"/>
      <w:lvlText w:val="%7."/>
      <w:lvlJc w:val="left"/>
      <w:pPr>
        <w:tabs>
          <w:tab w:val="num" w:pos="5040"/>
        </w:tabs>
        <w:ind w:left="5040" w:hanging="360"/>
      </w:pPr>
    </w:lvl>
    <w:lvl w:ilvl="7" w:tplc="816A3938" w:tentative="1">
      <w:start w:val="1"/>
      <w:numFmt w:val="upperLetter"/>
      <w:lvlText w:val="%8."/>
      <w:lvlJc w:val="left"/>
      <w:pPr>
        <w:tabs>
          <w:tab w:val="num" w:pos="5760"/>
        </w:tabs>
        <w:ind w:left="5760" w:hanging="360"/>
      </w:pPr>
    </w:lvl>
    <w:lvl w:ilvl="8" w:tplc="8ACC3804" w:tentative="1">
      <w:start w:val="1"/>
      <w:numFmt w:val="upperLetter"/>
      <w:lvlText w:val="%9."/>
      <w:lvlJc w:val="left"/>
      <w:pPr>
        <w:tabs>
          <w:tab w:val="num" w:pos="6480"/>
        </w:tabs>
        <w:ind w:left="6480" w:hanging="360"/>
      </w:pPr>
    </w:lvl>
  </w:abstractNum>
  <w:abstractNum w:abstractNumId="21" w15:restartNumberingAfterBreak="0">
    <w:nsid w:val="3A7C73E7"/>
    <w:multiLevelType w:val="hybridMultilevel"/>
    <w:tmpl w:val="64101E86"/>
    <w:lvl w:ilvl="0" w:tplc="148A6BEC">
      <w:start w:val="1"/>
      <w:numFmt w:val="bullet"/>
      <w:lvlText w:val="&gt;"/>
      <w:lvlJc w:val="left"/>
      <w:pPr>
        <w:tabs>
          <w:tab w:val="num" w:pos="720"/>
        </w:tabs>
        <w:ind w:left="720" w:hanging="360"/>
      </w:pPr>
      <w:rPr>
        <w:rFonts w:ascii="Calibri" w:hAnsi="Calibri" w:hint="default"/>
        <w:color w:val="F40C33"/>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BCC3C97"/>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3609B3"/>
    <w:multiLevelType w:val="multilevel"/>
    <w:tmpl w:val="A798E2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824AAE"/>
    <w:multiLevelType w:val="hybridMultilevel"/>
    <w:tmpl w:val="D7A45A9C"/>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6C5A5A"/>
    <w:multiLevelType w:val="multilevel"/>
    <w:tmpl w:val="0F92CE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176C89"/>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4261FBD"/>
    <w:multiLevelType w:val="multilevel"/>
    <w:tmpl w:val="B2DEA6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737DF8"/>
    <w:multiLevelType w:val="hybridMultilevel"/>
    <w:tmpl w:val="BE7634D8"/>
    <w:lvl w:ilvl="0" w:tplc="148A6BEC">
      <w:start w:val="1"/>
      <w:numFmt w:val="bullet"/>
      <w:lvlText w:val="&gt;"/>
      <w:lvlJc w:val="left"/>
      <w:pPr>
        <w:ind w:left="720" w:hanging="360"/>
      </w:pPr>
      <w:rPr>
        <w:rFonts w:ascii="Calibri" w:hAnsi="Calibri" w:hint="default"/>
        <w:color w:val="F40C33"/>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BB34D1"/>
    <w:multiLevelType w:val="multilevel"/>
    <w:tmpl w:val="F88A53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AC5FB2"/>
    <w:multiLevelType w:val="hybridMultilevel"/>
    <w:tmpl w:val="2986496E"/>
    <w:lvl w:ilvl="0" w:tplc="83C24E6C">
      <w:start w:val="1"/>
      <w:numFmt w:val="decimal"/>
      <w:lvlText w:val="%1."/>
      <w:lvlJc w:val="left"/>
      <w:pPr>
        <w:ind w:left="720" w:hanging="360"/>
      </w:pPr>
    </w:lvl>
    <w:lvl w:ilvl="1" w:tplc="ED1040BC">
      <w:start w:val="1"/>
      <w:numFmt w:val="lowerLetter"/>
      <w:lvlText w:val="%2."/>
      <w:lvlJc w:val="left"/>
      <w:pPr>
        <w:ind w:left="1440" w:hanging="360"/>
      </w:pPr>
    </w:lvl>
    <w:lvl w:ilvl="2" w:tplc="E61432CA">
      <w:start w:val="1"/>
      <w:numFmt w:val="lowerRoman"/>
      <w:lvlText w:val="%3."/>
      <w:lvlJc w:val="right"/>
      <w:pPr>
        <w:ind w:left="2160" w:hanging="180"/>
      </w:pPr>
    </w:lvl>
    <w:lvl w:ilvl="3" w:tplc="E38890B8">
      <w:start w:val="1"/>
      <w:numFmt w:val="decimal"/>
      <w:lvlText w:val="%4."/>
      <w:lvlJc w:val="left"/>
      <w:pPr>
        <w:ind w:left="2880" w:hanging="360"/>
      </w:pPr>
    </w:lvl>
    <w:lvl w:ilvl="4" w:tplc="7EE23C80">
      <w:start w:val="1"/>
      <w:numFmt w:val="lowerLetter"/>
      <w:lvlText w:val="%5."/>
      <w:lvlJc w:val="left"/>
      <w:pPr>
        <w:ind w:left="3600" w:hanging="360"/>
      </w:pPr>
    </w:lvl>
    <w:lvl w:ilvl="5" w:tplc="5FC20196">
      <w:start w:val="1"/>
      <w:numFmt w:val="lowerRoman"/>
      <w:lvlText w:val="%6."/>
      <w:lvlJc w:val="right"/>
      <w:pPr>
        <w:ind w:left="4320" w:hanging="180"/>
      </w:pPr>
    </w:lvl>
    <w:lvl w:ilvl="6" w:tplc="10AE21F8">
      <w:start w:val="1"/>
      <w:numFmt w:val="decimal"/>
      <w:lvlText w:val="%7."/>
      <w:lvlJc w:val="left"/>
      <w:pPr>
        <w:ind w:left="5040" w:hanging="360"/>
      </w:pPr>
    </w:lvl>
    <w:lvl w:ilvl="7" w:tplc="68B200C8">
      <w:start w:val="1"/>
      <w:numFmt w:val="lowerLetter"/>
      <w:lvlText w:val="%8."/>
      <w:lvlJc w:val="left"/>
      <w:pPr>
        <w:ind w:left="5760" w:hanging="360"/>
      </w:pPr>
    </w:lvl>
    <w:lvl w:ilvl="8" w:tplc="5AE22DB6">
      <w:start w:val="1"/>
      <w:numFmt w:val="lowerRoman"/>
      <w:lvlText w:val="%9."/>
      <w:lvlJc w:val="right"/>
      <w:pPr>
        <w:ind w:left="6480" w:hanging="180"/>
      </w:pPr>
    </w:lvl>
  </w:abstractNum>
  <w:abstractNum w:abstractNumId="31" w15:restartNumberingAfterBreak="0">
    <w:nsid w:val="52A55A06"/>
    <w:multiLevelType w:val="multilevel"/>
    <w:tmpl w:val="AFA4D7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341D03"/>
    <w:multiLevelType w:val="hybridMultilevel"/>
    <w:tmpl w:val="6E22A564"/>
    <w:lvl w:ilvl="0" w:tplc="8320D6E0">
      <w:start w:val="1"/>
      <w:numFmt w:val="bullet"/>
      <w:lvlText w:val="&gt;"/>
      <w:lvlJc w:val="left"/>
      <w:pPr>
        <w:tabs>
          <w:tab w:val="num" w:pos="720"/>
        </w:tabs>
        <w:ind w:left="720" w:hanging="360"/>
      </w:pPr>
      <w:rPr>
        <w:rFonts w:ascii="Calibri" w:hAnsi="Calibri" w:hint="default"/>
      </w:rPr>
    </w:lvl>
    <w:lvl w:ilvl="1" w:tplc="01FEDE5E" w:tentative="1">
      <w:start w:val="1"/>
      <w:numFmt w:val="bullet"/>
      <w:lvlText w:val="&gt;"/>
      <w:lvlJc w:val="left"/>
      <w:pPr>
        <w:tabs>
          <w:tab w:val="num" w:pos="1440"/>
        </w:tabs>
        <w:ind w:left="1440" w:hanging="360"/>
      </w:pPr>
      <w:rPr>
        <w:rFonts w:ascii="Calibri" w:hAnsi="Calibri" w:hint="default"/>
      </w:rPr>
    </w:lvl>
    <w:lvl w:ilvl="2" w:tplc="51F20B08" w:tentative="1">
      <w:start w:val="1"/>
      <w:numFmt w:val="bullet"/>
      <w:lvlText w:val="&gt;"/>
      <w:lvlJc w:val="left"/>
      <w:pPr>
        <w:tabs>
          <w:tab w:val="num" w:pos="2160"/>
        </w:tabs>
        <w:ind w:left="2160" w:hanging="360"/>
      </w:pPr>
      <w:rPr>
        <w:rFonts w:ascii="Calibri" w:hAnsi="Calibri" w:hint="default"/>
      </w:rPr>
    </w:lvl>
    <w:lvl w:ilvl="3" w:tplc="A202A736" w:tentative="1">
      <w:start w:val="1"/>
      <w:numFmt w:val="bullet"/>
      <w:lvlText w:val="&gt;"/>
      <w:lvlJc w:val="left"/>
      <w:pPr>
        <w:tabs>
          <w:tab w:val="num" w:pos="2880"/>
        </w:tabs>
        <w:ind w:left="2880" w:hanging="360"/>
      </w:pPr>
      <w:rPr>
        <w:rFonts w:ascii="Calibri" w:hAnsi="Calibri" w:hint="default"/>
      </w:rPr>
    </w:lvl>
    <w:lvl w:ilvl="4" w:tplc="5A8E5304" w:tentative="1">
      <w:start w:val="1"/>
      <w:numFmt w:val="bullet"/>
      <w:lvlText w:val="&gt;"/>
      <w:lvlJc w:val="left"/>
      <w:pPr>
        <w:tabs>
          <w:tab w:val="num" w:pos="3600"/>
        </w:tabs>
        <w:ind w:left="3600" w:hanging="360"/>
      </w:pPr>
      <w:rPr>
        <w:rFonts w:ascii="Calibri" w:hAnsi="Calibri" w:hint="default"/>
      </w:rPr>
    </w:lvl>
    <w:lvl w:ilvl="5" w:tplc="47643E24" w:tentative="1">
      <w:start w:val="1"/>
      <w:numFmt w:val="bullet"/>
      <w:lvlText w:val="&gt;"/>
      <w:lvlJc w:val="left"/>
      <w:pPr>
        <w:tabs>
          <w:tab w:val="num" w:pos="4320"/>
        </w:tabs>
        <w:ind w:left="4320" w:hanging="360"/>
      </w:pPr>
      <w:rPr>
        <w:rFonts w:ascii="Calibri" w:hAnsi="Calibri" w:hint="default"/>
      </w:rPr>
    </w:lvl>
    <w:lvl w:ilvl="6" w:tplc="66E03F04" w:tentative="1">
      <w:start w:val="1"/>
      <w:numFmt w:val="bullet"/>
      <w:lvlText w:val="&gt;"/>
      <w:lvlJc w:val="left"/>
      <w:pPr>
        <w:tabs>
          <w:tab w:val="num" w:pos="5040"/>
        </w:tabs>
        <w:ind w:left="5040" w:hanging="360"/>
      </w:pPr>
      <w:rPr>
        <w:rFonts w:ascii="Calibri" w:hAnsi="Calibri" w:hint="default"/>
      </w:rPr>
    </w:lvl>
    <w:lvl w:ilvl="7" w:tplc="FFFC2E6C" w:tentative="1">
      <w:start w:val="1"/>
      <w:numFmt w:val="bullet"/>
      <w:lvlText w:val="&gt;"/>
      <w:lvlJc w:val="left"/>
      <w:pPr>
        <w:tabs>
          <w:tab w:val="num" w:pos="5760"/>
        </w:tabs>
        <w:ind w:left="5760" w:hanging="360"/>
      </w:pPr>
      <w:rPr>
        <w:rFonts w:ascii="Calibri" w:hAnsi="Calibri" w:hint="default"/>
      </w:rPr>
    </w:lvl>
    <w:lvl w:ilvl="8" w:tplc="712E54B8" w:tentative="1">
      <w:start w:val="1"/>
      <w:numFmt w:val="bullet"/>
      <w:lvlText w:val="&gt;"/>
      <w:lvlJc w:val="left"/>
      <w:pPr>
        <w:tabs>
          <w:tab w:val="num" w:pos="6480"/>
        </w:tabs>
        <w:ind w:left="6480" w:hanging="360"/>
      </w:pPr>
      <w:rPr>
        <w:rFonts w:ascii="Calibri" w:hAnsi="Calibri" w:hint="default"/>
      </w:rPr>
    </w:lvl>
  </w:abstractNum>
  <w:abstractNum w:abstractNumId="33" w15:restartNumberingAfterBreak="0">
    <w:nsid w:val="586269EF"/>
    <w:multiLevelType w:val="hybridMultilevel"/>
    <w:tmpl w:val="696CB5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9F8532D"/>
    <w:multiLevelType w:val="multilevel"/>
    <w:tmpl w:val="419E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7F043D"/>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C6E3698"/>
    <w:multiLevelType w:val="hybridMultilevel"/>
    <w:tmpl w:val="2C9267D8"/>
    <w:lvl w:ilvl="0" w:tplc="4286872C">
      <w:start w:val="1"/>
      <w:numFmt w:val="bullet"/>
      <w:lvlText w:val="&gt;"/>
      <w:lvlJc w:val="left"/>
      <w:pPr>
        <w:tabs>
          <w:tab w:val="num" w:pos="720"/>
        </w:tabs>
        <w:ind w:left="720" w:hanging="360"/>
      </w:pPr>
      <w:rPr>
        <w:rFonts w:ascii="Calibri" w:hAnsi="Calibri" w:hint="default"/>
      </w:rPr>
    </w:lvl>
    <w:lvl w:ilvl="1" w:tplc="2314FAF2" w:tentative="1">
      <w:start w:val="1"/>
      <w:numFmt w:val="bullet"/>
      <w:lvlText w:val="&gt;"/>
      <w:lvlJc w:val="left"/>
      <w:pPr>
        <w:tabs>
          <w:tab w:val="num" w:pos="1440"/>
        </w:tabs>
        <w:ind w:left="1440" w:hanging="360"/>
      </w:pPr>
      <w:rPr>
        <w:rFonts w:ascii="Calibri" w:hAnsi="Calibri" w:hint="default"/>
      </w:rPr>
    </w:lvl>
    <w:lvl w:ilvl="2" w:tplc="D2E41424" w:tentative="1">
      <w:start w:val="1"/>
      <w:numFmt w:val="bullet"/>
      <w:lvlText w:val="&gt;"/>
      <w:lvlJc w:val="left"/>
      <w:pPr>
        <w:tabs>
          <w:tab w:val="num" w:pos="2160"/>
        </w:tabs>
        <w:ind w:left="2160" w:hanging="360"/>
      </w:pPr>
      <w:rPr>
        <w:rFonts w:ascii="Calibri" w:hAnsi="Calibri" w:hint="default"/>
      </w:rPr>
    </w:lvl>
    <w:lvl w:ilvl="3" w:tplc="1BACE088" w:tentative="1">
      <w:start w:val="1"/>
      <w:numFmt w:val="bullet"/>
      <w:lvlText w:val="&gt;"/>
      <w:lvlJc w:val="left"/>
      <w:pPr>
        <w:tabs>
          <w:tab w:val="num" w:pos="2880"/>
        </w:tabs>
        <w:ind w:left="2880" w:hanging="360"/>
      </w:pPr>
      <w:rPr>
        <w:rFonts w:ascii="Calibri" w:hAnsi="Calibri" w:hint="default"/>
      </w:rPr>
    </w:lvl>
    <w:lvl w:ilvl="4" w:tplc="61C0654C" w:tentative="1">
      <w:start w:val="1"/>
      <w:numFmt w:val="bullet"/>
      <w:lvlText w:val="&gt;"/>
      <w:lvlJc w:val="left"/>
      <w:pPr>
        <w:tabs>
          <w:tab w:val="num" w:pos="3600"/>
        </w:tabs>
        <w:ind w:left="3600" w:hanging="360"/>
      </w:pPr>
      <w:rPr>
        <w:rFonts w:ascii="Calibri" w:hAnsi="Calibri" w:hint="default"/>
      </w:rPr>
    </w:lvl>
    <w:lvl w:ilvl="5" w:tplc="A50E84B4" w:tentative="1">
      <w:start w:val="1"/>
      <w:numFmt w:val="bullet"/>
      <w:lvlText w:val="&gt;"/>
      <w:lvlJc w:val="left"/>
      <w:pPr>
        <w:tabs>
          <w:tab w:val="num" w:pos="4320"/>
        </w:tabs>
        <w:ind w:left="4320" w:hanging="360"/>
      </w:pPr>
      <w:rPr>
        <w:rFonts w:ascii="Calibri" w:hAnsi="Calibri" w:hint="default"/>
      </w:rPr>
    </w:lvl>
    <w:lvl w:ilvl="6" w:tplc="5FD83FF2" w:tentative="1">
      <w:start w:val="1"/>
      <w:numFmt w:val="bullet"/>
      <w:lvlText w:val="&gt;"/>
      <w:lvlJc w:val="left"/>
      <w:pPr>
        <w:tabs>
          <w:tab w:val="num" w:pos="5040"/>
        </w:tabs>
        <w:ind w:left="5040" w:hanging="360"/>
      </w:pPr>
      <w:rPr>
        <w:rFonts w:ascii="Calibri" w:hAnsi="Calibri" w:hint="default"/>
      </w:rPr>
    </w:lvl>
    <w:lvl w:ilvl="7" w:tplc="7166E904" w:tentative="1">
      <w:start w:val="1"/>
      <w:numFmt w:val="bullet"/>
      <w:lvlText w:val="&gt;"/>
      <w:lvlJc w:val="left"/>
      <w:pPr>
        <w:tabs>
          <w:tab w:val="num" w:pos="5760"/>
        </w:tabs>
        <w:ind w:left="5760" w:hanging="360"/>
      </w:pPr>
      <w:rPr>
        <w:rFonts w:ascii="Calibri" w:hAnsi="Calibri" w:hint="default"/>
      </w:rPr>
    </w:lvl>
    <w:lvl w:ilvl="8" w:tplc="C358A93E" w:tentative="1">
      <w:start w:val="1"/>
      <w:numFmt w:val="bullet"/>
      <w:lvlText w:val="&gt;"/>
      <w:lvlJc w:val="left"/>
      <w:pPr>
        <w:tabs>
          <w:tab w:val="num" w:pos="6480"/>
        </w:tabs>
        <w:ind w:left="6480" w:hanging="360"/>
      </w:pPr>
      <w:rPr>
        <w:rFonts w:ascii="Calibri" w:hAnsi="Calibri" w:hint="default"/>
      </w:rPr>
    </w:lvl>
  </w:abstractNum>
  <w:abstractNum w:abstractNumId="37" w15:restartNumberingAfterBreak="0">
    <w:nsid w:val="6011492B"/>
    <w:multiLevelType w:val="multilevel"/>
    <w:tmpl w:val="9652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1BE7CC8"/>
    <w:multiLevelType w:val="hybridMultilevel"/>
    <w:tmpl w:val="CA6646C8"/>
    <w:lvl w:ilvl="0" w:tplc="148A6BEC">
      <w:start w:val="1"/>
      <w:numFmt w:val="bullet"/>
      <w:lvlText w:val="&gt;"/>
      <w:lvlJc w:val="left"/>
      <w:pPr>
        <w:ind w:left="720" w:hanging="360"/>
      </w:pPr>
      <w:rPr>
        <w:rFonts w:ascii="Calibri" w:hAnsi="Calibri" w:hint="default"/>
        <w:color w:val="F40C3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323C6B"/>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E655607"/>
    <w:multiLevelType w:val="hybridMultilevel"/>
    <w:tmpl w:val="696CB5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FCD6986"/>
    <w:multiLevelType w:val="hybridMultilevel"/>
    <w:tmpl w:val="276E0404"/>
    <w:lvl w:ilvl="0" w:tplc="59A8D8F6">
      <w:start w:val="1"/>
      <w:numFmt w:val="bullet"/>
      <w:lvlText w:val="&gt;"/>
      <w:lvlJc w:val="left"/>
      <w:pPr>
        <w:tabs>
          <w:tab w:val="num" w:pos="720"/>
        </w:tabs>
        <w:ind w:left="720" w:hanging="360"/>
      </w:pPr>
      <w:rPr>
        <w:rFonts w:ascii="Calibri" w:hAnsi="Calibri" w:hint="default"/>
      </w:rPr>
    </w:lvl>
    <w:lvl w:ilvl="1" w:tplc="EDEE7E50" w:tentative="1">
      <w:start w:val="1"/>
      <w:numFmt w:val="bullet"/>
      <w:lvlText w:val="&gt;"/>
      <w:lvlJc w:val="left"/>
      <w:pPr>
        <w:tabs>
          <w:tab w:val="num" w:pos="1440"/>
        </w:tabs>
        <w:ind w:left="1440" w:hanging="360"/>
      </w:pPr>
      <w:rPr>
        <w:rFonts w:ascii="Calibri" w:hAnsi="Calibri" w:hint="default"/>
      </w:rPr>
    </w:lvl>
    <w:lvl w:ilvl="2" w:tplc="221048D0" w:tentative="1">
      <w:start w:val="1"/>
      <w:numFmt w:val="bullet"/>
      <w:lvlText w:val="&gt;"/>
      <w:lvlJc w:val="left"/>
      <w:pPr>
        <w:tabs>
          <w:tab w:val="num" w:pos="2160"/>
        </w:tabs>
        <w:ind w:left="2160" w:hanging="360"/>
      </w:pPr>
      <w:rPr>
        <w:rFonts w:ascii="Calibri" w:hAnsi="Calibri" w:hint="default"/>
      </w:rPr>
    </w:lvl>
    <w:lvl w:ilvl="3" w:tplc="E2D6E3EA" w:tentative="1">
      <w:start w:val="1"/>
      <w:numFmt w:val="bullet"/>
      <w:lvlText w:val="&gt;"/>
      <w:lvlJc w:val="left"/>
      <w:pPr>
        <w:tabs>
          <w:tab w:val="num" w:pos="2880"/>
        </w:tabs>
        <w:ind w:left="2880" w:hanging="360"/>
      </w:pPr>
      <w:rPr>
        <w:rFonts w:ascii="Calibri" w:hAnsi="Calibri" w:hint="default"/>
      </w:rPr>
    </w:lvl>
    <w:lvl w:ilvl="4" w:tplc="052CB594" w:tentative="1">
      <w:start w:val="1"/>
      <w:numFmt w:val="bullet"/>
      <w:lvlText w:val="&gt;"/>
      <w:lvlJc w:val="left"/>
      <w:pPr>
        <w:tabs>
          <w:tab w:val="num" w:pos="3600"/>
        </w:tabs>
        <w:ind w:left="3600" w:hanging="360"/>
      </w:pPr>
      <w:rPr>
        <w:rFonts w:ascii="Calibri" w:hAnsi="Calibri" w:hint="default"/>
      </w:rPr>
    </w:lvl>
    <w:lvl w:ilvl="5" w:tplc="6E089E68" w:tentative="1">
      <w:start w:val="1"/>
      <w:numFmt w:val="bullet"/>
      <w:lvlText w:val="&gt;"/>
      <w:lvlJc w:val="left"/>
      <w:pPr>
        <w:tabs>
          <w:tab w:val="num" w:pos="4320"/>
        </w:tabs>
        <w:ind w:left="4320" w:hanging="360"/>
      </w:pPr>
      <w:rPr>
        <w:rFonts w:ascii="Calibri" w:hAnsi="Calibri" w:hint="default"/>
      </w:rPr>
    </w:lvl>
    <w:lvl w:ilvl="6" w:tplc="7B2CC124" w:tentative="1">
      <w:start w:val="1"/>
      <w:numFmt w:val="bullet"/>
      <w:lvlText w:val="&gt;"/>
      <w:lvlJc w:val="left"/>
      <w:pPr>
        <w:tabs>
          <w:tab w:val="num" w:pos="5040"/>
        </w:tabs>
        <w:ind w:left="5040" w:hanging="360"/>
      </w:pPr>
      <w:rPr>
        <w:rFonts w:ascii="Calibri" w:hAnsi="Calibri" w:hint="default"/>
      </w:rPr>
    </w:lvl>
    <w:lvl w:ilvl="7" w:tplc="066A867C" w:tentative="1">
      <w:start w:val="1"/>
      <w:numFmt w:val="bullet"/>
      <w:lvlText w:val="&gt;"/>
      <w:lvlJc w:val="left"/>
      <w:pPr>
        <w:tabs>
          <w:tab w:val="num" w:pos="5760"/>
        </w:tabs>
        <w:ind w:left="5760" w:hanging="360"/>
      </w:pPr>
      <w:rPr>
        <w:rFonts w:ascii="Calibri" w:hAnsi="Calibri" w:hint="default"/>
      </w:rPr>
    </w:lvl>
    <w:lvl w:ilvl="8" w:tplc="DD8CEC62" w:tentative="1">
      <w:start w:val="1"/>
      <w:numFmt w:val="bullet"/>
      <w:lvlText w:val="&gt;"/>
      <w:lvlJc w:val="left"/>
      <w:pPr>
        <w:tabs>
          <w:tab w:val="num" w:pos="6480"/>
        </w:tabs>
        <w:ind w:left="6480" w:hanging="360"/>
      </w:pPr>
      <w:rPr>
        <w:rFonts w:ascii="Calibri" w:hAnsi="Calibri" w:hint="default"/>
      </w:rPr>
    </w:lvl>
  </w:abstractNum>
  <w:abstractNum w:abstractNumId="42" w15:restartNumberingAfterBreak="0">
    <w:nsid w:val="72737431"/>
    <w:multiLevelType w:val="multilevel"/>
    <w:tmpl w:val="0FE8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E5274F"/>
    <w:multiLevelType w:val="multilevel"/>
    <w:tmpl w:val="72C08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125060"/>
    <w:multiLevelType w:val="multilevel"/>
    <w:tmpl w:val="6980C9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AD06A3"/>
    <w:multiLevelType w:val="hybridMultilevel"/>
    <w:tmpl w:val="74C4E798"/>
    <w:lvl w:ilvl="0" w:tplc="CB2831C8">
      <w:start w:val="1"/>
      <w:numFmt w:val="decimal"/>
      <w:lvlText w:val="%1."/>
      <w:lvlJc w:val="left"/>
      <w:pPr>
        <w:ind w:left="720" w:hanging="360"/>
      </w:pPr>
      <w:rPr>
        <w:rFonts w:hint="default"/>
        <w:color w:val="E94B58" w:themeColor="accent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7A67DC"/>
    <w:multiLevelType w:val="multilevel"/>
    <w:tmpl w:val="5A64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553FAF"/>
    <w:multiLevelType w:val="multilevel"/>
    <w:tmpl w:val="DD582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487905">
    <w:abstractNumId w:val="30"/>
  </w:num>
  <w:num w:numId="2" w16cid:durableId="736322428">
    <w:abstractNumId w:val="5"/>
  </w:num>
  <w:num w:numId="3" w16cid:durableId="1741520159">
    <w:abstractNumId w:val="13"/>
  </w:num>
  <w:num w:numId="4" w16cid:durableId="1841844590">
    <w:abstractNumId w:val="11"/>
  </w:num>
  <w:num w:numId="5" w16cid:durableId="608051978">
    <w:abstractNumId w:val="9"/>
  </w:num>
  <w:num w:numId="6" w16cid:durableId="2052458655">
    <w:abstractNumId w:val="0"/>
  </w:num>
  <w:num w:numId="7" w16cid:durableId="2032603659">
    <w:abstractNumId w:val="45"/>
  </w:num>
  <w:num w:numId="8" w16cid:durableId="1584873916">
    <w:abstractNumId w:val="24"/>
  </w:num>
  <w:num w:numId="9" w16cid:durableId="330912664">
    <w:abstractNumId w:val="21"/>
  </w:num>
  <w:num w:numId="10" w16cid:durableId="732584387">
    <w:abstractNumId w:val="36"/>
  </w:num>
  <w:num w:numId="11" w16cid:durableId="1661956637">
    <w:abstractNumId w:val="33"/>
  </w:num>
  <w:num w:numId="12" w16cid:durableId="130025676">
    <w:abstractNumId w:val="35"/>
  </w:num>
  <w:num w:numId="13" w16cid:durableId="622154148">
    <w:abstractNumId w:val="20"/>
  </w:num>
  <w:num w:numId="14" w16cid:durableId="877281898">
    <w:abstractNumId w:val="40"/>
  </w:num>
  <w:num w:numId="15" w16cid:durableId="2098625315">
    <w:abstractNumId w:val="28"/>
  </w:num>
  <w:num w:numId="16" w16cid:durableId="615527525">
    <w:abstractNumId w:val="43"/>
  </w:num>
  <w:num w:numId="17" w16cid:durableId="1169979756">
    <w:abstractNumId w:val="23"/>
  </w:num>
  <w:num w:numId="18" w16cid:durableId="1981232149">
    <w:abstractNumId w:val="14"/>
  </w:num>
  <w:num w:numId="19" w16cid:durableId="345863624">
    <w:abstractNumId w:val="16"/>
  </w:num>
  <w:num w:numId="20" w16cid:durableId="1248462534">
    <w:abstractNumId w:val="7"/>
  </w:num>
  <w:num w:numId="21" w16cid:durableId="146016707">
    <w:abstractNumId w:val="12"/>
  </w:num>
  <w:num w:numId="22" w16cid:durableId="1452018913">
    <w:abstractNumId w:val="4"/>
  </w:num>
  <w:num w:numId="23" w16cid:durableId="467431112">
    <w:abstractNumId w:val="32"/>
  </w:num>
  <w:num w:numId="24" w16cid:durableId="2003194975">
    <w:abstractNumId w:val="17"/>
  </w:num>
  <w:num w:numId="25" w16cid:durableId="389575259">
    <w:abstractNumId w:val="38"/>
  </w:num>
  <w:num w:numId="26" w16cid:durableId="920530623">
    <w:abstractNumId w:val="41"/>
  </w:num>
  <w:num w:numId="27" w16cid:durableId="1278681454">
    <w:abstractNumId w:val="8"/>
  </w:num>
  <w:num w:numId="28" w16cid:durableId="1101494018">
    <w:abstractNumId w:val="37"/>
  </w:num>
  <w:num w:numId="29" w16cid:durableId="1602105665">
    <w:abstractNumId w:val="46"/>
  </w:num>
  <w:num w:numId="30" w16cid:durableId="1191334929">
    <w:abstractNumId w:val="47"/>
  </w:num>
  <w:num w:numId="31" w16cid:durableId="1461456104">
    <w:abstractNumId w:val="25"/>
  </w:num>
  <w:num w:numId="32" w16cid:durableId="1642805217">
    <w:abstractNumId w:val="44"/>
  </w:num>
  <w:num w:numId="33" w16cid:durableId="1971667371">
    <w:abstractNumId w:val="19"/>
  </w:num>
  <w:num w:numId="34" w16cid:durableId="233666054">
    <w:abstractNumId w:val="27"/>
  </w:num>
  <w:num w:numId="35" w16cid:durableId="638920486">
    <w:abstractNumId w:val="15"/>
  </w:num>
  <w:num w:numId="36" w16cid:durableId="609288595">
    <w:abstractNumId w:val="29"/>
  </w:num>
  <w:num w:numId="37" w16cid:durableId="48917274">
    <w:abstractNumId w:val="31"/>
  </w:num>
  <w:num w:numId="38" w16cid:durableId="599533487">
    <w:abstractNumId w:val="10"/>
  </w:num>
  <w:num w:numId="39" w16cid:durableId="597951176">
    <w:abstractNumId w:val="1"/>
  </w:num>
  <w:num w:numId="40" w16cid:durableId="1625043504">
    <w:abstractNumId w:val="2"/>
  </w:num>
  <w:num w:numId="41" w16cid:durableId="380204288">
    <w:abstractNumId w:val="34"/>
  </w:num>
  <w:num w:numId="42" w16cid:durableId="1936938766">
    <w:abstractNumId w:val="3"/>
  </w:num>
  <w:num w:numId="43" w16cid:durableId="1124351347">
    <w:abstractNumId w:val="6"/>
  </w:num>
  <w:num w:numId="44" w16cid:durableId="1666323793">
    <w:abstractNumId w:val="42"/>
  </w:num>
  <w:num w:numId="45" w16cid:durableId="583956686">
    <w:abstractNumId w:val="22"/>
  </w:num>
  <w:num w:numId="46" w16cid:durableId="578487870">
    <w:abstractNumId w:val="18"/>
  </w:num>
  <w:num w:numId="47" w16cid:durableId="406849816">
    <w:abstractNumId w:val="39"/>
  </w:num>
  <w:num w:numId="48" w16cid:durableId="232666800">
    <w:abstractNumId w:val="2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80"/>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2FFC"/>
    <w:rsid w:val="0000529F"/>
    <w:rsid w:val="000100A3"/>
    <w:rsid w:val="000124CE"/>
    <w:rsid w:val="000133E9"/>
    <w:rsid w:val="00014CF7"/>
    <w:rsid w:val="00023FD7"/>
    <w:rsid w:val="000252B4"/>
    <w:rsid w:val="000257DF"/>
    <w:rsid w:val="00031A1F"/>
    <w:rsid w:val="00032667"/>
    <w:rsid w:val="00032A10"/>
    <w:rsid w:val="00040A93"/>
    <w:rsid w:val="00046641"/>
    <w:rsid w:val="00051C7E"/>
    <w:rsid w:val="0005377B"/>
    <w:rsid w:val="00054D22"/>
    <w:rsid w:val="000561C2"/>
    <w:rsid w:val="0006466A"/>
    <w:rsid w:val="00074EFE"/>
    <w:rsid w:val="00075259"/>
    <w:rsid w:val="00075C4B"/>
    <w:rsid w:val="00076925"/>
    <w:rsid w:val="00083A36"/>
    <w:rsid w:val="0009128D"/>
    <w:rsid w:val="00091F7C"/>
    <w:rsid w:val="0009407A"/>
    <w:rsid w:val="00096149"/>
    <w:rsid w:val="000A0437"/>
    <w:rsid w:val="000A1C4A"/>
    <w:rsid w:val="000A3F4A"/>
    <w:rsid w:val="000A5120"/>
    <w:rsid w:val="000A5CEF"/>
    <w:rsid w:val="000B0546"/>
    <w:rsid w:val="000B1E99"/>
    <w:rsid w:val="000B3720"/>
    <w:rsid w:val="000B7F65"/>
    <w:rsid w:val="000C1371"/>
    <w:rsid w:val="000C253E"/>
    <w:rsid w:val="000C2A63"/>
    <w:rsid w:val="000C7D1D"/>
    <w:rsid w:val="000D058D"/>
    <w:rsid w:val="000D0983"/>
    <w:rsid w:val="000E0159"/>
    <w:rsid w:val="000E0812"/>
    <w:rsid w:val="000E36B9"/>
    <w:rsid w:val="000E7A7C"/>
    <w:rsid w:val="000F270A"/>
    <w:rsid w:val="000F3ACE"/>
    <w:rsid w:val="000F6A1E"/>
    <w:rsid w:val="000F6A5A"/>
    <w:rsid w:val="001001D7"/>
    <w:rsid w:val="00100942"/>
    <w:rsid w:val="00101974"/>
    <w:rsid w:val="0010287F"/>
    <w:rsid w:val="00104E30"/>
    <w:rsid w:val="00104FE1"/>
    <w:rsid w:val="001057F8"/>
    <w:rsid w:val="00110706"/>
    <w:rsid w:val="00111670"/>
    <w:rsid w:val="00113016"/>
    <w:rsid w:val="0011382A"/>
    <w:rsid w:val="0012126B"/>
    <w:rsid w:val="0012238D"/>
    <w:rsid w:val="00122BFE"/>
    <w:rsid w:val="001245BA"/>
    <w:rsid w:val="001332EA"/>
    <w:rsid w:val="00140556"/>
    <w:rsid w:val="00140B27"/>
    <w:rsid w:val="00140DB3"/>
    <w:rsid w:val="0014453C"/>
    <w:rsid w:val="00150AE9"/>
    <w:rsid w:val="001519D2"/>
    <w:rsid w:val="00151F46"/>
    <w:rsid w:val="00153487"/>
    <w:rsid w:val="00154182"/>
    <w:rsid w:val="0015692C"/>
    <w:rsid w:val="00157533"/>
    <w:rsid w:val="00157EB3"/>
    <w:rsid w:val="00161C0E"/>
    <w:rsid w:val="00162E02"/>
    <w:rsid w:val="0016561E"/>
    <w:rsid w:val="0017237B"/>
    <w:rsid w:val="0017557A"/>
    <w:rsid w:val="00177CD3"/>
    <w:rsid w:val="0018064A"/>
    <w:rsid w:val="001809FA"/>
    <w:rsid w:val="00180A78"/>
    <w:rsid w:val="00181553"/>
    <w:rsid w:val="001819FB"/>
    <w:rsid w:val="00182919"/>
    <w:rsid w:val="00187D4A"/>
    <w:rsid w:val="00192FC4"/>
    <w:rsid w:val="001955DC"/>
    <w:rsid w:val="001A1998"/>
    <w:rsid w:val="001A1BB1"/>
    <w:rsid w:val="001A6836"/>
    <w:rsid w:val="001A7FAF"/>
    <w:rsid w:val="001B042F"/>
    <w:rsid w:val="001B14B3"/>
    <w:rsid w:val="001C089C"/>
    <w:rsid w:val="001C0E65"/>
    <w:rsid w:val="001C5560"/>
    <w:rsid w:val="001C6C6B"/>
    <w:rsid w:val="001D0F45"/>
    <w:rsid w:val="001D2A7F"/>
    <w:rsid w:val="001D3177"/>
    <w:rsid w:val="001D75A2"/>
    <w:rsid w:val="001E05C7"/>
    <w:rsid w:val="001E1320"/>
    <w:rsid w:val="001E385D"/>
    <w:rsid w:val="001F4A6F"/>
    <w:rsid w:val="001F4E3F"/>
    <w:rsid w:val="0020600E"/>
    <w:rsid w:val="002071C1"/>
    <w:rsid w:val="002074E8"/>
    <w:rsid w:val="00207EB7"/>
    <w:rsid w:val="00210991"/>
    <w:rsid w:val="00215A25"/>
    <w:rsid w:val="002220CC"/>
    <w:rsid w:val="002242F1"/>
    <w:rsid w:val="002243A0"/>
    <w:rsid w:val="002270B9"/>
    <w:rsid w:val="0023579E"/>
    <w:rsid w:val="00236963"/>
    <w:rsid w:val="00236F49"/>
    <w:rsid w:val="0024270C"/>
    <w:rsid w:val="0024324D"/>
    <w:rsid w:val="0024376D"/>
    <w:rsid w:val="00245B5F"/>
    <w:rsid w:val="00246E6A"/>
    <w:rsid w:val="002503F3"/>
    <w:rsid w:val="00251924"/>
    <w:rsid w:val="00255E0E"/>
    <w:rsid w:val="00261D21"/>
    <w:rsid w:val="0026611D"/>
    <w:rsid w:val="00266366"/>
    <w:rsid w:val="0027501C"/>
    <w:rsid w:val="0027525D"/>
    <w:rsid w:val="002759F4"/>
    <w:rsid w:val="00276A1F"/>
    <w:rsid w:val="00282836"/>
    <w:rsid w:val="00283DFE"/>
    <w:rsid w:val="00284A88"/>
    <w:rsid w:val="002850A7"/>
    <w:rsid w:val="0028586E"/>
    <w:rsid w:val="002900BA"/>
    <w:rsid w:val="002904CD"/>
    <w:rsid w:val="00291C85"/>
    <w:rsid w:val="0029470D"/>
    <w:rsid w:val="002961C1"/>
    <w:rsid w:val="002963C0"/>
    <w:rsid w:val="002A10E1"/>
    <w:rsid w:val="002A2637"/>
    <w:rsid w:val="002A2AB9"/>
    <w:rsid w:val="002A4913"/>
    <w:rsid w:val="002A77FD"/>
    <w:rsid w:val="002B1ABA"/>
    <w:rsid w:val="002B71D7"/>
    <w:rsid w:val="002C0F2F"/>
    <w:rsid w:val="002C1F25"/>
    <w:rsid w:val="002C474A"/>
    <w:rsid w:val="002C4D05"/>
    <w:rsid w:val="002C5764"/>
    <w:rsid w:val="002C72AB"/>
    <w:rsid w:val="002D1BA3"/>
    <w:rsid w:val="002D24E1"/>
    <w:rsid w:val="002D334C"/>
    <w:rsid w:val="002D3891"/>
    <w:rsid w:val="002D51A7"/>
    <w:rsid w:val="002D6BF2"/>
    <w:rsid w:val="002E056C"/>
    <w:rsid w:val="002E1AA0"/>
    <w:rsid w:val="002E4A5C"/>
    <w:rsid w:val="002E73B4"/>
    <w:rsid w:val="002E7642"/>
    <w:rsid w:val="002F12C6"/>
    <w:rsid w:val="002F13A7"/>
    <w:rsid w:val="002F1746"/>
    <w:rsid w:val="002F3F0E"/>
    <w:rsid w:val="002F6CFB"/>
    <w:rsid w:val="002F7B93"/>
    <w:rsid w:val="00300FF0"/>
    <w:rsid w:val="00302A16"/>
    <w:rsid w:val="00304A47"/>
    <w:rsid w:val="0030557F"/>
    <w:rsid w:val="00306D3E"/>
    <w:rsid w:val="00314546"/>
    <w:rsid w:val="003163B4"/>
    <w:rsid w:val="00331834"/>
    <w:rsid w:val="00333A93"/>
    <w:rsid w:val="00333DC6"/>
    <w:rsid w:val="00335684"/>
    <w:rsid w:val="00340676"/>
    <w:rsid w:val="00341224"/>
    <w:rsid w:val="0034614C"/>
    <w:rsid w:val="0035033B"/>
    <w:rsid w:val="00351EFF"/>
    <w:rsid w:val="00353286"/>
    <w:rsid w:val="00361590"/>
    <w:rsid w:val="00362838"/>
    <w:rsid w:val="003631CE"/>
    <w:rsid w:val="003637EC"/>
    <w:rsid w:val="003648AF"/>
    <w:rsid w:val="0036662B"/>
    <w:rsid w:val="00371C11"/>
    <w:rsid w:val="00373E88"/>
    <w:rsid w:val="00377E64"/>
    <w:rsid w:val="00380F50"/>
    <w:rsid w:val="0038278F"/>
    <w:rsid w:val="003851F7"/>
    <w:rsid w:val="00391274"/>
    <w:rsid w:val="00391611"/>
    <w:rsid w:val="00394FD1"/>
    <w:rsid w:val="003953FE"/>
    <w:rsid w:val="003B11F6"/>
    <w:rsid w:val="003B363E"/>
    <w:rsid w:val="003C05E3"/>
    <w:rsid w:val="003C0C8F"/>
    <w:rsid w:val="003C392F"/>
    <w:rsid w:val="003E0801"/>
    <w:rsid w:val="003E0B9A"/>
    <w:rsid w:val="003E4154"/>
    <w:rsid w:val="003E4519"/>
    <w:rsid w:val="003E7E51"/>
    <w:rsid w:val="003F0D24"/>
    <w:rsid w:val="003F160C"/>
    <w:rsid w:val="003F3282"/>
    <w:rsid w:val="003F42C7"/>
    <w:rsid w:val="003F5A0C"/>
    <w:rsid w:val="003F5DF6"/>
    <w:rsid w:val="003F7933"/>
    <w:rsid w:val="003F7BC0"/>
    <w:rsid w:val="00400E6D"/>
    <w:rsid w:val="0040267F"/>
    <w:rsid w:val="00405C3F"/>
    <w:rsid w:val="00406928"/>
    <w:rsid w:val="004079C9"/>
    <w:rsid w:val="00410351"/>
    <w:rsid w:val="00412458"/>
    <w:rsid w:val="00415D51"/>
    <w:rsid w:val="00416C70"/>
    <w:rsid w:val="0041BD55"/>
    <w:rsid w:val="004229DD"/>
    <w:rsid w:val="00422DB3"/>
    <w:rsid w:val="004268E2"/>
    <w:rsid w:val="00427284"/>
    <w:rsid w:val="00430879"/>
    <w:rsid w:val="00431B4E"/>
    <w:rsid w:val="00432983"/>
    <w:rsid w:val="0043331F"/>
    <w:rsid w:val="00435E54"/>
    <w:rsid w:val="004372DA"/>
    <w:rsid w:val="0043743B"/>
    <w:rsid w:val="004426F9"/>
    <w:rsid w:val="004436B0"/>
    <w:rsid w:val="00443A36"/>
    <w:rsid w:val="00445E2D"/>
    <w:rsid w:val="00446459"/>
    <w:rsid w:val="004475DB"/>
    <w:rsid w:val="00451B13"/>
    <w:rsid w:val="00452A06"/>
    <w:rsid w:val="00453C65"/>
    <w:rsid w:val="00454065"/>
    <w:rsid w:val="00456390"/>
    <w:rsid w:val="00462482"/>
    <w:rsid w:val="00466A6F"/>
    <w:rsid w:val="00471989"/>
    <w:rsid w:val="00474DC1"/>
    <w:rsid w:val="004768AB"/>
    <w:rsid w:val="00483185"/>
    <w:rsid w:val="00485A46"/>
    <w:rsid w:val="00490C04"/>
    <w:rsid w:val="00491407"/>
    <w:rsid w:val="00491DC9"/>
    <w:rsid w:val="004A5150"/>
    <w:rsid w:val="004A51D1"/>
    <w:rsid w:val="004A642D"/>
    <w:rsid w:val="004A77A3"/>
    <w:rsid w:val="004B1A5C"/>
    <w:rsid w:val="004C022A"/>
    <w:rsid w:val="004C1CD2"/>
    <w:rsid w:val="004C2A02"/>
    <w:rsid w:val="004C368C"/>
    <w:rsid w:val="004C5902"/>
    <w:rsid w:val="004C5CD5"/>
    <w:rsid w:val="004D12BB"/>
    <w:rsid w:val="004D43E3"/>
    <w:rsid w:val="004D720D"/>
    <w:rsid w:val="004E1136"/>
    <w:rsid w:val="004E1DE2"/>
    <w:rsid w:val="004E2550"/>
    <w:rsid w:val="004E31C4"/>
    <w:rsid w:val="004E4D7C"/>
    <w:rsid w:val="004E5918"/>
    <w:rsid w:val="004E6FE0"/>
    <w:rsid w:val="004F06A9"/>
    <w:rsid w:val="004F1C97"/>
    <w:rsid w:val="004F31B7"/>
    <w:rsid w:val="004F3C3F"/>
    <w:rsid w:val="00501DA8"/>
    <w:rsid w:val="00502B8D"/>
    <w:rsid w:val="00503408"/>
    <w:rsid w:val="00504722"/>
    <w:rsid w:val="00506E44"/>
    <w:rsid w:val="0051227B"/>
    <w:rsid w:val="00513128"/>
    <w:rsid w:val="00513AFC"/>
    <w:rsid w:val="00514385"/>
    <w:rsid w:val="00515CF9"/>
    <w:rsid w:val="00516353"/>
    <w:rsid w:val="0051702B"/>
    <w:rsid w:val="00521A15"/>
    <w:rsid w:val="00523917"/>
    <w:rsid w:val="00525748"/>
    <w:rsid w:val="0053048C"/>
    <w:rsid w:val="00532E4A"/>
    <w:rsid w:val="0053482B"/>
    <w:rsid w:val="005505ED"/>
    <w:rsid w:val="00551FBF"/>
    <w:rsid w:val="00552C72"/>
    <w:rsid w:val="00553EB7"/>
    <w:rsid w:val="00554159"/>
    <w:rsid w:val="00554A73"/>
    <w:rsid w:val="00555424"/>
    <w:rsid w:val="0055737E"/>
    <w:rsid w:val="00557444"/>
    <w:rsid w:val="005617BF"/>
    <w:rsid w:val="00564DE9"/>
    <w:rsid w:val="00564E76"/>
    <w:rsid w:val="00564F70"/>
    <w:rsid w:val="005674C1"/>
    <w:rsid w:val="00572AEE"/>
    <w:rsid w:val="005731E7"/>
    <w:rsid w:val="00573A2F"/>
    <w:rsid w:val="00573EA1"/>
    <w:rsid w:val="00576120"/>
    <w:rsid w:val="00576511"/>
    <w:rsid w:val="00577813"/>
    <w:rsid w:val="00580E85"/>
    <w:rsid w:val="00594702"/>
    <w:rsid w:val="00595F63"/>
    <w:rsid w:val="0059645C"/>
    <w:rsid w:val="005A0CEE"/>
    <w:rsid w:val="005A1432"/>
    <w:rsid w:val="005A37FF"/>
    <w:rsid w:val="005A3BB7"/>
    <w:rsid w:val="005A5973"/>
    <w:rsid w:val="005A6F5A"/>
    <w:rsid w:val="005A7951"/>
    <w:rsid w:val="005A7A77"/>
    <w:rsid w:val="005A7ACD"/>
    <w:rsid w:val="005B0546"/>
    <w:rsid w:val="005B1C6B"/>
    <w:rsid w:val="005B7002"/>
    <w:rsid w:val="005C1E8A"/>
    <w:rsid w:val="005C6161"/>
    <w:rsid w:val="005D1366"/>
    <w:rsid w:val="005D4921"/>
    <w:rsid w:val="005D4F54"/>
    <w:rsid w:val="005E0A5D"/>
    <w:rsid w:val="005E2644"/>
    <w:rsid w:val="005E5258"/>
    <w:rsid w:val="005E57EE"/>
    <w:rsid w:val="005F1910"/>
    <w:rsid w:val="005F24E2"/>
    <w:rsid w:val="005F268F"/>
    <w:rsid w:val="005F35F8"/>
    <w:rsid w:val="005F3EF6"/>
    <w:rsid w:val="00606831"/>
    <w:rsid w:val="00606D24"/>
    <w:rsid w:val="006074A1"/>
    <w:rsid w:val="00610784"/>
    <w:rsid w:val="00614DFD"/>
    <w:rsid w:val="006203E4"/>
    <w:rsid w:val="006205EC"/>
    <w:rsid w:val="006232DB"/>
    <w:rsid w:val="00626A90"/>
    <w:rsid w:val="00627AED"/>
    <w:rsid w:val="006309CA"/>
    <w:rsid w:val="00633C6E"/>
    <w:rsid w:val="0064242C"/>
    <w:rsid w:val="00654F5C"/>
    <w:rsid w:val="006644FB"/>
    <w:rsid w:val="006648B7"/>
    <w:rsid w:val="00664957"/>
    <w:rsid w:val="00665170"/>
    <w:rsid w:val="00671C5A"/>
    <w:rsid w:val="00675757"/>
    <w:rsid w:val="00680A77"/>
    <w:rsid w:val="00690D6E"/>
    <w:rsid w:val="006918B9"/>
    <w:rsid w:val="00691E8D"/>
    <w:rsid w:val="00693F1B"/>
    <w:rsid w:val="00695C7A"/>
    <w:rsid w:val="006967F5"/>
    <w:rsid w:val="00697C45"/>
    <w:rsid w:val="006A094F"/>
    <w:rsid w:val="006A130D"/>
    <w:rsid w:val="006A1424"/>
    <w:rsid w:val="006A79B7"/>
    <w:rsid w:val="006B00D0"/>
    <w:rsid w:val="006B041C"/>
    <w:rsid w:val="006B53DE"/>
    <w:rsid w:val="006B63CE"/>
    <w:rsid w:val="006C44FB"/>
    <w:rsid w:val="006C5C06"/>
    <w:rsid w:val="006D1A5F"/>
    <w:rsid w:val="006D1C70"/>
    <w:rsid w:val="006D3259"/>
    <w:rsid w:val="006D4733"/>
    <w:rsid w:val="006D5522"/>
    <w:rsid w:val="006D6EAF"/>
    <w:rsid w:val="006E03D5"/>
    <w:rsid w:val="006E3CF7"/>
    <w:rsid w:val="006E4B3B"/>
    <w:rsid w:val="006E60DA"/>
    <w:rsid w:val="006E6730"/>
    <w:rsid w:val="006F4A66"/>
    <w:rsid w:val="006F7A0C"/>
    <w:rsid w:val="00702F14"/>
    <w:rsid w:val="00703C02"/>
    <w:rsid w:val="007077B4"/>
    <w:rsid w:val="00710E9B"/>
    <w:rsid w:val="00711922"/>
    <w:rsid w:val="007164A4"/>
    <w:rsid w:val="00717531"/>
    <w:rsid w:val="00717B45"/>
    <w:rsid w:val="007213A0"/>
    <w:rsid w:val="00721EC4"/>
    <w:rsid w:val="0072550D"/>
    <w:rsid w:val="00725609"/>
    <w:rsid w:val="007410CD"/>
    <w:rsid w:val="00743163"/>
    <w:rsid w:val="00751EFD"/>
    <w:rsid w:val="00752B94"/>
    <w:rsid w:val="00753372"/>
    <w:rsid w:val="00755693"/>
    <w:rsid w:val="0075660B"/>
    <w:rsid w:val="007608C2"/>
    <w:rsid w:val="0076462B"/>
    <w:rsid w:val="00766724"/>
    <w:rsid w:val="00771F93"/>
    <w:rsid w:val="0077383E"/>
    <w:rsid w:val="00775DA8"/>
    <w:rsid w:val="00784615"/>
    <w:rsid w:val="00785EBB"/>
    <w:rsid w:val="00794BA2"/>
    <w:rsid w:val="007A25B4"/>
    <w:rsid w:val="007A29B8"/>
    <w:rsid w:val="007A402C"/>
    <w:rsid w:val="007A45F7"/>
    <w:rsid w:val="007A5C7F"/>
    <w:rsid w:val="007A634D"/>
    <w:rsid w:val="007A751D"/>
    <w:rsid w:val="007A7971"/>
    <w:rsid w:val="007B12D7"/>
    <w:rsid w:val="007B29C4"/>
    <w:rsid w:val="007B4969"/>
    <w:rsid w:val="007B56F2"/>
    <w:rsid w:val="007B59EB"/>
    <w:rsid w:val="007C0535"/>
    <w:rsid w:val="007C1B12"/>
    <w:rsid w:val="007C1EC4"/>
    <w:rsid w:val="007C2911"/>
    <w:rsid w:val="007C326C"/>
    <w:rsid w:val="007C5C7C"/>
    <w:rsid w:val="007C7392"/>
    <w:rsid w:val="007C73D3"/>
    <w:rsid w:val="007D02D7"/>
    <w:rsid w:val="007D035E"/>
    <w:rsid w:val="007D1369"/>
    <w:rsid w:val="007D6AED"/>
    <w:rsid w:val="007E088B"/>
    <w:rsid w:val="007E1C39"/>
    <w:rsid w:val="007E3ADF"/>
    <w:rsid w:val="007E521D"/>
    <w:rsid w:val="007E52E4"/>
    <w:rsid w:val="007E5C68"/>
    <w:rsid w:val="007E66FF"/>
    <w:rsid w:val="007E73E8"/>
    <w:rsid w:val="007F18F6"/>
    <w:rsid w:val="007F3D24"/>
    <w:rsid w:val="007F4778"/>
    <w:rsid w:val="007F5643"/>
    <w:rsid w:val="0080213D"/>
    <w:rsid w:val="0080501B"/>
    <w:rsid w:val="00807148"/>
    <w:rsid w:val="008073D3"/>
    <w:rsid w:val="00807CA7"/>
    <w:rsid w:val="00810CF6"/>
    <w:rsid w:val="008111D4"/>
    <w:rsid w:val="008124D2"/>
    <w:rsid w:val="008136BF"/>
    <w:rsid w:val="00817F86"/>
    <w:rsid w:val="00817FD2"/>
    <w:rsid w:val="00822CC8"/>
    <w:rsid w:val="00823116"/>
    <w:rsid w:val="00824822"/>
    <w:rsid w:val="00835671"/>
    <w:rsid w:val="00841FA7"/>
    <w:rsid w:val="0084358C"/>
    <w:rsid w:val="00845303"/>
    <w:rsid w:val="0084757D"/>
    <w:rsid w:val="00847FAC"/>
    <w:rsid w:val="008506ED"/>
    <w:rsid w:val="00850779"/>
    <w:rsid w:val="0085205F"/>
    <w:rsid w:val="00855477"/>
    <w:rsid w:val="008554E5"/>
    <w:rsid w:val="00856E8E"/>
    <w:rsid w:val="008626EB"/>
    <w:rsid w:val="00863717"/>
    <w:rsid w:val="00863999"/>
    <w:rsid w:val="00871615"/>
    <w:rsid w:val="0087197E"/>
    <w:rsid w:val="0088141F"/>
    <w:rsid w:val="008904E5"/>
    <w:rsid w:val="0089373C"/>
    <w:rsid w:val="0089604C"/>
    <w:rsid w:val="008A012C"/>
    <w:rsid w:val="008A26B5"/>
    <w:rsid w:val="008A5FCD"/>
    <w:rsid w:val="008A7063"/>
    <w:rsid w:val="008B1C32"/>
    <w:rsid w:val="008B26AD"/>
    <w:rsid w:val="008B4808"/>
    <w:rsid w:val="008B6BCE"/>
    <w:rsid w:val="008C40E6"/>
    <w:rsid w:val="008C5F1E"/>
    <w:rsid w:val="008D11FD"/>
    <w:rsid w:val="008D590F"/>
    <w:rsid w:val="008D5BBA"/>
    <w:rsid w:val="008E7979"/>
    <w:rsid w:val="00902075"/>
    <w:rsid w:val="0090274A"/>
    <w:rsid w:val="00902CA5"/>
    <w:rsid w:val="00911948"/>
    <w:rsid w:val="009159F8"/>
    <w:rsid w:val="00921E48"/>
    <w:rsid w:val="00923435"/>
    <w:rsid w:val="009236A5"/>
    <w:rsid w:val="009238C6"/>
    <w:rsid w:val="00924F79"/>
    <w:rsid w:val="009314A7"/>
    <w:rsid w:val="009324C8"/>
    <w:rsid w:val="00932FC8"/>
    <w:rsid w:val="00937C55"/>
    <w:rsid w:val="00940079"/>
    <w:rsid w:val="00941F2A"/>
    <w:rsid w:val="0094292D"/>
    <w:rsid w:val="0094330B"/>
    <w:rsid w:val="00943E92"/>
    <w:rsid w:val="00946474"/>
    <w:rsid w:val="00947E89"/>
    <w:rsid w:val="00950E6D"/>
    <w:rsid w:val="009529B0"/>
    <w:rsid w:val="00953793"/>
    <w:rsid w:val="0095698E"/>
    <w:rsid w:val="00956C45"/>
    <w:rsid w:val="009575CC"/>
    <w:rsid w:val="00961212"/>
    <w:rsid w:val="00967305"/>
    <w:rsid w:val="00967575"/>
    <w:rsid w:val="00970D75"/>
    <w:rsid w:val="00971BF6"/>
    <w:rsid w:val="009728D3"/>
    <w:rsid w:val="009742D8"/>
    <w:rsid w:val="00976232"/>
    <w:rsid w:val="00977002"/>
    <w:rsid w:val="00981A2E"/>
    <w:rsid w:val="00985F43"/>
    <w:rsid w:val="009876AD"/>
    <w:rsid w:val="009A2DAA"/>
    <w:rsid w:val="009A41A4"/>
    <w:rsid w:val="009A6A72"/>
    <w:rsid w:val="009A6B48"/>
    <w:rsid w:val="009B1753"/>
    <w:rsid w:val="009B611B"/>
    <w:rsid w:val="009B7558"/>
    <w:rsid w:val="009B772E"/>
    <w:rsid w:val="009C3D5C"/>
    <w:rsid w:val="009C4023"/>
    <w:rsid w:val="009C542C"/>
    <w:rsid w:val="009C60EF"/>
    <w:rsid w:val="009C7BD0"/>
    <w:rsid w:val="009D28AB"/>
    <w:rsid w:val="009D68B2"/>
    <w:rsid w:val="009E1ADA"/>
    <w:rsid w:val="009E2F8F"/>
    <w:rsid w:val="009E3428"/>
    <w:rsid w:val="009E3624"/>
    <w:rsid w:val="009E44B5"/>
    <w:rsid w:val="009E4B47"/>
    <w:rsid w:val="009E7475"/>
    <w:rsid w:val="009E762A"/>
    <w:rsid w:val="009E7BE8"/>
    <w:rsid w:val="009F50A3"/>
    <w:rsid w:val="00A05D38"/>
    <w:rsid w:val="00A07208"/>
    <w:rsid w:val="00A14E12"/>
    <w:rsid w:val="00A17910"/>
    <w:rsid w:val="00A21D89"/>
    <w:rsid w:val="00A23439"/>
    <w:rsid w:val="00A24093"/>
    <w:rsid w:val="00A26A9C"/>
    <w:rsid w:val="00A31D1B"/>
    <w:rsid w:val="00A338D7"/>
    <w:rsid w:val="00A33D1B"/>
    <w:rsid w:val="00A357BA"/>
    <w:rsid w:val="00A3614D"/>
    <w:rsid w:val="00A41F94"/>
    <w:rsid w:val="00A45F1A"/>
    <w:rsid w:val="00A5280B"/>
    <w:rsid w:val="00A56499"/>
    <w:rsid w:val="00A628C8"/>
    <w:rsid w:val="00A71DD2"/>
    <w:rsid w:val="00A72B0B"/>
    <w:rsid w:val="00A730CD"/>
    <w:rsid w:val="00A74510"/>
    <w:rsid w:val="00A77DFD"/>
    <w:rsid w:val="00A82301"/>
    <w:rsid w:val="00A86B5B"/>
    <w:rsid w:val="00A872C0"/>
    <w:rsid w:val="00A90E06"/>
    <w:rsid w:val="00A91A6D"/>
    <w:rsid w:val="00A952C6"/>
    <w:rsid w:val="00A965C3"/>
    <w:rsid w:val="00A9702C"/>
    <w:rsid w:val="00A9770D"/>
    <w:rsid w:val="00AA0FDC"/>
    <w:rsid w:val="00AA68AA"/>
    <w:rsid w:val="00AA7D8A"/>
    <w:rsid w:val="00AB05D7"/>
    <w:rsid w:val="00AB19FB"/>
    <w:rsid w:val="00AB2A1E"/>
    <w:rsid w:val="00AB3DD4"/>
    <w:rsid w:val="00AC0EAC"/>
    <w:rsid w:val="00AC3B0F"/>
    <w:rsid w:val="00AC5C2A"/>
    <w:rsid w:val="00AC670E"/>
    <w:rsid w:val="00AD04CD"/>
    <w:rsid w:val="00AD155E"/>
    <w:rsid w:val="00AD1839"/>
    <w:rsid w:val="00AD6390"/>
    <w:rsid w:val="00AD6554"/>
    <w:rsid w:val="00AD6F12"/>
    <w:rsid w:val="00AD79F5"/>
    <w:rsid w:val="00AE1FBC"/>
    <w:rsid w:val="00AE29A2"/>
    <w:rsid w:val="00AE4816"/>
    <w:rsid w:val="00AE58FF"/>
    <w:rsid w:val="00AE7C03"/>
    <w:rsid w:val="00AF0A33"/>
    <w:rsid w:val="00AF21F0"/>
    <w:rsid w:val="00AF2364"/>
    <w:rsid w:val="00AF2454"/>
    <w:rsid w:val="00AF2F18"/>
    <w:rsid w:val="00AF2F36"/>
    <w:rsid w:val="00AF4A47"/>
    <w:rsid w:val="00AF5E83"/>
    <w:rsid w:val="00AF667B"/>
    <w:rsid w:val="00AF6F70"/>
    <w:rsid w:val="00B03569"/>
    <w:rsid w:val="00B1183B"/>
    <w:rsid w:val="00B12271"/>
    <w:rsid w:val="00B2129D"/>
    <w:rsid w:val="00B23830"/>
    <w:rsid w:val="00B238EE"/>
    <w:rsid w:val="00B30610"/>
    <w:rsid w:val="00B30DCB"/>
    <w:rsid w:val="00B311C8"/>
    <w:rsid w:val="00B35EDB"/>
    <w:rsid w:val="00B40974"/>
    <w:rsid w:val="00B5124E"/>
    <w:rsid w:val="00B5284B"/>
    <w:rsid w:val="00B52876"/>
    <w:rsid w:val="00B55FEC"/>
    <w:rsid w:val="00B60166"/>
    <w:rsid w:val="00B6018C"/>
    <w:rsid w:val="00B615A2"/>
    <w:rsid w:val="00B6646E"/>
    <w:rsid w:val="00B72755"/>
    <w:rsid w:val="00B72D00"/>
    <w:rsid w:val="00B74865"/>
    <w:rsid w:val="00B7509F"/>
    <w:rsid w:val="00B76434"/>
    <w:rsid w:val="00B81408"/>
    <w:rsid w:val="00B81450"/>
    <w:rsid w:val="00B82D97"/>
    <w:rsid w:val="00B8415F"/>
    <w:rsid w:val="00B8653D"/>
    <w:rsid w:val="00B87C60"/>
    <w:rsid w:val="00B94F88"/>
    <w:rsid w:val="00BA0184"/>
    <w:rsid w:val="00BA0550"/>
    <w:rsid w:val="00BA2D31"/>
    <w:rsid w:val="00BA5BF0"/>
    <w:rsid w:val="00BA71F5"/>
    <w:rsid w:val="00BB0B00"/>
    <w:rsid w:val="00BB4DC9"/>
    <w:rsid w:val="00BB649E"/>
    <w:rsid w:val="00BC1E0E"/>
    <w:rsid w:val="00BC49D5"/>
    <w:rsid w:val="00BD3FCE"/>
    <w:rsid w:val="00BD48E8"/>
    <w:rsid w:val="00BD4913"/>
    <w:rsid w:val="00BD6FAB"/>
    <w:rsid w:val="00BE19A9"/>
    <w:rsid w:val="00BE1BF3"/>
    <w:rsid w:val="00BE59BC"/>
    <w:rsid w:val="00BF2031"/>
    <w:rsid w:val="00BF5E47"/>
    <w:rsid w:val="00C00EF8"/>
    <w:rsid w:val="00C04784"/>
    <w:rsid w:val="00C1056E"/>
    <w:rsid w:val="00C20260"/>
    <w:rsid w:val="00C2073D"/>
    <w:rsid w:val="00C23125"/>
    <w:rsid w:val="00C233E7"/>
    <w:rsid w:val="00C26D50"/>
    <w:rsid w:val="00C277FB"/>
    <w:rsid w:val="00C302A3"/>
    <w:rsid w:val="00C3272B"/>
    <w:rsid w:val="00C32BF2"/>
    <w:rsid w:val="00C415C8"/>
    <w:rsid w:val="00C44C2F"/>
    <w:rsid w:val="00C455A7"/>
    <w:rsid w:val="00C45C3E"/>
    <w:rsid w:val="00C45CEA"/>
    <w:rsid w:val="00C4743C"/>
    <w:rsid w:val="00C50866"/>
    <w:rsid w:val="00C517DD"/>
    <w:rsid w:val="00C53BBD"/>
    <w:rsid w:val="00C55000"/>
    <w:rsid w:val="00C552E9"/>
    <w:rsid w:val="00C57F41"/>
    <w:rsid w:val="00C61588"/>
    <w:rsid w:val="00C62CB6"/>
    <w:rsid w:val="00C6491D"/>
    <w:rsid w:val="00C64D01"/>
    <w:rsid w:val="00C6563C"/>
    <w:rsid w:val="00C6570F"/>
    <w:rsid w:val="00C70F77"/>
    <w:rsid w:val="00C7113B"/>
    <w:rsid w:val="00C75153"/>
    <w:rsid w:val="00C76F9C"/>
    <w:rsid w:val="00C7701F"/>
    <w:rsid w:val="00C80202"/>
    <w:rsid w:val="00C82592"/>
    <w:rsid w:val="00C8404F"/>
    <w:rsid w:val="00C85BD6"/>
    <w:rsid w:val="00C933EE"/>
    <w:rsid w:val="00C9427A"/>
    <w:rsid w:val="00CA02C4"/>
    <w:rsid w:val="00CA4C3C"/>
    <w:rsid w:val="00CA5CBA"/>
    <w:rsid w:val="00CA5EAF"/>
    <w:rsid w:val="00CB76E8"/>
    <w:rsid w:val="00CC124B"/>
    <w:rsid w:val="00CC59E2"/>
    <w:rsid w:val="00CC6931"/>
    <w:rsid w:val="00CC6F9D"/>
    <w:rsid w:val="00CD0590"/>
    <w:rsid w:val="00CD0AB1"/>
    <w:rsid w:val="00CD27ED"/>
    <w:rsid w:val="00CD3D53"/>
    <w:rsid w:val="00CD654F"/>
    <w:rsid w:val="00CD7EA9"/>
    <w:rsid w:val="00CE0037"/>
    <w:rsid w:val="00CE2376"/>
    <w:rsid w:val="00CE4580"/>
    <w:rsid w:val="00CF0C3E"/>
    <w:rsid w:val="00CF334B"/>
    <w:rsid w:val="00CF5EB5"/>
    <w:rsid w:val="00CF769C"/>
    <w:rsid w:val="00CF7DCE"/>
    <w:rsid w:val="00D00CBF"/>
    <w:rsid w:val="00D02BCF"/>
    <w:rsid w:val="00D03605"/>
    <w:rsid w:val="00D04474"/>
    <w:rsid w:val="00D13A56"/>
    <w:rsid w:val="00D1606F"/>
    <w:rsid w:val="00D16106"/>
    <w:rsid w:val="00D1654C"/>
    <w:rsid w:val="00D17338"/>
    <w:rsid w:val="00D20245"/>
    <w:rsid w:val="00D22692"/>
    <w:rsid w:val="00D26DBE"/>
    <w:rsid w:val="00D27822"/>
    <w:rsid w:val="00D32D10"/>
    <w:rsid w:val="00D32F2A"/>
    <w:rsid w:val="00D34645"/>
    <w:rsid w:val="00D368C7"/>
    <w:rsid w:val="00D377E1"/>
    <w:rsid w:val="00D43093"/>
    <w:rsid w:val="00D45B30"/>
    <w:rsid w:val="00D54DD9"/>
    <w:rsid w:val="00D56353"/>
    <w:rsid w:val="00D61C29"/>
    <w:rsid w:val="00D6276E"/>
    <w:rsid w:val="00D66B60"/>
    <w:rsid w:val="00D66C5A"/>
    <w:rsid w:val="00D7094C"/>
    <w:rsid w:val="00D72C8E"/>
    <w:rsid w:val="00D73C84"/>
    <w:rsid w:val="00D74D02"/>
    <w:rsid w:val="00D76A8F"/>
    <w:rsid w:val="00D77468"/>
    <w:rsid w:val="00D77D97"/>
    <w:rsid w:val="00D77F77"/>
    <w:rsid w:val="00D82A11"/>
    <w:rsid w:val="00D82F1E"/>
    <w:rsid w:val="00D82F35"/>
    <w:rsid w:val="00D855AC"/>
    <w:rsid w:val="00D8653C"/>
    <w:rsid w:val="00D87E0B"/>
    <w:rsid w:val="00D91408"/>
    <w:rsid w:val="00D95A13"/>
    <w:rsid w:val="00D95B1B"/>
    <w:rsid w:val="00D97A57"/>
    <w:rsid w:val="00DA04A1"/>
    <w:rsid w:val="00DA108E"/>
    <w:rsid w:val="00DA5655"/>
    <w:rsid w:val="00DA6D42"/>
    <w:rsid w:val="00DB0DCD"/>
    <w:rsid w:val="00DB39DA"/>
    <w:rsid w:val="00DB3F1C"/>
    <w:rsid w:val="00DB65AE"/>
    <w:rsid w:val="00DB7274"/>
    <w:rsid w:val="00DC1C1D"/>
    <w:rsid w:val="00DC27D3"/>
    <w:rsid w:val="00DC3FA8"/>
    <w:rsid w:val="00DC6664"/>
    <w:rsid w:val="00DD2403"/>
    <w:rsid w:val="00DD3A02"/>
    <w:rsid w:val="00DD67DF"/>
    <w:rsid w:val="00DE3554"/>
    <w:rsid w:val="00DE755E"/>
    <w:rsid w:val="00DF0C0C"/>
    <w:rsid w:val="00DF129C"/>
    <w:rsid w:val="00DF13F8"/>
    <w:rsid w:val="00DF45B0"/>
    <w:rsid w:val="00E01847"/>
    <w:rsid w:val="00E01C3E"/>
    <w:rsid w:val="00E05232"/>
    <w:rsid w:val="00E11A05"/>
    <w:rsid w:val="00E13C4A"/>
    <w:rsid w:val="00E142CF"/>
    <w:rsid w:val="00E147DB"/>
    <w:rsid w:val="00E17504"/>
    <w:rsid w:val="00E23161"/>
    <w:rsid w:val="00E23DA2"/>
    <w:rsid w:val="00E2540E"/>
    <w:rsid w:val="00E26FEA"/>
    <w:rsid w:val="00E34DA2"/>
    <w:rsid w:val="00E35F72"/>
    <w:rsid w:val="00E40313"/>
    <w:rsid w:val="00E40A9F"/>
    <w:rsid w:val="00E427CF"/>
    <w:rsid w:val="00E437E3"/>
    <w:rsid w:val="00E4749D"/>
    <w:rsid w:val="00E50378"/>
    <w:rsid w:val="00E50F8E"/>
    <w:rsid w:val="00E5286D"/>
    <w:rsid w:val="00E54CF9"/>
    <w:rsid w:val="00E55079"/>
    <w:rsid w:val="00E55A78"/>
    <w:rsid w:val="00E56A11"/>
    <w:rsid w:val="00E601F4"/>
    <w:rsid w:val="00E6120A"/>
    <w:rsid w:val="00E6161E"/>
    <w:rsid w:val="00E70932"/>
    <w:rsid w:val="00E72F05"/>
    <w:rsid w:val="00E74186"/>
    <w:rsid w:val="00E7546E"/>
    <w:rsid w:val="00E77FF0"/>
    <w:rsid w:val="00E81F2D"/>
    <w:rsid w:val="00E85059"/>
    <w:rsid w:val="00E86408"/>
    <w:rsid w:val="00E87C31"/>
    <w:rsid w:val="00E93BBF"/>
    <w:rsid w:val="00E959B3"/>
    <w:rsid w:val="00E96D96"/>
    <w:rsid w:val="00E976F1"/>
    <w:rsid w:val="00EB1848"/>
    <w:rsid w:val="00EC307A"/>
    <w:rsid w:val="00EC46C0"/>
    <w:rsid w:val="00EC640C"/>
    <w:rsid w:val="00ED08C2"/>
    <w:rsid w:val="00ED1A81"/>
    <w:rsid w:val="00ED24BF"/>
    <w:rsid w:val="00ED5878"/>
    <w:rsid w:val="00ED64FB"/>
    <w:rsid w:val="00ED6B0C"/>
    <w:rsid w:val="00EE281F"/>
    <w:rsid w:val="00EE2A55"/>
    <w:rsid w:val="00EE3627"/>
    <w:rsid w:val="00EE3F8B"/>
    <w:rsid w:val="00EE4E88"/>
    <w:rsid w:val="00EE6402"/>
    <w:rsid w:val="00EE7E0D"/>
    <w:rsid w:val="00EF0B10"/>
    <w:rsid w:val="00EF3179"/>
    <w:rsid w:val="00EF42F5"/>
    <w:rsid w:val="00EF6475"/>
    <w:rsid w:val="00EF6B8D"/>
    <w:rsid w:val="00F00FB2"/>
    <w:rsid w:val="00F01635"/>
    <w:rsid w:val="00F04A9D"/>
    <w:rsid w:val="00F06C5B"/>
    <w:rsid w:val="00F06F1F"/>
    <w:rsid w:val="00F07DB8"/>
    <w:rsid w:val="00F10814"/>
    <w:rsid w:val="00F113BD"/>
    <w:rsid w:val="00F12352"/>
    <w:rsid w:val="00F142D8"/>
    <w:rsid w:val="00F143FA"/>
    <w:rsid w:val="00F1582A"/>
    <w:rsid w:val="00F165E4"/>
    <w:rsid w:val="00F24B9B"/>
    <w:rsid w:val="00F25C4A"/>
    <w:rsid w:val="00F30DBC"/>
    <w:rsid w:val="00F32FDA"/>
    <w:rsid w:val="00F330A4"/>
    <w:rsid w:val="00F36C6D"/>
    <w:rsid w:val="00F4012B"/>
    <w:rsid w:val="00F43E4B"/>
    <w:rsid w:val="00F47016"/>
    <w:rsid w:val="00F47309"/>
    <w:rsid w:val="00F47991"/>
    <w:rsid w:val="00F52587"/>
    <w:rsid w:val="00F55496"/>
    <w:rsid w:val="00F568A1"/>
    <w:rsid w:val="00F6176F"/>
    <w:rsid w:val="00F63F1E"/>
    <w:rsid w:val="00F648A6"/>
    <w:rsid w:val="00F656B6"/>
    <w:rsid w:val="00F714A0"/>
    <w:rsid w:val="00F72B33"/>
    <w:rsid w:val="00F72E7A"/>
    <w:rsid w:val="00F74CCA"/>
    <w:rsid w:val="00F819C4"/>
    <w:rsid w:val="00F82325"/>
    <w:rsid w:val="00F85980"/>
    <w:rsid w:val="00F9032B"/>
    <w:rsid w:val="00F90332"/>
    <w:rsid w:val="00F92A48"/>
    <w:rsid w:val="00F96D8A"/>
    <w:rsid w:val="00F97597"/>
    <w:rsid w:val="00FA49B2"/>
    <w:rsid w:val="00FA56CC"/>
    <w:rsid w:val="00FA5EDB"/>
    <w:rsid w:val="00FA6064"/>
    <w:rsid w:val="00FC1271"/>
    <w:rsid w:val="00FC271B"/>
    <w:rsid w:val="00FC4B04"/>
    <w:rsid w:val="00FC6194"/>
    <w:rsid w:val="00FC669F"/>
    <w:rsid w:val="00FD5D58"/>
    <w:rsid w:val="00FD7590"/>
    <w:rsid w:val="00FE0E0D"/>
    <w:rsid w:val="00FE44C8"/>
    <w:rsid w:val="00FF3C27"/>
    <w:rsid w:val="00FF6C1D"/>
    <w:rsid w:val="01128C20"/>
    <w:rsid w:val="01EC1B5D"/>
    <w:rsid w:val="029617A1"/>
    <w:rsid w:val="02C5E1C3"/>
    <w:rsid w:val="03548AE5"/>
    <w:rsid w:val="035B0BB6"/>
    <w:rsid w:val="03CC2660"/>
    <w:rsid w:val="04519C24"/>
    <w:rsid w:val="04A52DCD"/>
    <w:rsid w:val="04EA5BDB"/>
    <w:rsid w:val="05BA1AC3"/>
    <w:rsid w:val="074E39BD"/>
    <w:rsid w:val="081038D6"/>
    <w:rsid w:val="0828530D"/>
    <w:rsid w:val="08BF92B0"/>
    <w:rsid w:val="08C38AB9"/>
    <w:rsid w:val="08EAAE73"/>
    <w:rsid w:val="09C52E2A"/>
    <w:rsid w:val="0A654D49"/>
    <w:rsid w:val="0B0A9E54"/>
    <w:rsid w:val="0B2A7FEC"/>
    <w:rsid w:val="0D621497"/>
    <w:rsid w:val="0DDD637E"/>
    <w:rsid w:val="0E1C9247"/>
    <w:rsid w:val="0F202F4B"/>
    <w:rsid w:val="0FC67651"/>
    <w:rsid w:val="0FDE6FBE"/>
    <w:rsid w:val="100A8F1C"/>
    <w:rsid w:val="10628A4F"/>
    <w:rsid w:val="109CE302"/>
    <w:rsid w:val="10A46888"/>
    <w:rsid w:val="12698A7C"/>
    <w:rsid w:val="1276B9E6"/>
    <w:rsid w:val="127D3AB7"/>
    <w:rsid w:val="13815EBA"/>
    <w:rsid w:val="14ACA5B1"/>
    <w:rsid w:val="162C810B"/>
    <w:rsid w:val="16717325"/>
    <w:rsid w:val="171B2322"/>
    <w:rsid w:val="17297E9F"/>
    <w:rsid w:val="17F6CBFA"/>
    <w:rsid w:val="191FD2B1"/>
    <w:rsid w:val="19784B46"/>
    <w:rsid w:val="19FE4DF2"/>
    <w:rsid w:val="1B06F29E"/>
    <w:rsid w:val="1B501920"/>
    <w:rsid w:val="1C55A843"/>
    <w:rsid w:val="1CF8D00F"/>
    <w:rsid w:val="1D49F82F"/>
    <w:rsid w:val="1D6BBECA"/>
    <w:rsid w:val="1DF85E5A"/>
    <w:rsid w:val="1E83F653"/>
    <w:rsid w:val="1F0B8B7D"/>
    <w:rsid w:val="1FAC18F0"/>
    <w:rsid w:val="2122C53A"/>
    <w:rsid w:val="229BCC86"/>
    <w:rsid w:val="23E15942"/>
    <w:rsid w:val="24268302"/>
    <w:rsid w:val="243F4C1D"/>
    <w:rsid w:val="24E4C375"/>
    <w:rsid w:val="25371C23"/>
    <w:rsid w:val="26526764"/>
    <w:rsid w:val="2693387E"/>
    <w:rsid w:val="288077D0"/>
    <w:rsid w:val="2905998A"/>
    <w:rsid w:val="2A252572"/>
    <w:rsid w:val="2B847239"/>
    <w:rsid w:val="2C3D5BF2"/>
    <w:rsid w:val="2CB5129A"/>
    <w:rsid w:val="2CCEDEAE"/>
    <w:rsid w:val="2E1FFA01"/>
    <w:rsid w:val="2E4FCB42"/>
    <w:rsid w:val="2E5705E3"/>
    <w:rsid w:val="2E5C4B1D"/>
    <w:rsid w:val="2E7C95F3"/>
    <w:rsid w:val="2ED5E11F"/>
    <w:rsid w:val="31084F34"/>
    <w:rsid w:val="327DF632"/>
    <w:rsid w:val="33188C58"/>
    <w:rsid w:val="333085C5"/>
    <w:rsid w:val="33DCA6A6"/>
    <w:rsid w:val="34B40954"/>
    <w:rsid w:val="3858A2EC"/>
    <w:rsid w:val="3873D18C"/>
    <w:rsid w:val="38B33B36"/>
    <w:rsid w:val="3B73120C"/>
    <w:rsid w:val="3BA1AB8E"/>
    <w:rsid w:val="3DDF0BE7"/>
    <w:rsid w:val="3E2B1566"/>
    <w:rsid w:val="3E98F8D4"/>
    <w:rsid w:val="3F2A9B31"/>
    <w:rsid w:val="3F7B4D8A"/>
    <w:rsid w:val="3F8815A4"/>
    <w:rsid w:val="3FEDC72E"/>
    <w:rsid w:val="3FFF618D"/>
    <w:rsid w:val="40EA6DEF"/>
    <w:rsid w:val="4124FEC3"/>
    <w:rsid w:val="412BE08C"/>
    <w:rsid w:val="41944182"/>
    <w:rsid w:val="4207D465"/>
    <w:rsid w:val="425E7BD1"/>
    <w:rsid w:val="42E5A798"/>
    <w:rsid w:val="4387D783"/>
    <w:rsid w:val="444E44A4"/>
    <w:rsid w:val="4542C3B9"/>
    <w:rsid w:val="45E2D928"/>
    <w:rsid w:val="464755DF"/>
    <w:rsid w:val="464BC918"/>
    <w:rsid w:val="46EE7591"/>
    <w:rsid w:val="476394F4"/>
    <w:rsid w:val="47789909"/>
    <w:rsid w:val="4835E05A"/>
    <w:rsid w:val="4836D97C"/>
    <w:rsid w:val="48B2B811"/>
    <w:rsid w:val="49ADCC8F"/>
    <w:rsid w:val="49C925F7"/>
    <w:rsid w:val="4A55A74F"/>
    <w:rsid w:val="4A75B8D1"/>
    <w:rsid w:val="4A8BE1F1"/>
    <w:rsid w:val="4B04AD22"/>
    <w:rsid w:val="4B43C415"/>
    <w:rsid w:val="4BD49C83"/>
    <w:rsid w:val="4CFF69FA"/>
    <w:rsid w:val="4ECB2103"/>
    <w:rsid w:val="4F58450D"/>
    <w:rsid w:val="50E705C9"/>
    <w:rsid w:val="51A1E149"/>
    <w:rsid w:val="537F3250"/>
    <w:rsid w:val="53D58060"/>
    <w:rsid w:val="546F16A2"/>
    <w:rsid w:val="555799AE"/>
    <w:rsid w:val="56DBE4E6"/>
    <w:rsid w:val="56F88006"/>
    <w:rsid w:val="5710D494"/>
    <w:rsid w:val="57116A31"/>
    <w:rsid w:val="57FDA17A"/>
    <w:rsid w:val="58BD1000"/>
    <w:rsid w:val="59AFFE23"/>
    <w:rsid w:val="59EAE21C"/>
    <w:rsid w:val="5A8FC375"/>
    <w:rsid w:val="5AF6B383"/>
    <w:rsid w:val="5B2F798A"/>
    <w:rsid w:val="5BAE4488"/>
    <w:rsid w:val="5CD8DC79"/>
    <w:rsid w:val="5D21A52D"/>
    <w:rsid w:val="5E2BC622"/>
    <w:rsid w:val="5E74ACDA"/>
    <w:rsid w:val="5F025A54"/>
    <w:rsid w:val="60E3A519"/>
    <w:rsid w:val="6162CF6C"/>
    <w:rsid w:val="61DC4BC1"/>
    <w:rsid w:val="62170C9C"/>
    <w:rsid w:val="62F4026D"/>
    <w:rsid w:val="631355C2"/>
    <w:rsid w:val="632486CF"/>
    <w:rsid w:val="63279D5B"/>
    <w:rsid w:val="632ECF15"/>
    <w:rsid w:val="657BC236"/>
    <w:rsid w:val="65F35320"/>
    <w:rsid w:val="6693E801"/>
    <w:rsid w:val="6741575C"/>
    <w:rsid w:val="67A00449"/>
    <w:rsid w:val="67D869E4"/>
    <w:rsid w:val="68D0A414"/>
    <w:rsid w:val="6A87D382"/>
    <w:rsid w:val="6B57B14F"/>
    <w:rsid w:val="6C329183"/>
    <w:rsid w:val="6E4AC802"/>
    <w:rsid w:val="6EBFF8CD"/>
    <w:rsid w:val="6EC6CDEA"/>
    <w:rsid w:val="6F24A3DE"/>
    <w:rsid w:val="70262D37"/>
    <w:rsid w:val="709EBB6F"/>
    <w:rsid w:val="71824F81"/>
    <w:rsid w:val="7216B639"/>
    <w:rsid w:val="72497834"/>
    <w:rsid w:val="72A0A417"/>
    <w:rsid w:val="7346EB1D"/>
    <w:rsid w:val="7398BB7A"/>
    <w:rsid w:val="73C7A1D4"/>
    <w:rsid w:val="74AD0DD2"/>
    <w:rsid w:val="74E1A4ED"/>
    <w:rsid w:val="754DBF83"/>
    <w:rsid w:val="75958364"/>
    <w:rsid w:val="759BC4A7"/>
    <w:rsid w:val="75AE47A3"/>
    <w:rsid w:val="76052715"/>
    <w:rsid w:val="76294097"/>
    <w:rsid w:val="76586457"/>
    <w:rsid w:val="76B079F4"/>
    <w:rsid w:val="772FA48E"/>
    <w:rsid w:val="783FD1DE"/>
    <w:rsid w:val="785C145A"/>
    <w:rsid w:val="78EC90E4"/>
    <w:rsid w:val="795A5592"/>
    <w:rsid w:val="7A207DDF"/>
    <w:rsid w:val="7A727614"/>
    <w:rsid w:val="7B02E424"/>
    <w:rsid w:val="7BCA2F18"/>
    <w:rsid w:val="7DE227CE"/>
    <w:rsid w:val="7E50D299"/>
    <w:rsid w:val="7E51802E"/>
    <w:rsid w:val="7F544C5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F436A"/>
  <w15:chartTrackingRefBased/>
  <w15:docId w15:val="{29133A5B-5BD5-4201-932E-E5DF8ADA8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01DA8"/>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5384D" w:themeColor="accent1" w:themeShade="BF"/>
      <w:sz w:val="32"/>
      <w:szCs w:val="32"/>
    </w:rPr>
  </w:style>
  <w:style w:type="paragraph" w:styleId="Heading2">
    <w:name w:val="heading 2"/>
    <w:basedOn w:val="Normal"/>
    <w:next w:val="Normal"/>
    <w:link w:val="Heading2Char"/>
    <w:uiPriority w:val="9"/>
    <w:unhideWhenUsed/>
    <w:qFormat/>
    <w:rsid w:val="00711922"/>
    <w:pPr>
      <w:keepNext/>
      <w:keepLines/>
      <w:spacing w:before="40" w:after="0"/>
      <w:outlineLvl w:val="1"/>
    </w:pPr>
    <w:rPr>
      <w:rFonts w:asciiTheme="majorHAnsi" w:eastAsiaTheme="majorEastAsia" w:hAnsiTheme="majorHAnsi" w:cstheme="majorBidi"/>
      <w:color w:val="35384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link w:val="NoSpacingChar"/>
    <w:uiPriority w:val="1"/>
    <w:qFormat/>
    <w:rsid w:val="003F3282"/>
    <w:pPr>
      <w:spacing w:after="0" w:line="240" w:lineRule="auto"/>
    </w:pPr>
  </w:style>
  <w:style w:type="paragraph" w:styleId="BalloonText">
    <w:name w:val="Balloon Text"/>
    <w:basedOn w:val="Normal"/>
    <w:link w:val="BalloonTextChar"/>
    <w:uiPriority w:val="99"/>
    <w:semiHidden/>
    <w:unhideWhenUsed/>
    <w:rsid w:val="002A77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7FD"/>
    <w:rPr>
      <w:rFonts w:ascii="Segoe UI" w:hAnsi="Segoe UI" w:cs="Segoe UI"/>
      <w:sz w:val="18"/>
      <w:szCs w:val="18"/>
    </w:rPr>
  </w:style>
  <w:style w:type="character" w:styleId="Hyperlink">
    <w:name w:val="Hyperlink"/>
    <w:basedOn w:val="DefaultParagraphFont"/>
    <w:uiPriority w:val="99"/>
    <w:unhideWhenUsed/>
    <w:rsid w:val="00104E30"/>
    <w:rPr>
      <w:color w:val="E94B58" w:themeColor="hyperlink"/>
      <w:u w:val="single"/>
    </w:rPr>
  </w:style>
  <w:style w:type="paragraph" w:customStyle="1" w:styleId="Documenttitle">
    <w:name w:val="Document title"/>
    <w:basedOn w:val="Normal"/>
    <w:link w:val="DocumenttitleChar"/>
    <w:qFormat/>
    <w:rsid w:val="003F3282"/>
    <w:rPr>
      <w:rFonts w:cstheme="minorHAnsi"/>
      <w:b/>
      <w:sz w:val="36"/>
    </w:rPr>
  </w:style>
  <w:style w:type="paragraph" w:customStyle="1" w:styleId="Introcopy">
    <w:name w:val="Intro copy"/>
    <w:basedOn w:val="Normal"/>
    <w:link w:val="IntrocopyChar"/>
    <w:qFormat/>
    <w:rsid w:val="003F3282"/>
    <w:rPr>
      <w:rFonts w:cstheme="minorHAnsi"/>
      <w:b/>
      <w:sz w:val="24"/>
    </w:rPr>
  </w:style>
  <w:style w:type="character" w:customStyle="1" w:styleId="DocumenttitleChar">
    <w:name w:val="Document title Char"/>
    <w:basedOn w:val="DefaultParagraphFont"/>
    <w:link w:val="Documenttitle"/>
    <w:rsid w:val="003F3282"/>
    <w:rPr>
      <w:rFonts w:cstheme="minorHAnsi"/>
      <w:b/>
      <w:sz w:val="36"/>
    </w:rPr>
  </w:style>
  <w:style w:type="paragraph" w:customStyle="1" w:styleId="Heading">
    <w:name w:val="Heading"/>
    <w:basedOn w:val="Normal"/>
    <w:link w:val="HeadingChar"/>
    <w:qFormat/>
    <w:rsid w:val="00DF45B0"/>
    <w:rPr>
      <w:rFonts w:cstheme="minorHAnsi"/>
      <w:b/>
      <w:color w:val="E94B58"/>
      <w:sz w:val="24"/>
    </w:rPr>
  </w:style>
  <w:style w:type="character" w:customStyle="1" w:styleId="IntrocopyChar">
    <w:name w:val="Intro copy Char"/>
    <w:basedOn w:val="DefaultParagraphFont"/>
    <w:link w:val="Introcopy"/>
    <w:rsid w:val="003F3282"/>
    <w:rPr>
      <w:rFonts w:cstheme="minorHAnsi"/>
      <w:b/>
      <w:sz w:val="24"/>
    </w:rPr>
  </w:style>
  <w:style w:type="paragraph" w:customStyle="1" w:styleId="Bodycopy">
    <w:name w:val="Body copy"/>
    <w:basedOn w:val="Normal"/>
    <w:link w:val="BodycopyChar"/>
    <w:qFormat/>
    <w:rsid w:val="003F3282"/>
    <w:rPr>
      <w:rFonts w:cstheme="minorHAnsi"/>
    </w:rPr>
  </w:style>
  <w:style w:type="character" w:customStyle="1" w:styleId="HeadingChar">
    <w:name w:val="Heading Char"/>
    <w:basedOn w:val="DefaultParagraphFont"/>
    <w:link w:val="Heading"/>
    <w:rsid w:val="00DF45B0"/>
    <w:rPr>
      <w:rFonts w:cstheme="minorHAnsi"/>
      <w:b/>
      <w:color w:val="E94B58"/>
      <w:sz w:val="24"/>
    </w:rPr>
  </w:style>
  <w:style w:type="paragraph" w:customStyle="1" w:styleId="Sub-heading">
    <w:name w:val="Sub-heading"/>
    <w:basedOn w:val="Normal"/>
    <w:link w:val="Sub-headingChar"/>
    <w:qFormat/>
    <w:rsid w:val="003F3282"/>
    <w:rPr>
      <w:rFonts w:cstheme="minorHAnsi"/>
      <w:b/>
      <w:u w:color="6D2160" w:themeColor="accent4"/>
    </w:rPr>
  </w:style>
  <w:style w:type="character" w:customStyle="1" w:styleId="BodycopyChar">
    <w:name w:val="Body copy Char"/>
    <w:basedOn w:val="DefaultParagraphFont"/>
    <w:link w:val="Bodycopy"/>
    <w:rsid w:val="003F3282"/>
    <w:rPr>
      <w:rFonts w:cstheme="minorHAnsi"/>
    </w:rPr>
  </w:style>
  <w:style w:type="paragraph" w:customStyle="1" w:styleId="Blackbullets">
    <w:name w:val="Black bullets"/>
    <w:basedOn w:val="ListParagraph"/>
    <w:link w:val="BlackbulletsChar"/>
    <w:qFormat/>
    <w:rsid w:val="003F3282"/>
    <w:pPr>
      <w:numPr>
        <w:numId w:val="2"/>
      </w:numPr>
    </w:pPr>
    <w:rPr>
      <w:rFonts w:cstheme="minorHAnsi"/>
    </w:rPr>
  </w:style>
  <w:style w:type="character" w:customStyle="1" w:styleId="Sub-headingChar">
    <w:name w:val="Sub-heading Char"/>
    <w:basedOn w:val="DefaultParagraphFont"/>
    <w:link w:val="Sub-heading"/>
    <w:rsid w:val="003F3282"/>
    <w:rPr>
      <w:rFonts w:cstheme="minorHAnsi"/>
      <w:b/>
      <w:u w:color="6D2160" w:themeColor="accent4"/>
    </w:rPr>
  </w:style>
  <w:style w:type="paragraph" w:customStyle="1" w:styleId="Coralbullets">
    <w:name w:val="Coral bullets"/>
    <w:basedOn w:val="ListParagraph"/>
    <w:link w:val="CoralbulletsChar"/>
    <w:qFormat/>
    <w:rsid w:val="003F3282"/>
    <w:pPr>
      <w:numPr>
        <w:numId w:val="3"/>
      </w:numPr>
    </w:pPr>
    <w:rPr>
      <w:rFonts w:cstheme="minorHAnsi"/>
    </w:rPr>
  </w:style>
  <w:style w:type="character" w:customStyle="1" w:styleId="ListParagraphChar">
    <w:name w:val="List Paragraph Char"/>
    <w:basedOn w:val="DefaultParagraphFont"/>
    <w:link w:val="ListParagraph"/>
    <w:uiPriority w:val="34"/>
    <w:rsid w:val="00DF45B0"/>
  </w:style>
  <w:style w:type="character" w:customStyle="1" w:styleId="BlackbulletsChar">
    <w:name w:val="Black bullets Char"/>
    <w:basedOn w:val="ListParagraphChar"/>
    <w:link w:val="Blackbullets"/>
    <w:rsid w:val="003F3282"/>
    <w:rPr>
      <w:rFonts w:cstheme="minorHAnsi"/>
    </w:rPr>
  </w:style>
  <w:style w:type="table" w:customStyle="1" w:styleId="AmbitionInstitutetable">
    <w:name w:val="Ambition Institute table"/>
    <w:basedOn w:val="TableNormal"/>
    <w:uiPriority w:val="99"/>
    <w:rsid w:val="00236963"/>
    <w:pPr>
      <w:spacing w:after="0" w:line="240" w:lineRule="auto"/>
    </w:p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FFFFFF" w:themeFill="background1"/>
    </w:tcPr>
    <w:tblStylePr w:type="firstRow">
      <w:pPr>
        <w:jc w:val="center"/>
      </w:pPr>
      <w:rPr>
        <w:rFonts w:asciiTheme="majorHAnsi" w:hAnsiTheme="majorHAnsi"/>
        <w:b/>
        <w:color w:val="FFFFFF" w:themeColor="background1"/>
        <w:sz w:val="24"/>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E94B58" w:themeFill="accent2"/>
        <w:vAlign w:val="center"/>
      </w:tcPr>
    </w:tblStylePr>
  </w:style>
  <w:style w:type="character" w:customStyle="1" w:styleId="CoralbulletsChar">
    <w:name w:val="Coral bullets Char"/>
    <w:basedOn w:val="ListParagraphChar"/>
    <w:link w:val="Coralbullets"/>
    <w:rsid w:val="003F3282"/>
    <w:rPr>
      <w:rFonts w:cstheme="minorHAnsi"/>
    </w:rPr>
  </w:style>
  <w:style w:type="character" w:customStyle="1" w:styleId="NoSpacingChar">
    <w:name w:val="No Spacing Char"/>
    <w:basedOn w:val="DefaultParagraphFont"/>
    <w:link w:val="NoSpacing"/>
    <w:uiPriority w:val="1"/>
    <w:rsid w:val="003F3282"/>
  </w:style>
  <w:style w:type="character" w:styleId="UnresolvedMention">
    <w:name w:val="Unresolved Mention"/>
    <w:basedOn w:val="DefaultParagraphFont"/>
    <w:uiPriority w:val="99"/>
    <w:unhideWhenUsed/>
    <w:rsid w:val="007C5C7C"/>
    <w:rPr>
      <w:color w:val="605E5C"/>
      <w:shd w:val="clear" w:color="auto" w:fill="E1DFDD"/>
    </w:rPr>
  </w:style>
  <w:style w:type="paragraph" w:styleId="NormalWeb">
    <w:name w:val="Normal (Web)"/>
    <w:basedOn w:val="Normal"/>
    <w:uiPriority w:val="99"/>
    <w:semiHidden/>
    <w:unhideWhenUsed/>
    <w:rsid w:val="0031454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unhideWhenUsed/>
    <w:rsid w:val="00E55079"/>
    <w:pPr>
      <w:spacing w:line="240" w:lineRule="auto"/>
    </w:pPr>
    <w:rPr>
      <w:sz w:val="20"/>
      <w:szCs w:val="20"/>
    </w:rPr>
  </w:style>
  <w:style w:type="character" w:customStyle="1" w:styleId="CommentTextChar">
    <w:name w:val="Comment Text Char"/>
    <w:basedOn w:val="DefaultParagraphFont"/>
    <w:link w:val="CommentText"/>
    <w:uiPriority w:val="99"/>
    <w:rsid w:val="00E55079"/>
    <w:rPr>
      <w:sz w:val="20"/>
      <w:szCs w:val="20"/>
    </w:rPr>
  </w:style>
  <w:style w:type="character" w:styleId="CommentReference">
    <w:name w:val="annotation reference"/>
    <w:basedOn w:val="DefaultParagraphFont"/>
    <w:uiPriority w:val="99"/>
    <w:semiHidden/>
    <w:unhideWhenUsed/>
    <w:rsid w:val="00E55079"/>
    <w:rPr>
      <w:sz w:val="16"/>
      <w:szCs w:val="16"/>
    </w:rPr>
  </w:style>
  <w:style w:type="character" w:customStyle="1" w:styleId="normaltextrun">
    <w:name w:val="normaltextrun"/>
    <w:basedOn w:val="DefaultParagraphFont"/>
    <w:rsid w:val="00E55079"/>
  </w:style>
  <w:style w:type="character" w:styleId="Mention">
    <w:name w:val="Mention"/>
    <w:basedOn w:val="DefaultParagraphFont"/>
    <w:uiPriority w:val="99"/>
    <w:unhideWhenUsed/>
    <w:rsid w:val="00E55079"/>
    <w:rPr>
      <w:color w:val="2B579A"/>
      <w:shd w:val="clear" w:color="auto" w:fill="E6E6E6"/>
    </w:rPr>
  </w:style>
  <w:style w:type="paragraph" w:styleId="CommentSubject">
    <w:name w:val="annotation subject"/>
    <w:basedOn w:val="CommentText"/>
    <w:next w:val="CommentText"/>
    <w:link w:val="CommentSubjectChar"/>
    <w:uiPriority w:val="99"/>
    <w:semiHidden/>
    <w:unhideWhenUsed/>
    <w:rsid w:val="00523917"/>
    <w:rPr>
      <w:b/>
      <w:bCs/>
    </w:rPr>
  </w:style>
  <w:style w:type="character" w:customStyle="1" w:styleId="CommentSubjectChar">
    <w:name w:val="Comment Subject Char"/>
    <w:basedOn w:val="CommentTextChar"/>
    <w:link w:val="CommentSubject"/>
    <w:uiPriority w:val="99"/>
    <w:semiHidden/>
    <w:rsid w:val="00523917"/>
    <w:rPr>
      <w:b/>
      <w:bCs/>
      <w:sz w:val="20"/>
      <w:szCs w:val="20"/>
    </w:rPr>
  </w:style>
  <w:style w:type="paragraph" w:customStyle="1" w:styleId="paragraph">
    <w:name w:val="paragraph"/>
    <w:basedOn w:val="Normal"/>
    <w:rsid w:val="00B615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615A2"/>
  </w:style>
  <w:style w:type="character" w:customStyle="1" w:styleId="scxw81587196">
    <w:name w:val="scxw81587196"/>
    <w:basedOn w:val="DefaultParagraphFont"/>
    <w:rsid w:val="00B615A2"/>
  </w:style>
  <w:style w:type="table" w:customStyle="1" w:styleId="TableGrid1">
    <w:name w:val="Table Grid1"/>
    <w:basedOn w:val="TableNormal"/>
    <w:next w:val="TableGrid"/>
    <w:uiPriority w:val="39"/>
    <w:rsid w:val="00182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6E3CF7"/>
  </w:style>
  <w:style w:type="character" w:customStyle="1" w:styleId="font101">
    <w:name w:val="font101"/>
    <w:basedOn w:val="DefaultParagraphFont"/>
    <w:rsid w:val="007410CD"/>
    <w:rPr>
      <w:rFonts w:ascii="Calibri" w:hAnsi="Calibri" w:cs="Calibri" w:hint="default"/>
      <w:b w:val="0"/>
      <w:bCs w:val="0"/>
      <w:i/>
      <w:iCs/>
      <w:strike w:val="0"/>
      <w:dstrike w:val="0"/>
      <w:color w:val="auto"/>
      <w:sz w:val="22"/>
      <w:szCs w:val="22"/>
      <w:u w:val="none"/>
      <w:effect w:val="none"/>
    </w:rPr>
  </w:style>
  <w:style w:type="character" w:customStyle="1" w:styleId="font91">
    <w:name w:val="font91"/>
    <w:basedOn w:val="DefaultParagraphFont"/>
    <w:rsid w:val="007410CD"/>
    <w:rPr>
      <w:rFonts w:ascii="Calibri" w:hAnsi="Calibri" w:cs="Calibri" w:hint="default"/>
      <w:b w:val="0"/>
      <w:bCs w:val="0"/>
      <w:i w:val="0"/>
      <w:iCs w:val="0"/>
      <w:strike w:val="0"/>
      <w:dstrike w:val="0"/>
      <w:color w:val="auto"/>
      <w:sz w:val="22"/>
      <w:szCs w:val="22"/>
      <w:u w:val="none"/>
      <w:effect w:val="non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5384D" w:themeColor="accent1" w:themeShade="BF"/>
      <w:sz w:val="32"/>
      <w:szCs w:val="32"/>
    </w:rPr>
  </w:style>
  <w:style w:type="paragraph" w:styleId="TOCHeading">
    <w:name w:val="TOC Heading"/>
    <w:basedOn w:val="Heading1"/>
    <w:next w:val="Normal"/>
    <w:uiPriority w:val="39"/>
    <w:unhideWhenUsed/>
    <w:qFormat/>
    <w:rsid w:val="00D32F2A"/>
    <w:pPr>
      <w:outlineLvl w:val="9"/>
    </w:pPr>
    <w:rPr>
      <w:lang w:val="en-US"/>
    </w:rPr>
  </w:style>
  <w:style w:type="paragraph" w:styleId="TOC1">
    <w:name w:val="toc 1"/>
    <w:basedOn w:val="Normal"/>
    <w:next w:val="Normal"/>
    <w:autoRedefine/>
    <w:uiPriority w:val="39"/>
    <w:unhideWhenUsed/>
    <w:rsid w:val="00D32F2A"/>
    <w:pPr>
      <w:spacing w:after="100"/>
    </w:pPr>
  </w:style>
  <w:style w:type="paragraph" w:customStyle="1" w:styleId="msonormal0">
    <w:name w:val="msonormal"/>
    <w:basedOn w:val="Normal"/>
    <w:rsid w:val="00AE7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AE7C03"/>
  </w:style>
  <w:style w:type="character" w:customStyle="1" w:styleId="pagebreakblob">
    <w:name w:val="pagebreakblob"/>
    <w:basedOn w:val="DefaultParagraphFont"/>
    <w:rsid w:val="00AE7C03"/>
  </w:style>
  <w:style w:type="character" w:customStyle="1" w:styleId="pagebreakborderspan">
    <w:name w:val="pagebreakborderspan"/>
    <w:basedOn w:val="DefaultParagraphFont"/>
    <w:rsid w:val="00AE7C03"/>
  </w:style>
  <w:style w:type="character" w:customStyle="1" w:styleId="pagebreaktextspan">
    <w:name w:val="pagebreaktextspan"/>
    <w:basedOn w:val="DefaultParagraphFont"/>
    <w:rsid w:val="00AE7C03"/>
  </w:style>
  <w:style w:type="character" w:customStyle="1" w:styleId="wacimagecontainer">
    <w:name w:val="wacimagecontainer"/>
    <w:basedOn w:val="DefaultParagraphFont"/>
    <w:rsid w:val="00AE7C03"/>
  </w:style>
  <w:style w:type="character" w:customStyle="1" w:styleId="wacimageborder">
    <w:name w:val="wacimageborder"/>
    <w:basedOn w:val="DefaultParagraphFont"/>
    <w:rsid w:val="00AE7C03"/>
  </w:style>
  <w:style w:type="paragraph" w:customStyle="1" w:styleId="outlineelement">
    <w:name w:val="outlineelement"/>
    <w:basedOn w:val="Normal"/>
    <w:rsid w:val="00AE7C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placeholder">
    <w:name w:val="wacimageplaceholder"/>
    <w:basedOn w:val="DefaultParagraphFont"/>
    <w:rsid w:val="00AE7C03"/>
  </w:style>
  <w:style w:type="character" w:customStyle="1" w:styleId="wacprogress">
    <w:name w:val="wacprogress"/>
    <w:basedOn w:val="DefaultParagraphFont"/>
    <w:rsid w:val="00AE7C03"/>
  </w:style>
  <w:style w:type="character" w:customStyle="1" w:styleId="wacimageplaceholderfiller">
    <w:name w:val="wacimageplaceholderfiller"/>
    <w:basedOn w:val="DefaultParagraphFont"/>
    <w:rsid w:val="00AE7C03"/>
  </w:style>
  <w:style w:type="character" w:styleId="FollowedHyperlink">
    <w:name w:val="FollowedHyperlink"/>
    <w:basedOn w:val="DefaultParagraphFont"/>
    <w:uiPriority w:val="99"/>
    <w:semiHidden/>
    <w:unhideWhenUsed/>
    <w:rsid w:val="00AE7C03"/>
    <w:rPr>
      <w:color w:val="800080"/>
      <w:u w:val="single"/>
    </w:rPr>
  </w:style>
  <w:style w:type="character" w:customStyle="1" w:styleId="Heading2Char">
    <w:name w:val="Heading 2 Char"/>
    <w:basedOn w:val="DefaultParagraphFont"/>
    <w:link w:val="Heading2"/>
    <w:uiPriority w:val="9"/>
    <w:rsid w:val="00711922"/>
    <w:rPr>
      <w:rFonts w:asciiTheme="majorHAnsi" w:eastAsiaTheme="majorEastAsia" w:hAnsiTheme="majorHAnsi" w:cstheme="majorBidi"/>
      <w:color w:val="35384D" w:themeColor="accent1" w:themeShade="BF"/>
      <w:sz w:val="26"/>
      <w:szCs w:val="26"/>
    </w:rPr>
  </w:style>
  <w:style w:type="paragraph" w:styleId="TOC2">
    <w:name w:val="toc 2"/>
    <w:basedOn w:val="Normal"/>
    <w:next w:val="Normal"/>
    <w:autoRedefine/>
    <w:uiPriority w:val="39"/>
    <w:unhideWhenUsed/>
    <w:rsid w:val="007E52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2609">
      <w:bodyDiv w:val="1"/>
      <w:marLeft w:val="0"/>
      <w:marRight w:val="0"/>
      <w:marTop w:val="0"/>
      <w:marBottom w:val="0"/>
      <w:divBdr>
        <w:top w:val="none" w:sz="0" w:space="0" w:color="auto"/>
        <w:left w:val="none" w:sz="0" w:space="0" w:color="auto"/>
        <w:bottom w:val="none" w:sz="0" w:space="0" w:color="auto"/>
        <w:right w:val="none" w:sz="0" w:space="0" w:color="auto"/>
      </w:divBdr>
    </w:div>
    <w:div w:id="136262528">
      <w:bodyDiv w:val="1"/>
      <w:marLeft w:val="0"/>
      <w:marRight w:val="0"/>
      <w:marTop w:val="0"/>
      <w:marBottom w:val="0"/>
      <w:divBdr>
        <w:top w:val="none" w:sz="0" w:space="0" w:color="auto"/>
        <w:left w:val="none" w:sz="0" w:space="0" w:color="auto"/>
        <w:bottom w:val="none" w:sz="0" w:space="0" w:color="auto"/>
        <w:right w:val="none" w:sz="0" w:space="0" w:color="auto"/>
      </w:divBdr>
    </w:div>
    <w:div w:id="140002305">
      <w:bodyDiv w:val="1"/>
      <w:marLeft w:val="0"/>
      <w:marRight w:val="0"/>
      <w:marTop w:val="0"/>
      <w:marBottom w:val="0"/>
      <w:divBdr>
        <w:top w:val="none" w:sz="0" w:space="0" w:color="auto"/>
        <w:left w:val="none" w:sz="0" w:space="0" w:color="auto"/>
        <w:bottom w:val="none" w:sz="0" w:space="0" w:color="auto"/>
        <w:right w:val="none" w:sz="0" w:space="0" w:color="auto"/>
      </w:divBdr>
    </w:div>
    <w:div w:id="175773780">
      <w:bodyDiv w:val="1"/>
      <w:marLeft w:val="0"/>
      <w:marRight w:val="0"/>
      <w:marTop w:val="0"/>
      <w:marBottom w:val="0"/>
      <w:divBdr>
        <w:top w:val="none" w:sz="0" w:space="0" w:color="auto"/>
        <w:left w:val="none" w:sz="0" w:space="0" w:color="auto"/>
        <w:bottom w:val="none" w:sz="0" w:space="0" w:color="auto"/>
        <w:right w:val="none" w:sz="0" w:space="0" w:color="auto"/>
      </w:divBdr>
    </w:div>
    <w:div w:id="178128291">
      <w:bodyDiv w:val="1"/>
      <w:marLeft w:val="0"/>
      <w:marRight w:val="0"/>
      <w:marTop w:val="0"/>
      <w:marBottom w:val="0"/>
      <w:divBdr>
        <w:top w:val="none" w:sz="0" w:space="0" w:color="auto"/>
        <w:left w:val="none" w:sz="0" w:space="0" w:color="auto"/>
        <w:bottom w:val="none" w:sz="0" w:space="0" w:color="auto"/>
        <w:right w:val="none" w:sz="0" w:space="0" w:color="auto"/>
      </w:divBdr>
      <w:divsChild>
        <w:div w:id="13920482">
          <w:marLeft w:val="360"/>
          <w:marRight w:val="0"/>
          <w:marTop w:val="320"/>
          <w:marBottom w:val="0"/>
          <w:divBdr>
            <w:top w:val="none" w:sz="0" w:space="0" w:color="auto"/>
            <w:left w:val="none" w:sz="0" w:space="0" w:color="auto"/>
            <w:bottom w:val="none" w:sz="0" w:space="0" w:color="auto"/>
            <w:right w:val="none" w:sz="0" w:space="0" w:color="auto"/>
          </w:divBdr>
        </w:div>
        <w:div w:id="880365384">
          <w:marLeft w:val="360"/>
          <w:marRight w:val="0"/>
          <w:marTop w:val="320"/>
          <w:marBottom w:val="0"/>
          <w:divBdr>
            <w:top w:val="none" w:sz="0" w:space="0" w:color="auto"/>
            <w:left w:val="none" w:sz="0" w:space="0" w:color="auto"/>
            <w:bottom w:val="none" w:sz="0" w:space="0" w:color="auto"/>
            <w:right w:val="none" w:sz="0" w:space="0" w:color="auto"/>
          </w:divBdr>
        </w:div>
        <w:div w:id="1476409061">
          <w:marLeft w:val="360"/>
          <w:marRight w:val="0"/>
          <w:marTop w:val="320"/>
          <w:marBottom w:val="0"/>
          <w:divBdr>
            <w:top w:val="none" w:sz="0" w:space="0" w:color="auto"/>
            <w:left w:val="none" w:sz="0" w:space="0" w:color="auto"/>
            <w:bottom w:val="none" w:sz="0" w:space="0" w:color="auto"/>
            <w:right w:val="none" w:sz="0" w:space="0" w:color="auto"/>
          </w:divBdr>
        </w:div>
      </w:divsChild>
    </w:div>
    <w:div w:id="210456687">
      <w:bodyDiv w:val="1"/>
      <w:marLeft w:val="0"/>
      <w:marRight w:val="0"/>
      <w:marTop w:val="0"/>
      <w:marBottom w:val="0"/>
      <w:divBdr>
        <w:top w:val="none" w:sz="0" w:space="0" w:color="auto"/>
        <w:left w:val="none" w:sz="0" w:space="0" w:color="auto"/>
        <w:bottom w:val="none" w:sz="0" w:space="0" w:color="auto"/>
        <w:right w:val="none" w:sz="0" w:space="0" w:color="auto"/>
      </w:divBdr>
    </w:div>
    <w:div w:id="284770491">
      <w:bodyDiv w:val="1"/>
      <w:marLeft w:val="0"/>
      <w:marRight w:val="0"/>
      <w:marTop w:val="0"/>
      <w:marBottom w:val="0"/>
      <w:divBdr>
        <w:top w:val="none" w:sz="0" w:space="0" w:color="auto"/>
        <w:left w:val="none" w:sz="0" w:space="0" w:color="auto"/>
        <w:bottom w:val="none" w:sz="0" w:space="0" w:color="auto"/>
        <w:right w:val="none" w:sz="0" w:space="0" w:color="auto"/>
      </w:divBdr>
      <w:divsChild>
        <w:div w:id="168374319">
          <w:marLeft w:val="1166"/>
          <w:marRight w:val="0"/>
          <w:marTop w:val="0"/>
          <w:marBottom w:val="0"/>
          <w:divBdr>
            <w:top w:val="none" w:sz="0" w:space="0" w:color="auto"/>
            <w:left w:val="none" w:sz="0" w:space="0" w:color="auto"/>
            <w:bottom w:val="none" w:sz="0" w:space="0" w:color="auto"/>
            <w:right w:val="none" w:sz="0" w:space="0" w:color="auto"/>
          </w:divBdr>
        </w:div>
        <w:div w:id="1825931043">
          <w:marLeft w:val="1166"/>
          <w:marRight w:val="0"/>
          <w:marTop w:val="0"/>
          <w:marBottom w:val="0"/>
          <w:divBdr>
            <w:top w:val="none" w:sz="0" w:space="0" w:color="auto"/>
            <w:left w:val="none" w:sz="0" w:space="0" w:color="auto"/>
            <w:bottom w:val="none" w:sz="0" w:space="0" w:color="auto"/>
            <w:right w:val="none" w:sz="0" w:space="0" w:color="auto"/>
          </w:divBdr>
        </w:div>
      </w:divsChild>
    </w:div>
    <w:div w:id="311057937">
      <w:bodyDiv w:val="1"/>
      <w:marLeft w:val="0"/>
      <w:marRight w:val="0"/>
      <w:marTop w:val="0"/>
      <w:marBottom w:val="0"/>
      <w:divBdr>
        <w:top w:val="none" w:sz="0" w:space="0" w:color="auto"/>
        <w:left w:val="none" w:sz="0" w:space="0" w:color="auto"/>
        <w:bottom w:val="none" w:sz="0" w:space="0" w:color="auto"/>
        <w:right w:val="none" w:sz="0" w:space="0" w:color="auto"/>
      </w:divBdr>
    </w:div>
    <w:div w:id="325329001">
      <w:bodyDiv w:val="1"/>
      <w:marLeft w:val="0"/>
      <w:marRight w:val="0"/>
      <w:marTop w:val="0"/>
      <w:marBottom w:val="0"/>
      <w:divBdr>
        <w:top w:val="none" w:sz="0" w:space="0" w:color="auto"/>
        <w:left w:val="none" w:sz="0" w:space="0" w:color="auto"/>
        <w:bottom w:val="none" w:sz="0" w:space="0" w:color="auto"/>
        <w:right w:val="none" w:sz="0" w:space="0" w:color="auto"/>
      </w:divBdr>
      <w:divsChild>
        <w:div w:id="816337216">
          <w:marLeft w:val="1440"/>
          <w:marRight w:val="0"/>
          <w:marTop w:val="0"/>
          <w:marBottom w:val="0"/>
          <w:divBdr>
            <w:top w:val="none" w:sz="0" w:space="0" w:color="auto"/>
            <w:left w:val="none" w:sz="0" w:space="0" w:color="auto"/>
            <w:bottom w:val="none" w:sz="0" w:space="0" w:color="auto"/>
            <w:right w:val="none" w:sz="0" w:space="0" w:color="auto"/>
          </w:divBdr>
        </w:div>
        <w:div w:id="1126699942">
          <w:marLeft w:val="1440"/>
          <w:marRight w:val="0"/>
          <w:marTop w:val="0"/>
          <w:marBottom w:val="0"/>
          <w:divBdr>
            <w:top w:val="none" w:sz="0" w:space="0" w:color="auto"/>
            <w:left w:val="none" w:sz="0" w:space="0" w:color="auto"/>
            <w:bottom w:val="none" w:sz="0" w:space="0" w:color="auto"/>
            <w:right w:val="none" w:sz="0" w:space="0" w:color="auto"/>
          </w:divBdr>
        </w:div>
        <w:div w:id="1659266876">
          <w:marLeft w:val="1440"/>
          <w:marRight w:val="0"/>
          <w:marTop w:val="0"/>
          <w:marBottom w:val="0"/>
          <w:divBdr>
            <w:top w:val="none" w:sz="0" w:space="0" w:color="auto"/>
            <w:left w:val="none" w:sz="0" w:space="0" w:color="auto"/>
            <w:bottom w:val="none" w:sz="0" w:space="0" w:color="auto"/>
            <w:right w:val="none" w:sz="0" w:space="0" w:color="auto"/>
          </w:divBdr>
        </w:div>
      </w:divsChild>
    </w:div>
    <w:div w:id="328951292">
      <w:bodyDiv w:val="1"/>
      <w:marLeft w:val="0"/>
      <w:marRight w:val="0"/>
      <w:marTop w:val="0"/>
      <w:marBottom w:val="0"/>
      <w:divBdr>
        <w:top w:val="none" w:sz="0" w:space="0" w:color="auto"/>
        <w:left w:val="none" w:sz="0" w:space="0" w:color="auto"/>
        <w:bottom w:val="none" w:sz="0" w:space="0" w:color="auto"/>
        <w:right w:val="none" w:sz="0" w:space="0" w:color="auto"/>
      </w:divBdr>
    </w:div>
    <w:div w:id="347682530">
      <w:bodyDiv w:val="1"/>
      <w:marLeft w:val="0"/>
      <w:marRight w:val="0"/>
      <w:marTop w:val="0"/>
      <w:marBottom w:val="0"/>
      <w:divBdr>
        <w:top w:val="none" w:sz="0" w:space="0" w:color="auto"/>
        <w:left w:val="none" w:sz="0" w:space="0" w:color="auto"/>
        <w:bottom w:val="none" w:sz="0" w:space="0" w:color="auto"/>
        <w:right w:val="none" w:sz="0" w:space="0" w:color="auto"/>
      </w:divBdr>
      <w:divsChild>
        <w:div w:id="696583829">
          <w:marLeft w:val="1526"/>
          <w:marRight w:val="0"/>
          <w:marTop w:val="100"/>
          <w:marBottom w:val="0"/>
          <w:divBdr>
            <w:top w:val="none" w:sz="0" w:space="0" w:color="auto"/>
            <w:left w:val="none" w:sz="0" w:space="0" w:color="auto"/>
            <w:bottom w:val="none" w:sz="0" w:space="0" w:color="auto"/>
            <w:right w:val="none" w:sz="0" w:space="0" w:color="auto"/>
          </w:divBdr>
        </w:div>
      </w:divsChild>
    </w:div>
    <w:div w:id="356010480">
      <w:bodyDiv w:val="1"/>
      <w:marLeft w:val="0"/>
      <w:marRight w:val="0"/>
      <w:marTop w:val="0"/>
      <w:marBottom w:val="0"/>
      <w:divBdr>
        <w:top w:val="none" w:sz="0" w:space="0" w:color="auto"/>
        <w:left w:val="none" w:sz="0" w:space="0" w:color="auto"/>
        <w:bottom w:val="none" w:sz="0" w:space="0" w:color="auto"/>
        <w:right w:val="none" w:sz="0" w:space="0" w:color="auto"/>
      </w:divBdr>
      <w:divsChild>
        <w:div w:id="1936013023">
          <w:marLeft w:val="547"/>
          <w:marRight w:val="0"/>
          <w:marTop w:val="0"/>
          <w:marBottom w:val="0"/>
          <w:divBdr>
            <w:top w:val="none" w:sz="0" w:space="0" w:color="auto"/>
            <w:left w:val="none" w:sz="0" w:space="0" w:color="auto"/>
            <w:bottom w:val="none" w:sz="0" w:space="0" w:color="auto"/>
            <w:right w:val="none" w:sz="0" w:space="0" w:color="auto"/>
          </w:divBdr>
        </w:div>
        <w:div w:id="2061705550">
          <w:marLeft w:val="547"/>
          <w:marRight w:val="0"/>
          <w:marTop w:val="0"/>
          <w:marBottom w:val="0"/>
          <w:divBdr>
            <w:top w:val="none" w:sz="0" w:space="0" w:color="auto"/>
            <w:left w:val="none" w:sz="0" w:space="0" w:color="auto"/>
            <w:bottom w:val="none" w:sz="0" w:space="0" w:color="auto"/>
            <w:right w:val="none" w:sz="0" w:space="0" w:color="auto"/>
          </w:divBdr>
        </w:div>
      </w:divsChild>
    </w:div>
    <w:div w:id="358632225">
      <w:bodyDiv w:val="1"/>
      <w:marLeft w:val="0"/>
      <w:marRight w:val="0"/>
      <w:marTop w:val="0"/>
      <w:marBottom w:val="0"/>
      <w:divBdr>
        <w:top w:val="none" w:sz="0" w:space="0" w:color="auto"/>
        <w:left w:val="none" w:sz="0" w:space="0" w:color="auto"/>
        <w:bottom w:val="none" w:sz="0" w:space="0" w:color="auto"/>
        <w:right w:val="none" w:sz="0" w:space="0" w:color="auto"/>
      </w:divBdr>
      <w:divsChild>
        <w:div w:id="137650803">
          <w:marLeft w:val="360"/>
          <w:marRight w:val="0"/>
          <w:marTop w:val="200"/>
          <w:marBottom w:val="0"/>
          <w:divBdr>
            <w:top w:val="none" w:sz="0" w:space="0" w:color="auto"/>
            <w:left w:val="none" w:sz="0" w:space="0" w:color="auto"/>
            <w:bottom w:val="none" w:sz="0" w:space="0" w:color="auto"/>
            <w:right w:val="none" w:sz="0" w:space="0" w:color="auto"/>
          </w:divBdr>
        </w:div>
        <w:div w:id="1217085744">
          <w:marLeft w:val="360"/>
          <w:marRight w:val="0"/>
          <w:marTop w:val="200"/>
          <w:marBottom w:val="0"/>
          <w:divBdr>
            <w:top w:val="none" w:sz="0" w:space="0" w:color="auto"/>
            <w:left w:val="none" w:sz="0" w:space="0" w:color="auto"/>
            <w:bottom w:val="none" w:sz="0" w:space="0" w:color="auto"/>
            <w:right w:val="none" w:sz="0" w:space="0" w:color="auto"/>
          </w:divBdr>
        </w:div>
        <w:div w:id="1283922836">
          <w:marLeft w:val="360"/>
          <w:marRight w:val="0"/>
          <w:marTop w:val="200"/>
          <w:marBottom w:val="0"/>
          <w:divBdr>
            <w:top w:val="none" w:sz="0" w:space="0" w:color="auto"/>
            <w:left w:val="none" w:sz="0" w:space="0" w:color="auto"/>
            <w:bottom w:val="none" w:sz="0" w:space="0" w:color="auto"/>
            <w:right w:val="none" w:sz="0" w:space="0" w:color="auto"/>
          </w:divBdr>
        </w:div>
      </w:divsChild>
    </w:div>
    <w:div w:id="380909645">
      <w:bodyDiv w:val="1"/>
      <w:marLeft w:val="0"/>
      <w:marRight w:val="0"/>
      <w:marTop w:val="0"/>
      <w:marBottom w:val="0"/>
      <w:divBdr>
        <w:top w:val="none" w:sz="0" w:space="0" w:color="auto"/>
        <w:left w:val="none" w:sz="0" w:space="0" w:color="auto"/>
        <w:bottom w:val="none" w:sz="0" w:space="0" w:color="auto"/>
        <w:right w:val="none" w:sz="0" w:space="0" w:color="auto"/>
      </w:divBdr>
      <w:divsChild>
        <w:div w:id="2041778968">
          <w:marLeft w:val="547"/>
          <w:marRight w:val="0"/>
          <w:marTop w:val="0"/>
          <w:marBottom w:val="0"/>
          <w:divBdr>
            <w:top w:val="none" w:sz="0" w:space="0" w:color="auto"/>
            <w:left w:val="none" w:sz="0" w:space="0" w:color="auto"/>
            <w:bottom w:val="none" w:sz="0" w:space="0" w:color="auto"/>
            <w:right w:val="none" w:sz="0" w:space="0" w:color="auto"/>
          </w:divBdr>
        </w:div>
      </w:divsChild>
    </w:div>
    <w:div w:id="381753180">
      <w:bodyDiv w:val="1"/>
      <w:marLeft w:val="0"/>
      <w:marRight w:val="0"/>
      <w:marTop w:val="0"/>
      <w:marBottom w:val="0"/>
      <w:divBdr>
        <w:top w:val="none" w:sz="0" w:space="0" w:color="auto"/>
        <w:left w:val="none" w:sz="0" w:space="0" w:color="auto"/>
        <w:bottom w:val="none" w:sz="0" w:space="0" w:color="auto"/>
        <w:right w:val="none" w:sz="0" w:space="0" w:color="auto"/>
      </w:divBdr>
      <w:divsChild>
        <w:div w:id="505944830">
          <w:marLeft w:val="1526"/>
          <w:marRight w:val="0"/>
          <w:marTop w:val="100"/>
          <w:marBottom w:val="0"/>
          <w:divBdr>
            <w:top w:val="none" w:sz="0" w:space="0" w:color="auto"/>
            <w:left w:val="none" w:sz="0" w:space="0" w:color="auto"/>
            <w:bottom w:val="none" w:sz="0" w:space="0" w:color="auto"/>
            <w:right w:val="none" w:sz="0" w:space="0" w:color="auto"/>
          </w:divBdr>
        </w:div>
      </w:divsChild>
    </w:div>
    <w:div w:id="425468468">
      <w:bodyDiv w:val="1"/>
      <w:marLeft w:val="0"/>
      <w:marRight w:val="0"/>
      <w:marTop w:val="0"/>
      <w:marBottom w:val="0"/>
      <w:divBdr>
        <w:top w:val="none" w:sz="0" w:space="0" w:color="auto"/>
        <w:left w:val="none" w:sz="0" w:space="0" w:color="auto"/>
        <w:bottom w:val="none" w:sz="0" w:space="0" w:color="auto"/>
        <w:right w:val="none" w:sz="0" w:space="0" w:color="auto"/>
      </w:divBdr>
      <w:divsChild>
        <w:div w:id="1901818528">
          <w:marLeft w:val="806"/>
          <w:marRight w:val="0"/>
          <w:marTop w:val="0"/>
          <w:marBottom w:val="0"/>
          <w:divBdr>
            <w:top w:val="none" w:sz="0" w:space="0" w:color="auto"/>
            <w:left w:val="none" w:sz="0" w:space="0" w:color="auto"/>
            <w:bottom w:val="none" w:sz="0" w:space="0" w:color="auto"/>
            <w:right w:val="none" w:sz="0" w:space="0" w:color="auto"/>
          </w:divBdr>
        </w:div>
        <w:div w:id="1976451122">
          <w:marLeft w:val="806"/>
          <w:marRight w:val="0"/>
          <w:marTop w:val="0"/>
          <w:marBottom w:val="0"/>
          <w:divBdr>
            <w:top w:val="none" w:sz="0" w:space="0" w:color="auto"/>
            <w:left w:val="none" w:sz="0" w:space="0" w:color="auto"/>
            <w:bottom w:val="none" w:sz="0" w:space="0" w:color="auto"/>
            <w:right w:val="none" w:sz="0" w:space="0" w:color="auto"/>
          </w:divBdr>
        </w:div>
        <w:div w:id="2080472327">
          <w:marLeft w:val="806"/>
          <w:marRight w:val="0"/>
          <w:marTop w:val="0"/>
          <w:marBottom w:val="0"/>
          <w:divBdr>
            <w:top w:val="none" w:sz="0" w:space="0" w:color="auto"/>
            <w:left w:val="none" w:sz="0" w:space="0" w:color="auto"/>
            <w:bottom w:val="none" w:sz="0" w:space="0" w:color="auto"/>
            <w:right w:val="none" w:sz="0" w:space="0" w:color="auto"/>
          </w:divBdr>
        </w:div>
      </w:divsChild>
    </w:div>
    <w:div w:id="430052004">
      <w:bodyDiv w:val="1"/>
      <w:marLeft w:val="0"/>
      <w:marRight w:val="0"/>
      <w:marTop w:val="0"/>
      <w:marBottom w:val="0"/>
      <w:divBdr>
        <w:top w:val="none" w:sz="0" w:space="0" w:color="auto"/>
        <w:left w:val="none" w:sz="0" w:space="0" w:color="auto"/>
        <w:bottom w:val="none" w:sz="0" w:space="0" w:color="auto"/>
        <w:right w:val="none" w:sz="0" w:space="0" w:color="auto"/>
      </w:divBdr>
      <w:divsChild>
        <w:div w:id="171184250">
          <w:marLeft w:val="0"/>
          <w:marRight w:val="0"/>
          <w:marTop w:val="0"/>
          <w:marBottom w:val="0"/>
          <w:divBdr>
            <w:top w:val="none" w:sz="0" w:space="0" w:color="auto"/>
            <w:left w:val="none" w:sz="0" w:space="0" w:color="auto"/>
            <w:bottom w:val="none" w:sz="0" w:space="0" w:color="auto"/>
            <w:right w:val="none" w:sz="0" w:space="0" w:color="auto"/>
          </w:divBdr>
        </w:div>
        <w:div w:id="201022715">
          <w:marLeft w:val="0"/>
          <w:marRight w:val="0"/>
          <w:marTop w:val="0"/>
          <w:marBottom w:val="0"/>
          <w:divBdr>
            <w:top w:val="none" w:sz="0" w:space="0" w:color="auto"/>
            <w:left w:val="none" w:sz="0" w:space="0" w:color="auto"/>
            <w:bottom w:val="none" w:sz="0" w:space="0" w:color="auto"/>
            <w:right w:val="none" w:sz="0" w:space="0" w:color="auto"/>
          </w:divBdr>
        </w:div>
        <w:div w:id="317929094">
          <w:marLeft w:val="0"/>
          <w:marRight w:val="0"/>
          <w:marTop w:val="0"/>
          <w:marBottom w:val="0"/>
          <w:divBdr>
            <w:top w:val="none" w:sz="0" w:space="0" w:color="auto"/>
            <w:left w:val="none" w:sz="0" w:space="0" w:color="auto"/>
            <w:bottom w:val="none" w:sz="0" w:space="0" w:color="auto"/>
            <w:right w:val="none" w:sz="0" w:space="0" w:color="auto"/>
          </w:divBdr>
        </w:div>
        <w:div w:id="378632243">
          <w:marLeft w:val="0"/>
          <w:marRight w:val="0"/>
          <w:marTop w:val="0"/>
          <w:marBottom w:val="0"/>
          <w:divBdr>
            <w:top w:val="none" w:sz="0" w:space="0" w:color="auto"/>
            <w:left w:val="none" w:sz="0" w:space="0" w:color="auto"/>
            <w:bottom w:val="none" w:sz="0" w:space="0" w:color="auto"/>
            <w:right w:val="none" w:sz="0" w:space="0" w:color="auto"/>
          </w:divBdr>
        </w:div>
        <w:div w:id="547256573">
          <w:marLeft w:val="0"/>
          <w:marRight w:val="0"/>
          <w:marTop w:val="0"/>
          <w:marBottom w:val="0"/>
          <w:divBdr>
            <w:top w:val="none" w:sz="0" w:space="0" w:color="auto"/>
            <w:left w:val="none" w:sz="0" w:space="0" w:color="auto"/>
            <w:bottom w:val="none" w:sz="0" w:space="0" w:color="auto"/>
            <w:right w:val="none" w:sz="0" w:space="0" w:color="auto"/>
          </w:divBdr>
        </w:div>
        <w:div w:id="570772810">
          <w:marLeft w:val="0"/>
          <w:marRight w:val="0"/>
          <w:marTop w:val="0"/>
          <w:marBottom w:val="0"/>
          <w:divBdr>
            <w:top w:val="none" w:sz="0" w:space="0" w:color="auto"/>
            <w:left w:val="none" w:sz="0" w:space="0" w:color="auto"/>
            <w:bottom w:val="none" w:sz="0" w:space="0" w:color="auto"/>
            <w:right w:val="none" w:sz="0" w:space="0" w:color="auto"/>
          </w:divBdr>
        </w:div>
        <w:div w:id="616136171">
          <w:marLeft w:val="0"/>
          <w:marRight w:val="0"/>
          <w:marTop w:val="0"/>
          <w:marBottom w:val="0"/>
          <w:divBdr>
            <w:top w:val="none" w:sz="0" w:space="0" w:color="auto"/>
            <w:left w:val="none" w:sz="0" w:space="0" w:color="auto"/>
            <w:bottom w:val="none" w:sz="0" w:space="0" w:color="auto"/>
            <w:right w:val="none" w:sz="0" w:space="0" w:color="auto"/>
          </w:divBdr>
        </w:div>
        <w:div w:id="641421285">
          <w:marLeft w:val="0"/>
          <w:marRight w:val="0"/>
          <w:marTop w:val="0"/>
          <w:marBottom w:val="0"/>
          <w:divBdr>
            <w:top w:val="none" w:sz="0" w:space="0" w:color="auto"/>
            <w:left w:val="none" w:sz="0" w:space="0" w:color="auto"/>
            <w:bottom w:val="none" w:sz="0" w:space="0" w:color="auto"/>
            <w:right w:val="none" w:sz="0" w:space="0" w:color="auto"/>
          </w:divBdr>
        </w:div>
        <w:div w:id="723984415">
          <w:marLeft w:val="0"/>
          <w:marRight w:val="0"/>
          <w:marTop w:val="0"/>
          <w:marBottom w:val="0"/>
          <w:divBdr>
            <w:top w:val="none" w:sz="0" w:space="0" w:color="auto"/>
            <w:left w:val="none" w:sz="0" w:space="0" w:color="auto"/>
            <w:bottom w:val="none" w:sz="0" w:space="0" w:color="auto"/>
            <w:right w:val="none" w:sz="0" w:space="0" w:color="auto"/>
          </w:divBdr>
        </w:div>
        <w:div w:id="824929150">
          <w:marLeft w:val="0"/>
          <w:marRight w:val="0"/>
          <w:marTop w:val="0"/>
          <w:marBottom w:val="0"/>
          <w:divBdr>
            <w:top w:val="none" w:sz="0" w:space="0" w:color="auto"/>
            <w:left w:val="none" w:sz="0" w:space="0" w:color="auto"/>
            <w:bottom w:val="none" w:sz="0" w:space="0" w:color="auto"/>
            <w:right w:val="none" w:sz="0" w:space="0" w:color="auto"/>
          </w:divBdr>
        </w:div>
        <w:div w:id="853805370">
          <w:marLeft w:val="0"/>
          <w:marRight w:val="0"/>
          <w:marTop w:val="0"/>
          <w:marBottom w:val="0"/>
          <w:divBdr>
            <w:top w:val="none" w:sz="0" w:space="0" w:color="auto"/>
            <w:left w:val="none" w:sz="0" w:space="0" w:color="auto"/>
            <w:bottom w:val="none" w:sz="0" w:space="0" w:color="auto"/>
            <w:right w:val="none" w:sz="0" w:space="0" w:color="auto"/>
          </w:divBdr>
        </w:div>
        <w:div w:id="973023186">
          <w:marLeft w:val="0"/>
          <w:marRight w:val="0"/>
          <w:marTop w:val="0"/>
          <w:marBottom w:val="0"/>
          <w:divBdr>
            <w:top w:val="none" w:sz="0" w:space="0" w:color="auto"/>
            <w:left w:val="none" w:sz="0" w:space="0" w:color="auto"/>
            <w:bottom w:val="none" w:sz="0" w:space="0" w:color="auto"/>
            <w:right w:val="none" w:sz="0" w:space="0" w:color="auto"/>
          </w:divBdr>
        </w:div>
        <w:div w:id="1140533735">
          <w:marLeft w:val="0"/>
          <w:marRight w:val="0"/>
          <w:marTop w:val="0"/>
          <w:marBottom w:val="0"/>
          <w:divBdr>
            <w:top w:val="none" w:sz="0" w:space="0" w:color="auto"/>
            <w:left w:val="none" w:sz="0" w:space="0" w:color="auto"/>
            <w:bottom w:val="none" w:sz="0" w:space="0" w:color="auto"/>
            <w:right w:val="none" w:sz="0" w:space="0" w:color="auto"/>
          </w:divBdr>
        </w:div>
        <w:div w:id="1228226421">
          <w:marLeft w:val="0"/>
          <w:marRight w:val="0"/>
          <w:marTop w:val="0"/>
          <w:marBottom w:val="0"/>
          <w:divBdr>
            <w:top w:val="none" w:sz="0" w:space="0" w:color="auto"/>
            <w:left w:val="none" w:sz="0" w:space="0" w:color="auto"/>
            <w:bottom w:val="none" w:sz="0" w:space="0" w:color="auto"/>
            <w:right w:val="none" w:sz="0" w:space="0" w:color="auto"/>
          </w:divBdr>
        </w:div>
        <w:div w:id="1532568234">
          <w:marLeft w:val="0"/>
          <w:marRight w:val="0"/>
          <w:marTop w:val="0"/>
          <w:marBottom w:val="0"/>
          <w:divBdr>
            <w:top w:val="none" w:sz="0" w:space="0" w:color="auto"/>
            <w:left w:val="none" w:sz="0" w:space="0" w:color="auto"/>
            <w:bottom w:val="none" w:sz="0" w:space="0" w:color="auto"/>
            <w:right w:val="none" w:sz="0" w:space="0" w:color="auto"/>
          </w:divBdr>
        </w:div>
        <w:div w:id="1548178812">
          <w:marLeft w:val="0"/>
          <w:marRight w:val="0"/>
          <w:marTop w:val="0"/>
          <w:marBottom w:val="0"/>
          <w:divBdr>
            <w:top w:val="none" w:sz="0" w:space="0" w:color="auto"/>
            <w:left w:val="none" w:sz="0" w:space="0" w:color="auto"/>
            <w:bottom w:val="none" w:sz="0" w:space="0" w:color="auto"/>
            <w:right w:val="none" w:sz="0" w:space="0" w:color="auto"/>
          </w:divBdr>
        </w:div>
        <w:div w:id="1603030130">
          <w:marLeft w:val="0"/>
          <w:marRight w:val="0"/>
          <w:marTop w:val="0"/>
          <w:marBottom w:val="0"/>
          <w:divBdr>
            <w:top w:val="none" w:sz="0" w:space="0" w:color="auto"/>
            <w:left w:val="none" w:sz="0" w:space="0" w:color="auto"/>
            <w:bottom w:val="none" w:sz="0" w:space="0" w:color="auto"/>
            <w:right w:val="none" w:sz="0" w:space="0" w:color="auto"/>
          </w:divBdr>
        </w:div>
        <w:div w:id="1619222150">
          <w:marLeft w:val="0"/>
          <w:marRight w:val="0"/>
          <w:marTop w:val="0"/>
          <w:marBottom w:val="0"/>
          <w:divBdr>
            <w:top w:val="none" w:sz="0" w:space="0" w:color="auto"/>
            <w:left w:val="none" w:sz="0" w:space="0" w:color="auto"/>
            <w:bottom w:val="none" w:sz="0" w:space="0" w:color="auto"/>
            <w:right w:val="none" w:sz="0" w:space="0" w:color="auto"/>
          </w:divBdr>
        </w:div>
        <w:div w:id="1631546269">
          <w:marLeft w:val="0"/>
          <w:marRight w:val="0"/>
          <w:marTop w:val="0"/>
          <w:marBottom w:val="0"/>
          <w:divBdr>
            <w:top w:val="none" w:sz="0" w:space="0" w:color="auto"/>
            <w:left w:val="none" w:sz="0" w:space="0" w:color="auto"/>
            <w:bottom w:val="none" w:sz="0" w:space="0" w:color="auto"/>
            <w:right w:val="none" w:sz="0" w:space="0" w:color="auto"/>
          </w:divBdr>
          <w:divsChild>
            <w:div w:id="523787503">
              <w:marLeft w:val="0"/>
              <w:marRight w:val="0"/>
              <w:marTop w:val="0"/>
              <w:marBottom w:val="0"/>
              <w:divBdr>
                <w:top w:val="none" w:sz="0" w:space="0" w:color="auto"/>
                <w:left w:val="none" w:sz="0" w:space="0" w:color="auto"/>
                <w:bottom w:val="none" w:sz="0" w:space="0" w:color="auto"/>
                <w:right w:val="none" w:sz="0" w:space="0" w:color="auto"/>
              </w:divBdr>
            </w:div>
            <w:div w:id="708408875">
              <w:marLeft w:val="0"/>
              <w:marRight w:val="0"/>
              <w:marTop w:val="0"/>
              <w:marBottom w:val="0"/>
              <w:divBdr>
                <w:top w:val="none" w:sz="0" w:space="0" w:color="auto"/>
                <w:left w:val="none" w:sz="0" w:space="0" w:color="auto"/>
                <w:bottom w:val="none" w:sz="0" w:space="0" w:color="auto"/>
                <w:right w:val="none" w:sz="0" w:space="0" w:color="auto"/>
              </w:divBdr>
            </w:div>
            <w:div w:id="1407068431">
              <w:marLeft w:val="0"/>
              <w:marRight w:val="0"/>
              <w:marTop w:val="0"/>
              <w:marBottom w:val="0"/>
              <w:divBdr>
                <w:top w:val="none" w:sz="0" w:space="0" w:color="auto"/>
                <w:left w:val="none" w:sz="0" w:space="0" w:color="auto"/>
                <w:bottom w:val="none" w:sz="0" w:space="0" w:color="auto"/>
                <w:right w:val="none" w:sz="0" w:space="0" w:color="auto"/>
              </w:divBdr>
            </w:div>
            <w:div w:id="1797135459">
              <w:marLeft w:val="0"/>
              <w:marRight w:val="0"/>
              <w:marTop w:val="0"/>
              <w:marBottom w:val="0"/>
              <w:divBdr>
                <w:top w:val="none" w:sz="0" w:space="0" w:color="auto"/>
                <w:left w:val="none" w:sz="0" w:space="0" w:color="auto"/>
                <w:bottom w:val="none" w:sz="0" w:space="0" w:color="auto"/>
                <w:right w:val="none" w:sz="0" w:space="0" w:color="auto"/>
              </w:divBdr>
            </w:div>
            <w:div w:id="1928227522">
              <w:marLeft w:val="0"/>
              <w:marRight w:val="0"/>
              <w:marTop w:val="0"/>
              <w:marBottom w:val="0"/>
              <w:divBdr>
                <w:top w:val="none" w:sz="0" w:space="0" w:color="auto"/>
                <w:left w:val="none" w:sz="0" w:space="0" w:color="auto"/>
                <w:bottom w:val="none" w:sz="0" w:space="0" w:color="auto"/>
                <w:right w:val="none" w:sz="0" w:space="0" w:color="auto"/>
              </w:divBdr>
            </w:div>
            <w:div w:id="1993631095">
              <w:marLeft w:val="0"/>
              <w:marRight w:val="0"/>
              <w:marTop w:val="0"/>
              <w:marBottom w:val="0"/>
              <w:divBdr>
                <w:top w:val="none" w:sz="0" w:space="0" w:color="auto"/>
                <w:left w:val="none" w:sz="0" w:space="0" w:color="auto"/>
                <w:bottom w:val="none" w:sz="0" w:space="0" w:color="auto"/>
                <w:right w:val="none" w:sz="0" w:space="0" w:color="auto"/>
              </w:divBdr>
            </w:div>
          </w:divsChild>
        </w:div>
        <w:div w:id="1790709161">
          <w:marLeft w:val="0"/>
          <w:marRight w:val="0"/>
          <w:marTop w:val="0"/>
          <w:marBottom w:val="0"/>
          <w:divBdr>
            <w:top w:val="none" w:sz="0" w:space="0" w:color="auto"/>
            <w:left w:val="none" w:sz="0" w:space="0" w:color="auto"/>
            <w:bottom w:val="none" w:sz="0" w:space="0" w:color="auto"/>
            <w:right w:val="none" w:sz="0" w:space="0" w:color="auto"/>
          </w:divBdr>
        </w:div>
        <w:div w:id="1896046873">
          <w:marLeft w:val="0"/>
          <w:marRight w:val="0"/>
          <w:marTop w:val="0"/>
          <w:marBottom w:val="0"/>
          <w:divBdr>
            <w:top w:val="none" w:sz="0" w:space="0" w:color="auto"/>
            <w:left w:val="none" w:sz="0" w:space="0" w:color="auto"/>
            <w:bottom w:val="none" w:sz="0" w:space="0" w:color="auto"/>
            <w:right w:val="none" w:sz="0" w:space="0" w:color="auto"/>
          </w:divBdr>
        </w:div>
      </w:divsChild>
    </w:div>
    <w:div w:id="457995662">
      <w:bodyDiv w:val="1"/>
      <w:marLeft w:val="0"/>
      <w:marRight w:val="0"/>
      <w:marTop w:val="0"/>
      <w:marBottom w:val="0"/>
      <w:divBdr>
        <w:top w:val="none" w:sz="0" w:space="0" w:color="auto"/>
        <w:left w:val="none" w:sz="0" w:space="0" w:color="auto"/>
        <w:bottom w:val="none" w:sz="0" w:space="0" w:color="auto"/>
        <w:right w:val="none" w:sz="0" w:space="0" w:color="auto"/>
      </w:divBdr>
    </w:div>
    <w:div w:id="480538104">
      <w:bodyDiv w:val="1"/>
      <w:marLeft w:val="0"/>
      <w:marRight w:val="0"/>
      <w:marTop w:val="0"/>
      <w:marBottom w:val="0"/>
      <w:divBdr>
        <w:top w:val="none" w:sz="0" w:space="0" w:color="auto"/>
        <w:left w:val="none" w:sz="0" w:space="0" w:color="auto"/>
        <w:bottom w:val="none" w:sz="0" w:space="0" w:color="auto"/>
        <w:right w:val="none" w:sz="0" w:space="0" w:color="auto"/>
      </w:divBdr>
    </w:div>
    <w:div w:id="513423179">
      <w:bodyDiv w:val="1"/>
      <w:marLeft w:val="0"/>
      <w:marRight w:val="0"/>
      <w:marTop w:val="0"/>
      <w:marBottom w:val="0"/>
      <w:divBdr>
        <w:top w:val="none" w:sz="0" w:space="0" w:color="auto"/>
        <w:left w:val="none" w:sz="0" w:space="0" w:color="auto"/>
        <w:bottom w:val="none" w:sz="0" w:space="0" w:color="auto"/>
        <w:right w:val="none" w:sz="0" w:space="0" w:color="auto"/>
      </w:divBdr>
    </w:div>
    <w:div w:id="521869577">
      <w:bodyDiv w:val="1"/>
      <w:marLeft w:val="0"/>
      <w:marRight w:val="0"/>
      <w:marTop w:val="0"/>
      <w:marBottom w:val="0"/>
      <w:divBdr>
        <w:top w:val="none" w:sz="0" w:space="0" w:color="auto"/>
        <w:left w:val="none" w:sz="0" w:space="0" w:color="auto"/>
        <w:bottom w:val="none" w:sz="0" w:space="0" w:color="auto"/>
        <w:right w:val="none" w:sz="0" w:space="0" w:color="auto"/>
      </w:divBdr>
      <w:divsChild>
        <w:div w:id="152140536">
          <w:marLeft w:val="547"/>
          <w:marRight w:val="0"/>
          <w:marTop w:val="100"/>
          <w:marBottom w:val="0"/>
          <w:divBdr>
            <w:top w:val="none" w:sz="0" w:space="0" w:color="auto"/>
            <w:left w:val="none" w:sz="0" w:space="0" w:color="auto"/>
            <w:bottom w:val="none" w:sz="0" w:space="0" w:color="auto"/>
            <w:right w:val="none" w:sz="0" w:space="0" w:color="auto"/>
          </w:divBdr>
        </w:div>
        <w:div w:id="878129249">
          <w:marLeft w:val="547"/>
          <w:marRight w:val="0"/>
          <w:marTop w:val="100"/>
          <w:marBottom w:val="0"/>
          <w:divBdr>
            <w:top w:val="none" w:sz="0" w:space="0" w:color="auto"/>
            <w:left w:val="none" w:sz="0" w:space="0" w:color="auto"/>
            <w:bottom w:val="none" w:sz="0" w:space="0" w:color="auto"/>
            <w:right w:val="none" w:sz="0" w:space="0" w:color="auto"/>
          </w:divBdr>
        </w:div>
      </w:divsChild>
    </w:div>
    <w:div w:id="544609535">
      <w:bodyDiv w:val="1"/>
      <w:marLeft w:val="0"/>
      <w:marRight w:val="0"/>
      <w:marTop w:val="0"/>
      <w:marBottom w:val="0"/>
      <w:divBdr>
        <w:top w:val="none" w:sz="0" w:space="0" w:color="auto"/>
        <w:left w:val="none" w:sz="0" w:space="0" w:color="auto"/>
        <w:bottom w:val="none" w:sz="0" w:space="0" w:color="auto"/>
        <w:right w:val="none" w:sz="0" w:space="0" w:color="auto"/>
      </w:divBdr>
    </w:div>
    <w:div w:id="555971663">
      <w:bodyDiv w:val="1"/>
      <w:marLeft w:val="0"/>
      <w:marRight w:val="0"/>
      <w:marTop w:val="0"/>
      <w:marBottom w:val="0"/>
      <w:divBdr>
        <w:top w:val="none" w:sz="0" w:space="0" w:color="auto"/>
        <w:left w:val="none" w:sz="0" w:space="0" w:color="auto"/>
        <w:bottom w:val="none" w:sz="0" w:space="0" w:color="auto"/>
        <w:right w:val="none" w:sz="0" w:space="0" w:color="auto"/>
      </w:divBdr>
    </w:div>
    <w:div w:id="560410630">
      <w:bodyDiv w:val="1"/>
      <w:marLeft w:val="0"/>
      <w:marRight w:val="0"/>
      <w:marTop w:val="0"/>
      <w:marBottom w:val="0"/>
      <w:divBdr>
        <w:top w:val="none" w:sz="0" w:space="0" w:color="auto"/>
        <w:left w:val="none" w:sz="0" w:space="0" w:color="auto"/>
        <w:bottom w:val="none" w:sz="0" w:space="0" w:color="auto"/>
        <w:right w:val="none" w:sz="0" w:space="0" w:color="auto"/>
      </w:divBdr>
    </w:div>
    <w:div w:id="583035619">
      <w:bodyDiv w:val="1"/>
      <w:marLeft w:val="0"/>
      <w:marRight w:val="0"/>
      <w:marTop w:val="0"/>
      <w:marBottom w:val="0"/>
      <w:divBdr>
        <w:top w:val="none" w:sz="0" w:space="0" w:color="auto"/>
        <w:left w:val="none" w:sz="0" w:space="0" w:color="auto"/>
        <w:bottom w:val="none" w:sz="0" w:space="0" w:color="auto"/>
        <w:right w:val="none" w:sz="0" w:space="0" w:color="auto"/>
      </w:divBdr>
      <w:divsChild>
        <w:div w:id="34626822">
          <w:marLeft w:val="0"/>
          <w:marRight w:val="0"/>
          <w:marTop w:val="0"/>
          <w:marBottom w:val="0"/>
          <w:divBdr>
            <w:top w:val="none" w:sz="0" w:space="0" w:color="auto"/>
            <w:left w:val="none" w:sz="0" w:space="0" w:color="auto"/>
            <w:bottom w:val="none" w:sz="0" w:space="0" w:color="auto"/>
            <w:right w:val="none" w:sz="0" w:space="0" w:color="auto"/>
          </w:divBdr>
        </w:div>
        <w:div w:id="440614571">
          <w:marLeft w:val="0"/>
          <w:marRight w:val="0"/>
          <w:marTop w:val="0"/>
          <w:marBottom w:val="0"/>
          <w:divBdr>
            <w:top w:val="none" w:sz="0" w:space="0" w:color="auto"/>
            <w:left w:val="none" w:sz="0" w:space="0" w:color="auto"/>
            <w:bottom w:val="none" w:sz="0" w:space="0" w:color="auto"/>
            <w:right w:val="none" w:sz="0" w:space="0" w:color="auto"/>
          </w:divBdr>
        </w:div>
        <w:div w:id="806123773">
          <w:marLeft w:val="0"/>
          <w:marRight w:val="0"/>
          <w:marTop w:val="0"/>
          <w:marBottom w:val="0"/>
          <w:divBdr>
            <w:top w:val="none" w:sz="0" w:space="0" w:color="auto"/>
            <w:left w:val="none" w:sz="0" w:space="0" w:color="auto"/>
            <w:bottom w:val="none" w:sz="0" w:space="0" w:color="auto"/>
            <w:right w:val="none" w:sz="0" w:space="0" w:color="auto"/>
          </w:divBdr>
        </w:div>
        <w:div w:id="1059205488">
          <w:marLeft w:val="0"/>
          <w:marRight w:val="0"/>
          <w:marTop w:val="0"/>
          <w:marBottom w:val="0"/>
          <w:divBdr>
            <w:top w:val="none" w:sz="0" w:space="0" w:color="auto"/>
            <w:left w:val="none" w:sz="0" w:space="0" w:color="auto"/>
            <w:bottom w:val="none" w:sz="0" w:space="0" w:color="auto"/>
            <w:right w:val="none" w:sz="0" w:space="0" w:color="auto"/>
          </w:divBdr>
        </w:div>
        <w:div w:id="1089690480">
          <w:marLeft w:val="0"/>
          <w:marRight w:val="0"/>
          <w:marTop w:val="0"/>
          <w:marBottom w:val="0"/>
          <w:divBdr>
            <w:top w:val="none" w:sz="0" w:space="0" w:color="auto"/>
            <w:left w:val="none" w:sz="0" w:space="0" w:color="auto"/>
            <w:bottom w:val="none" w:sz="0" w:space="0" w:color="auto"/>
            <w:right w:val="none" w:sz="0" w:space="0" w:color="auto"/>
          </w:divBdr>
        </w:div>
        <w:div w:id="1106652589">
          <w:marLeft w:val="0"/>
          <w:marRight w:val="0"/>
          <w:marTop w:val="0"/>
          <w:marBottom w:val="0"/>
          <w:divBdr>
            <w:top w:val="none" w:sz="0" w:space="0" w:color="auto"/>
            <w:left w:val="none" w:sz="0" w:space="0" w:color="auto"/>
            <w:bottom w:val="none" w:sz="0" w:space="0" w:color="auto"/>
            <w:right w:val="none" w:sz="0" w:space="0" w:color="auto"/>
          </w:divBdr>
        </w:div>
        <w:div w:id="1177110860">
          <w:marLeft w:val="0"/>
          <w:marRight w:val="0"/>
          <w:marTop w:val="0"/>
          <w:marBottom w:val="0"/>
          <w:divBdr>
            <w:top w:val="none" w:sz="0" w:space="0" w:color="auto"/>
            <w:left w:val="none" w:sz="0" w:space="0" w:color="auto"/>
            <w:bottom w:val="none" w:sz="0" w:space="0" w:color="auto"/>
            <w:right w:val="none" w:sz="0" w:space="0" w:color="auto"/>
          </w:divBdr>
          <w:divsChild>
            <w:div w:id="1833527085">
              <w:marLeft w:val="-75"/>
              <w:marRight w:val="0"/>
              <w:marTop w:val="30"/>
              <w:marBottom w:val="30"/>
              <w:divBdr>
                <w:top w:val="none" w:sz="0" w:space="0" w:color="auto"/>
                <w:left w:val="none" w:sz="0" w:space="0" w:color="auto"/>
                <w:bottom w:val="none" w:sz="0" w:space="0" w:color="auto"/>
                <w:right w:val="none" w:sz="0" w:space="0" w:color="auto"/>
              </w:divBdr>
              <w:divsChild>
                <w:div w:id="68046485">
                  <w:marLeft w:val="0"/>
                  <w:marRight w:val="0"/>
                  <w:marTop w:val="0"/>
                  <w:marBottom w:val="0"/>
                  <w:divBdr>
                    <w:top w:val="none" w:sz="0" w:space="0" w:color="auto"/>
                    <w:left w:val="none" w:sz="0" w:space="0" w:color="auto"/>
                    <w:bottom w:val="none" w:sz="0" w:space="0" w:color="auto"/>
                    <w:right w:val="none" w:sz="0" w:space="0" w:color="auto"/>
                  </w:divBdr>
                  <w:divsChild>
                    <w:div w:id="171649754">
                      <w:marLeft w:val="0"/>
                      <w:marRight w:val="0"/>
                      <w:marTop w:val="0"/>
                      <w:marBottom w:val="0"/>
                      <w:divBdr>
                        <w:top w:val="none" w:sz="0" w:space="0" w:color="auto"/>
                        <w:left w:val="none" w:sz="0" w:space="0" w:color="auto"/>
                        <w:bottom w:val="none" w:sz="0" w:space="0" w:color="auto"/>
                        <w:right w:val="none" w:sz="0" w:space="0" w:color="auto"/>
                      </w:divBdr>
                    </w:div>
                  </w:divsChild>
                </w:div>
                <w:div w:id="587277169">
                  <w:marLeft w:val="0"/>
                  <w:marRight w:val="0"/>
                  <w:marTop w:val="0"/>
                  <w:marBottom w:val="0"/>
                  <w:divBdr>
                    <w:top w:val="none" w:sz="0" w:space="0" w:color="auto"/>
                    <w:left w:val="none" w:sz="0" w:space="0" w:color="auto"/>
                    <w:bottom w:val="none" w:sz="0" w:space="0" w:color="auto"/>
                    <w:right w:val="none" w:sz="0" w:space="0" w:color="auto"/>
                  </w:divBdr>
                  <w:divsChild>
                    <w:div w:id="22750240">
                      <w:marLeft w:val="0"/>
                      <w:marRight w:val="0"/>
                      <w:marTop w:val="0"/>
                      <w:marBottom w:val="0"/>
                      <w:divBdr>
                        <w:top w:val="none" w:sz="0" w:space="0" w:color="auto"/>
                        <w:left w:val="none" w:sz="0" w:space="0" w:color="auto"/>
                        <w:bottom w:val="none" w:sz="0" w:space="0" w:color="auto"/>
                        <w:right w:val="none" w:sz="0" w:space="0" w:color="auto"/>
                      </w:divBdr>
                    </w:div>
                    <w:div w:id="70398633">
                      <w:marLeft w:val="0"/>
                      <w:marRight w:val="0"/>
                      <w:marTop w:val="0"/>
                      <w:marBottom w:val="0"/>
                      <w:divBdr>
                        <w:top w:val="none" w:sz="0" w:space="0" w:color="auto"/>
                        <w:left w:val="none" w:sz="0" w:space="0" w:color="auto"/>
                        <w:bottom w:val="none" w:sz="0" w:space="0" w:color="auto"/>
                        <w:right w:val="none" w:sz="0" w:space="0" w:color="auto"/>
                      </w:divBdr>
                    </w:div>
                    <w:div w:id="1000501108">
                      <w:marLeft w:val="0"/>
                      <w:marRight w:val="0"/>
                      <w:marTop w:val="0"/>
                      <w:marBottom w:val="0"/>
                      <w:divBdr>
                        <w:top w:val="none" w:sz="0" w:space="0" w:color="auto"/>
                        <w:left w:val="none" w:sz="0" w:space="0" w:color="auto"/>
                        <w:bottom w:val="none" w:sz="0" w:space="0" w:color="auto"/>
                        <w:right w:val="none" w:sz="0" w:space="0" w:color="auto"/>
                      </w:divBdr>
                    </w:div>
                    <w:div w:id="1471436389">
                      <w:marLeft w:val="0"/>
                      <w:marRight w:val="0"/>
                      <w:marTop w:val="0"/>
                      <w:marBottom w:val="0"/>
                      <w:divBdr>
                        <w:top w:val="none" w:sz="0" w:space="0" w:color="auto"/>
                        <w:left w:val="none" w:sz="0" w:space="0" w:color="auto"/>
                        <w:bottom w:val="none" w:sz="0" w:space="0" w:color="auto"/>
                        <w:right w:val="none" w:sz="0" w:space="0" w:color="auto"/>
                      </w:divBdr>
                    </w:div>
                    <w:div w:id="1479808395">
                      <w:marLeft w:val="0"/>
                      <w:marRight w:val="0"/>
                      <w:marTop w:val="0"/>
                      <w:marBottom w:val="0"/>
                      <w:divBdr>
                        <w:top w:val="none" w:sz="0" w:space="0" w:color="auto"/>
                        <w:left w:val="none" w:sz="0" w:space="0" w:color="auto"/>
                        <w:bottom w:val="none" w:sz="0" w:space="0" w:color="auto"/>
                        <w:right w:val="none" w:sz="0" w:space="0" w:color="auto"/>
                      </w:divBdr>
                    </w:div>
                    <w:div w:id="2107648419">
                      <w:marLeft w:val="0"/>
                      <w:marRight w:val="0"/>
                      <w:marTop w:val="0"/>
                      <w:marBottom w:val="0"/>
                      <w:divBdr>
                        <w:top w:val="none" w:sz="0" w:space="0" w:color="auto"/>
                        <w:left w:val="none" w:sz="0" w:space="0" w:color="auto"/>
                        <w:bottom w:val="none" w:sz="0" w:space="0" w:color="auto"/>
                        <w:right w:val="none" w:sz="0" w:space="0" w:color="auto"/>
                      </w:divBdr>
                    </w:div>
                  </w:divsChild>
                </w:div>
                <w:div w:id="590089258">
                  <w:marLeft w:val="0"/>
                  <w:marRight w:val="0"/>
                  <w:marTop w:val="0"/>
                  <w:marBottom w:val="0"/>
                  <w:divBdr>
                    <w:top w:val="none" w:sz="0" w:space="0" w:color="auto"/>
                    <w:left w:val="none" w:sz="0" w:space="0" w:color="auto"/>
                    <w:bottom w:val="none" w:sz="0" w:space="0" w:color="auto"/>
                    <w:right w:val="none" w:sz="0" w:space="0" w:color="auto"/>
                  </w:divBdr>
                  <w:divsChild>
                    <w:div w:id="721170920">
                      <w:marLeft w:val="0"/>
                      <w:marRight w:val="0"/>
                      <w:marTop w:val="0"/>
                      <w:marBottom w:val="0"/>
                      <w:divBdr>
                        <w:top w:val="none" w:sz="0" w:space="0" w:color="auto"/>
                        <w:left w:val="none" w:sz="0" w:space="0" w:color="auto"/>
                        <w:bottom w:val="none" w:sz="0" w:space="0" w:color="auto"/>
                        <w:right w:val="none" w:sz="0" w:space="0" w:color="auto"/>
                      </w:divBdr>
                    </w:div>
                  </w:divsChild>
                </w:div>
                <w:div w:id="771779253">
                  <w:marLeft w:val="0"/>
                  <w:marRight w:val="0"/>
                  <w:marTop w:val="0"/>
                  <w:marBottom w:val="0"/>
                  <w:divBdr>
                    <w:top w:val="none" w:sz="0" w:space="0" w:color="auto"/>
                    <w:left w:val="none" w:sz="0" w:space="0" w:color="auto"/>
                    <w:bottom w:val="none" w:sz="0" w:space="0" w:color="auto"/>
                    <w:right w:val="none" w:sz="0" w:space="0" w:color="auto"/>
                  </w:divBdr>
                  <w:divsChild>
                    <w:div w:id="970985574">
                      <w:marLeft w:val="0"/>
                      <w:marRight w:val="0"/>
                      <w:marTop w:val="0"/>
                      <w:marBottom w:val="0"/>
                      <w:divBdr>
                        <w:top w:val="none" w:sz="0" w:space="0" w:color="auto"/>
                        <w:left w:val="none" w:sz="0" w:space="0" w:color="auto"/>
                        <w:bottom w:val="none" w:sz="0" w:space="0" w:color="auto"/>
                        <w:right w:val="none" w:sz="0" w:space="0" w:color="auto"/>
                      </w:divBdr>
                    </w:div>
                  </w:divsChild>
                </w:div>
                <w:div w:id="937443299">
                  <w:marLeft w:val="0"/>
                  <w:marRight w:val="0"/>
                  <w:marTop w:val="0"/>
                  <w:marBottom w:val="0"/>
                  <w:divBdr>
                    <w:top w:val="none" w:sz="0" w:space="0" w:color="auto"/>
                    <w:left w:val="none" w:sz="0" w:space="0" w:color="auto"/>
                    <w:bottom w:val="none" w:sz="0" w:space="0" w:color="auto"/>
                    <w:right w:val="none" w:sz="0" w:space="0" w:color="auto"/>
                  </w:divBdr>
                  <w:divsChild>
                    <w:div w:id="1766144456">
                      <w:marLeft w:val="0"/>
                      <w:marRight w:val="0"/>
                      <w:marTop w:val="0"/>
                      <w:marBottom w:val="0"/>
                      <w:divBdr>
                        <w:top w:val="none" w:sz="0" w:space="0" w:color="auto"/>
                        <w:left w:val="none" w:sz="0" w:space="0" w:color="auto"/>
                        <w:bottom w:val="none" w:sz="0" w:space="0" w:color="auto"/>
                        <w:right w:val="none" w:sz="0" w:space="0" w:color="auto"/>
                      </w:divBdr>
                    </w:div>
                  </w:divsChild>
                </w:div>
                <w:div w:id="1594630316">
                  <w:marLeft w:val="0"/>
                  <w:marRight w:val="0"/>
                  <w:marTop w:val="0"/>
                  <w:marBottom w:val="0"/>
                  <w:divBdr>
                    <w:top w:val="none" w:sz="0" w:space="0" w:color="auto"/>
                    <w:left w:val="none" w:sz="0" w:space="0" w:color="auto"/>
                    <w:bottom w:val="none" w:sz="0" w:space="0" w:color="auto"/>
                    <w:right w:val="none" w:sz="0" w:space="0" w:color="auto"/>
                  </w:divBdr>
                  <w:divsChild>
                    <w:div w:id="105539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883615">
          <w:marLeft w:val="0"/>
          <w:marRight w:val="0"/>
          <w:marTop w:val="0"/>
          <w:marBottom w:val="0"/>
          <w:divBdr>
            <w:top w:val="none" w:sz="0" w:space="0" w:color="auto"/>
            <w:left w:val="none" w:sz="0" w:space="0" w:color="auto"/>
            <w:bottom w:val="none" w:sz="0" w:space="0" w:color="auto"/>
            <w:right w:val="none" w:sz="0" w:space="0" w:color="auto"/>
          </w:divBdr>
        </w:div>
        <w:div w:id="2036156906">
          <w:marLeft w:val="0"/>
          <w:marRight w:val="0"/>
          <w:marTop w:val="0"/>
          <w:marBottom w:val="0"/>
          <w:divBdr>
            <w:top w:val="none" w:sz="0" w:space="0" w:color="auto"/>
            <w:left w:val="none" w:sz="0" w:space="0" w:color="auto"/>
            <w:bottom w:val="none" w:sz="0" w:space="0" w:color="auto"/>
            <w:right w:val="none" w:sz="0" w:space="0" w:color="auto"/>
          </w:divBdr>
        </w:div>
      </w:divsChild>
    </w:div>
    <w:div w:id="583997132">
      <w:bodyDiv w:val="1"/>
      <w:marLeft w:val="0"/>
      <w:marRight w:val="0"/>
      <w:marTop w:val="0"/>
      <w:marBottom w:val="0"/>
      <w:divBdr>
        <w:top w:val="none" w:sz="0" w:space="0" w:color="auto"/>
        <w:left w:val="none" w:sz="0" w:space="0" w:color="auto"/>
        <w:bottom w:val="none" w:sz="0" w:space="0" w:color="auto"/>
        <w:right w:val="none" w:sz="0" w:space="0" w:color="auto"/>
      </w:divBdr>
      <w:divsChild>
        <w:div w:id="207034080">
          <w:marLeft w:val="360"/>
          <w:marRight w:val="0"/>
          <w:marTop w:val="200"/>
          <w:marBottom w:val="0"/>
          <w:divBdr>
            <w:top w:val="none" w:sz="0" w:space="0" w:color="auto"/>
            <w:left w:val="none" w:sz="0" w:space="0" w:color="auto"/>
            <w:bottom w:val="none" w:sz="0" w:space="0" w:color="auto"/>
            <w:right w:val="none" w:sz="0" w:space="0" w:color="auto"/>
          </w:divBdr>
        </w:div>
        <w:div w:id="1742823211">
          <w:marLeft w:val="360"/>
          <w:marRight w:val="0"/>
          <w:marTop w:val="200"/>
          <w:marBottom w:val="0"/>
          <w:divBdr>
            <w:top w:val="none" w:sz="0" w:space="0" w:color="auto"/>
            <w:left w:val="none" w:sz="0" w:space="0" w:color="auto"/>
            <w:bottom w:val="none" w:sz="0" w:space="0" w:color="auto"/>
            <w:right w:val="none" w:sz="0" w:space="0" w:color="auto"/>
          </w:divBdr>
        </w:div>
        <w:div w:id="1845851601">
          <w:marLeft w:val="360"/>
          <w:marRight w:val="0"/>
          <w:marTop w:val="200"/>
          <w:marBottom w:val="0"/>
          <w:divBdr>
            <w:top w:val="none" w:sz="0" w:space="0" w:color="auto"/>
            <w:left w:val="none" w:sz="0" w:space="0" w:color="auto"/>
            <w:bottom w:val="none" w:sz="0" w:space="0" w:color="auto"/>
            <w:right w:val="none" w:sz="0" w:space="0" w:color="auto"/>
          </w:divBdr>
        </w:div>
      </w:divsChild>
    </w:div>
    <w:div w:id="598880086">
      <w:bodyDiv w:val="1"/>
      <w:marLeft w:val="0"/>
      <w:marRight w:val="0"/>
      <w:marTop w:val="0"/>
      <w:marBottom w:val="0"/>
      <w:divBdr>
        <w:top w:val="none" w:sz="0" w:space="0" w:color="auto"/>
        <w:left w:val="none" w:sz="0" w:space="0" w:color="auto"/>
        <w:bottom w:val="none" w:sz="0" w:space="0" w:color="auto"/>
        <w:right w:val="none" w:sz="0" w:space="0" w:color="auto"/>
      </w:divBdr>
      <w:divsChild>
        <w:div w:id="18238124">
          <w:marLeft w:val="446"/>
          <w:marRight w:val="0"/>
          <w:marTop w:val="0"/>
          <w:marBottom w:val="0"/>
          <w:divBdr>
            <w:top w:val="none" w:sz="0" w:space="0" w:color="auto"/>
            <w:left w:val="none" w:sz="0" w:space="0" w:color="auto"/>
            <w:bottom w:val="none" w:sz="0" w:space="0" w:color="auto"/>
            <w:right w:val="none" w:sz="0" w:space="0" w:color="auto"/>
          </w:divBdr>
        </w:div>
        <w:div w:id="506989740">
          <w:marLeft w:val="446"/>
          <w:marRight w:val="0"/>
          <w:marTop w:val="0"/>
          <w:marBottom w:val="0"/>
          <w:divBdr>
            <w:top w:val="none" w:sz="0" w:space="0" w:color="auto"/>
            <w:left w:val="none" w:sz="0" w:space="0" w:color="auto"/>
            <w:bottom w:val="none" w:sz="0" w:space="0" w:color="auto"/>
            <w:right w:val="none" w:sz="0" w:space="0" w:color="auto"/>
          </w:divBdr>
        </w:div>
        <w:div w:id="519048449">
          <w:marLeft w:val="446"/>
          <w:marRight w:val="0"/>
          <w:marTop w:val="0"/>
          <w:marBottom w:val="0"/>
          <w:divBdr>
            <w:top w:val="none" w:sz="0" w:space="0" w:color="auto"/>
            <w:left w:val="none" w:sz="0" w:space="0" w:color="auto"/>
            <w:bottom w:val="none" w:sz="0" w:space="0" w:color="auto"/>
            <w:right w:val="none" w:sz="0" w:space="0" w:color="auto"/>
          </w:divBdr>
        </w:div>
      </w:divsChild>
    </w:div>
    <w:div w:id="613026189">
      <w:bodyDiv w:val="1"/>
      <w:marLeft w:val="0"/>
      <w:marRight w:val="0"/>
      <w:marTop w:val="0"/>
      <w:marBottom w:val="0"/>
      <w:divBdr>
        <w:top w:val="none" w:sz="0" w:space="0" w:color="auto"/>
        <w:left w:val="none" w:sz="0" w:space="0" w:color="auto"/>
        <w:bottom w:val="none" w:sz="0" w:space="0" w:color="auto"/>
        <w:right w:val="none" w:sz="0" w:space="0" w:color="auto"/>
      </w:divBdr>
      <w:divsChild>
        <w:div w:id="652566380">
          <w:marLeft w:val="547"/>
          <w:marRight w:val="0"/>
          <w:marTop w:val="0"/>
          <w:marBottom w:val="0"/>
          <w:divBdr>
            <w:top w:val="none" w:sz="0" w:space="0" w:color="auto"/>
            <w:left w:val="none" w:sz="0" w:space="0" w:color="auto"/>
            <w:bottom w:val="none" w:sz="0" w:space="0" w:color="auto"/>
            <w:right w:val="none" w:sz="0" w:space="0" w:color="auto"/>
          </w:divBdr>
        </w:div>
        <w:div w:id="1087921213">
          <w:marLeft w:val="547"/>
          <w:marRight w:val="0"/>
          <w:marTop w:val="0"/>
          <w:marBottom w:val="0"/>
          <w:divBdr>
            <w:top w:val="none" w:sz="0" w:space="0" w:color="auto"/>
            <w:left w:val="none" w:sz="0" w:space="0" w:color="auto"/>
            <w:bottom w:val="none" w:sz="0" w:space="0" w:color="auto"/>
            <w:right w:val="none" w:sz="0" w:space="0" w:color="auto"/>
          </w:divBdr>
        </w:div>
        <w:div w:id="1275750634">
          <w:marLeft w:val="547"/>
          <w:marRight w:val="0"/>
          <w:marTop w:val="0"/>
          <w:marBottom w:val="0"/>
          <w:divBdr>
            <w:top w:val="none" w:sz="0" w:space="0" w:color="auto"/>
            <w:left w:val="none" w:sz="0" w:space="0" w:color="auto"/>
            <w:bottom w:val="none" w:sz="0" w:space="0" w:color="auto"/>
            <w:right w:val="none" w:sz="0" w:space="0" w:color="auto"/>
          </w:divBdr>
        </w:div>
        <w:div w:id="1729647323">
          <w:marLeft w:val="547"/>
          <w:marRight w:val="0"/>
          <w:marTop w:val="0"/>
          <w:marBottom w:val="0"/>
          <w:divBdr>
            <w:top w:val="none" w:sz="0" w:space="0" w:color="auto"/>
            <w:left w:val="none" w:sz="0" w:space="0" w:color="auto"/>
            <w:bottom w:val="none" w:sz="0" w:space="0" w:color="auto"/>
            <w:right w:val="none" w:sz="0" w:space="0" w:color="auto"/>
          </w:divBdr>
        </w:div>
        <w:div w:id="1796214669">
          <w:marLeft w:val="547"/>
          <w:marRight w:val="0"/>
          <w:marTop w:val="0"/>
          <w:marBottom w:val="0"/>
          <w:divBdr>
            <w:top w:val="none" w:sz="0" w:space="0" w:color="auto"/>
            <w:left w:val="none" w:sz="0" w:space="0" w:color="auto"/>
            <w:bottom w:val="none" w:sz="0" w:space="0" w:color="auto"/>
            <w:right w:val="none" w:sz="0" w:space="0" w:color="auto"/>
          </w:divBdr>
        </w:div>
        <w:div w:id="1812209273">
          <w:marLeft w:val="547"/>
          <w:marRight w:val="0"/>
          <w:marTop w:val="0"/>
          <w:marBottom w:val="0"/>
          <w:divBdr>
            <w:top w:val="none" w:sz="0" w:space="0" w:color="auto"/>
            <w:left w:val="none" w:sz="0" w:space="0" w:color="auto"/>
            <w:bottom w:val="none" w:sz="0" w:space="0" w:color="auto"/>
            <w:right w:val="none" w:sz="0" w:space="0" w:color="auto"/>
          </w:divBdr>
        </w:div>
      </w:divsChild>
    </w:div>
    <w:div w:id="631516454">
      <w:bodyDiv w:val="1"/>
      <w:marLeft w:val="0"/>
      <w:marRight w:val="0"/>
      <w:marTop w:val="0"/>
      <w:marBottom w:val="0"/>
      <w:divBdr>
        <w:top w:val="none" w:sz="0" w:space="0" w:color="auto"/>
        <w:left w:val="none" w:sz="0" w:space="0" w:color="auto"/>
        <w:bottom w:val="none" w:sz="0" w:space="0" w:color="auto"/>
        <w:right w:val="none" w:sz="0" w:space="0" w:color="auto"/>
      </w:divBdr>
      <w:divsChild>
        <w:div w:id="72162885">
          <w:marLeft w:val="446"/>
          <w:marRight w:val="0"/>
          <w:marTop w:val="0"/>
          <w:marBottom w:val="160"/>
          <w:divBdr>
            <w:top w:val="none" w:sz="0" w:space="0" w:color="auto"/>
            <w:left w:val="none" w:sz="0" w:space="0" w:color="auto"/>
            <w:bottom w:val="none" w:sz="0" w:space="0" w:color="auto"/>
            <w:right w:val="none" w:sz="0" w:space="0" w:color="auto"/>
          </w:divBdr>
        </w:div>
        <w:div w:id="105470728">
          <w:marLeft w:val="446"/>
          <w:marRight w:val="0"/>
          <w:marTop w:val="0"/>
          <w:marBottom w:val="160"/>
          <w:divBdr>
            <w:top w:val="none" w:sz="0" w:space="0" w:color="auto"/>
            <w:left w:val="none" w:sz="0" w:space="0" w:color="auto"/>
            <w:bottom w:val="none" w:sz="0" w:space="0" w:color="auto"/>
            <w:right w:val="none" w:sz="0" w:space="0" w:color="auto"/>
          </w:divBdr>
        </w:div>
        <w:div w:id="596064953">
          <w:marLeft w:val="446"/>
          <w:marRight w:val="0"/>
          <w:marTop w:val="0"/>
          <w:marBottom w:val="160"/>
          <w:divBdr>
            <w:top w:val="none" w:sz="0" w:space="0" w:color="auto"/>
            <w:left w:val="none" w:sz="0" w:space="0" w:color="auto"/>
            <w:bottom w:val="none" w:sz="0" w:space="0" w:color="auto"/>
            <w:right w:val="none" w:sz="0" w:space="0" w:color="auto"/>
          </w:divBdr>
        </w:div>
        <w:div w:id="1126966365">
          <w:marLeft w:val="446"/>
          <w:marRight w:val="0"/>
          <w:marTop w:val="0"/>
          <w:marBottom w:val="160"/>
          <w:divBdr>
            <w:top w:val="none" w:sz="0" w:space="0" w:color="auto"/>
            <w:left w:val="none" w:sz="0" w:space="0" w:color="auto"/>
            <w:bottom w:val="none" w:sz="0" w:space="0" w:color="auto"/>
            <w:right w:val="none" w:sz="0" w:space="0" w:color="auto"/>
          </w:divBdr>
        </w:div>
        <w:div w:id="1515533677">
          <w:marLeft w:val="446"/>
          <w:marRight w:val="0"/>
          <w:marTop w:val="0"/>
          <w:marBottom w:val="160"/>
          <w:divBdr>
            <w:top w:val="none" w:sz="0" w:space="0" w:color="auto"/>
            <w:left w:val="none" w:sz="0" w:space="0" w:color="auto"/>
            <w:bottom w:val="none" w:sz="0" w:space="0" w:color="auto"/>
            <w:right w:val="none" w:sz="0" w:space="0" w:color="auto"/>
          </w:divBdr>
        </w:div>
        <w:div w:id="2063478377">
          <w:marLeft w:val="446"/>
          <w:marRight w:val="0"/>
          <w:marTop w:val="0"/>
          <w:marBottom w:val="160"/>
          <w:divBdr>
            <w:top w:val="none" w:sz="0" w:space="0" w:color="auto"/>
            <w:left w:val="none" w:sz="0" w:space="0" w:color="auto"/>
            <w:bottom w:val="none" w:sz="0" w:space="0" w:color="auto"/>
            <w:right w:val="none" w:sz="0" w:space="0" w:color="auto"/>
          </w:divBdr>
        </w:div>
      </w:divsChild>
    </w:div>
    <w:div w:id="664284210">
      <w:bodyDiv w:val="1"/>
      <w:marLeft w:val="0"/>
      <w:marRight w:val="0"/>
      <w:marTop w:val="0"/>
      <w:marBottom w:val="0"/>
      <w:divBdr>
        <w:top w:val="none" w:sz="0" w:space="0" w:color="auto"/>
        <w:left w:val="none" w:sz="0" w:space="0" w:color="auto"/>
        <w:bottom w:val="none" w:sz="0" w:space="0" w:color="auto"/>
        <w:right w:val="none" w:sz="0" w:space="0" w:color="auto"/>
      </w:divBdr>
    </w:div>
    <w:div w:id="683021918">
      <w:bodyDiv w:val="1"/>
      <w:marLeft w:val="0"/>
      <w:marRight w:val="0"/>
      <w:marTop w:val="0"/>
      <w:marBottom w:val="0"/>
      <w:divBdr>
        <w:top w:val="none" w:sz="0" w:space="0" w:color="auto"/>
        <w:left w:val="none" w:sz="0" w:space="0" w:color="auto"/>
        <w:bottom w:val="none" w:sz="0" w:space="0" w:color="auto"/>
        <w:right w:val="none" w:sz="0" w:space="0" w:color="auto"/>
      </w:divBdr>
      <w:divsChild>
        <w:div w:id="125779112">
          <w:marLeft w:val="720"/>
          <w:marRight w:val="0"/>
          <w:marTop w:val="0"/>
          <w:marBottom w:val="0"/>
          <w:divBdr>
            <w:top w:val="none" w:sz="0" w:space="0" w:color="auto"/>
            <w:left w:val="none" w:sz="0" w:space="0" w:color="auto"/>
            <w:bottom w:val="none" w:sz="0" w:space="0" w:color="auto"/>
            <w:right w:val="none" w:sz="0" w:space="0" w:color="auto"/>
          </w:divBdr>
        </w:div>
        <w:div w:id="227419073">
          <w:marLeft w:val="1166"/>
          <w:marRight w:val="0"/>
          <w:marTop w:val="0"/>
          <w:marBottom w:val="0"/>
          <w:divBdr>
            <w:top w:val="none" w:sz="0" w:space="0" w:color="auto"/>
            <w:left w:val="none" w:sz="0" w:space="0" w:color="auto"/>
            <w:bottom w:val="none" w:sz="0" w:space="0" w:color="auto"/>
            <w:right w:val="none" w:sz="0" w:space="0" w:color="auto"/>
          </w:divBdr>
        </w:div>
        <w:div w:id="353112133">
          <w:marLeft w:val="720"/>
          <w:marRight w:val="0"/>
          <w:marTop w:val="0"/>
          <w:marBottom w:val="160"/>
          <w:divBdr>
            <w:top w:val="none" w:sz="0" w:space="0" w:color="auto"/>
            <w:left w:val="none" w:sz="0" w:space="0" w:color="auto"/>
            <w:bottom w:val="none" w:sz="0" w:space="0" w:color="auto"/>
            <w:right w:val="none" w:sz="0" w:space="0" w:color="auto"/>
          </w:divBdr>
        </w:div>
        <w:div w:id="399716404">
          <w:marLeft w:val="1166"/>
          <w:marRight w:val="0"/>
          <w:marTop w:val="0"/>
          <w:marBottom w:val="0"/>
          <w:divBdr>
            <w:top w:val="none" w:sz="0" w:space="0" w:color="auto"/>
            <w:left w:val="none" w:sz="0" w:space="0" w:color="auto"/>
            <w:bottom w:val="none" w:sz="0" w:space="0" w:color="auto"/>
            <w:right w:val="none" w:sz="0" w:space="0" w:color="auto"/>
          </w:divBdr>
        </w:div>
        <w:div w:id="564922238">
          <w:marLeft w:val="1166"/>
          <w:marRight w:val="0"/>
          <w:marTop w:val="0"/>
          <w:marBottom w:val="0"/>
          <w:divBdr>
            <w:top w:val="none" w:sz="0" w:space="0" w:color="auto"/>
            <w:left w:val="none" w:sz="0" w:space="0" w:color="auto"/>
            <w:bottom w:val="none" w:sz="0" w:space="0" w:color="auto"/>
            <w:right w:val="none" w:sz="0" w:space="0" w:color="auto"/>
          </w:divBdr>
        </w:div>
        <w:div w:id="665018723">
          <w:marLeft w:val="1166"/>
          <w:marRight w:val="0"/>
          <w:marTop w:val="0"/>
          <w:marBottom w:val="0"/>
          <w:divBdr>
            <w:top w:val="none" w:sz="0" w:space="0" w:color="auto"/>
            <w:left w:val="none" w:sz="0" w:space="0" w:color="auto"/>
            <w:bottom w:val="none" w:sz="0" w:space="0" w:color="auto"/>
            <w:right w:val="none" w:sz="0" w:space="0" w:color="auto"/>
          </w:divBdr>
        </w:div>
        <w:div w:id="1475758673">
          <w:marLeft w:val="1166"/>
          <w:marRight w:val="0"/>
          <w:marTop w:val="0"/>
          <w:marBottom w:val="0"/>
          <w:divBdr>
            <w:top w:val="none" w:sz="0" w:space="0" w:color="auto"/>
            <w:left w:val="none" w:sz="0" w:space="0" w:color="auto"/>
            <w:bottom w:val="none" w:sz="0" w:space="0" w:color="auto"/>
            <w:right w:val="none" w:sz="0" w:space="0" w:color="auto"/>
          </w:divBdr>
        </w:div>
      </w:divsChild>
    </w:div>
    <w:div w:id="691763006">
      <w:bodyDiv w:val="1"/>
      <w:marLeft w:val="0"/>
      <w:marRight w:val="0"/>
      <w:marTop w:val="0"/>
      <w:marBottom w:val="0"/>
      <w:divBdr>
        <w:top w:val="none" w:sz="0" w:space="0" w:color="auto"/>
        <w:left w:val="none" w:sz="0" w:space="0" w:color="auto"/>
        <w:bottom w:val="none" w:sz="0" w:space="0" w:color="auto"/>
        <w:right w:val="none" w:sz="0" w:space="0" w:color="auto"/>
      </w:divBdr>
    </w:div>
    <w:div w:id="711461228">
      <w:bodyDiv w:val="1"/>
      <w:marLeft w:val="0"/>
      <w:marRight w:val="0"/>
      <w:marTop w:val="0"/>
      <w:marBottom w:val="0"/>
      <w:divBdr>
        <w:top w:val="none" w:sz="0" w:space="0" w:color="auto"/>
        <w:left w:val="none" w:sz="0" w:space="0" w:color="auto"/>
        <w:bottom w:val="none" w:sz="0" w:space="0" w:color="auto"/>
        <w:right w:val="none" w:sz="0" w:space="0" w:color="auto"/>
      </w:divBdr>
    </w:div>
    <w:div w:id="762411902">
      <w:bodyDiv w:val="1"/>
      <w:marLeft w:val="0"/>
      <w:marRight w:val="0"/>
      <w:marTop w:val="0"/>
      <w:marBottom w:val="0"/>
      <w:divBdr>
        <w:top w:val="none" w:sz="0" w:space="0" w:color="auto"/>
        <w:left w:val="none" w:sz="0" w:space="0" w:color="auto"/>
        <w:bottom w:val="none" w:sz="0" w:space="0" w:color="auto"/>
        <w:right w:val="none" w:sz="0" w:space="0" w:color="auto"/>
      </w:divBdr>
      <w:divsChild>
        <w:div w:id="372310328">
          <w:marLeft w:val="2966"/>
          <w:marRight w:val="0"/>
          <w:marTop w:val="100"/>
          <w:marBottom w:val="0"/>
          <w:divBdr>
            <w:top w:val="none" w:sz="0" w:space="0" w:color="auto"/>
            <w:left w:val="none" w:sz="0" w:space="0" w:color="auto"/>
            <w:bottom w:val="none" w:sz="0" w:space="0" w:color="auto"/>
            <w:right w:val="none" w:sz="0" w:space="0" w:color="auto"/>
          </w:divBdr>
        </w:div>
        <w:div w:id="401955080">
          <w:marLeft w:val="2966"/>
          <w:marRight w:val="0"/>
          <w:marTop w:val="100"/>
          <w:marBottom w:val="0"/>
          <w:divBdr>
            <w:top w:val="none" w:sz="0" w:space="0" w:color="auto"/>
            <w:left w:val="none" w:sz="0" w:space="0" w:color="auto"/>
            <w:bottom w:val="none" w:sz="0" w:space="0" w:color="auto"/>
            <w:right w:val="none" w:sz="0" w:space="0" w:color="auto"/>
          </w:divBdr>
        </w:div>
        <w:div w:id="1014379732">
          <w:marLeft w:val="1526"/>
          <w:marRight w:val="0"/>
          <w:marTop w:val="100"/>
          <w:marBottom w:val="0"/>
          <w:divBdr>
            <w:top w:val="none" w:sz="0" w:space="0" w:color="auto"/>
            <w:left w:val="none" w:sz="0" w:space="0" w:color="auto"/>
            <w:bottom w:val="none" w:sz="0" w:space="0" w:color="auto"/>
            <w:right w:val="none" w:sz="0" w:space="0" w:color="auto"/>
          </w:divBdr>
        </w:div>
        <w:div w:id="2001080657">
          <w:marLeft w:val="2966"/>
          <w:marRight w:val="0"/>
          <w:marTop w:val="100"/>
          <w:marBottom w:val="0"/>
          <w:divBdr>
            <w:top w:val="none" w:sz="0" w:space="0" w:color="auto"/>
            <w:left w:val="none" w:sz="0" w:space="0" w:color="auto"/>
            <w:bottom w:val="none" w:sz="0" w:space="0" w:color="auto"/>
            <w:right w:val="none" w:sz="0" w:space="0" w:color="auto"/>
          </w:divBdr>
        </w:div>
      </w:divsChild>
    </w:div>
    <w:div w:id="767241090">
      <w:bodyDiv w:val="1"/>
      <w:marLeft w:val="0"/>
      <w:marRight w:val="0"/>
      <w:marTop w:val="0"/>
      <w:marBottom w:val="0"/>
      <w:divBdr>
        <w:top w:val="none" w:sz="0" w:space="0" w:color="auto"/>
        <w:left w:val="none" w:sz="0" w:space="0" w:color="auto"/>
        <w:bottom w:val="none" w:sz="0" w:space="0" w:color="auto"/>
        <w:right w:val="none" w:sz="0" w:space="0" w:color="auto"/>
      </w:divBdr>
      <w:divsChild>
        <w:div w:id="99841656">
          <w:marLeft w:val="0"/>
          <w:marRight w:val="0"/>
          <w:marTop w:val="0"/>
          <w:marBottom w:val="0"/>
          <w:divBdr>
            <w:top w:val="none" w:sz="0" w:space="0" w:color="auto"/>
            <w:left w:val="none" w:sz="0" w:space="0" w:color="auto"/>
            <w:bottom w:val="none" w:sz="0" w:space="0" w:color="auto"/>
            <w:right w:val="none" w:sz="0" w:space="0" w:color="auto"/>
          </w:divBdr>
        </w:div>
        <w:div w:id="184908573">
          <w:marLeft w:val="0"/>
          <w:marRight w:val="0"/>
          <w:marTop w:val="0"/>
          <w:marBottom w:val="0"/>
          <w:divBdr>
            <w:top w:val="none" w:sz="0" w:space="0" w:color="auto"/>
            <w:left w:val="none" w:sz="0" w:space="0" w:color="auto"/>
            <w:bottom w:val="none" w:sz="0" w:space="0" w:color="auto"/>
            <w:right w:val="none" w:sz="0" w:space="0" w:color="auto"/>
          </w:divBdr>
        </w:div>
        <w:div w:id="574365749">
          <w:marLeft w:val="0"/>
          <w:marRight w:val="0"/>
          <w:marTop w:val="0"/>
          <w:marBottom w:val="0"/>
          <w:divBdr>
            <w:top w:val="none" w:sz="0" w:space="0" w:color="auto"/>
            <w:left w:val="none" w:sz="0" w:space="0" w:color="auto"/>
            <w:bottom w:val="none" w:sz="0" w:space="0" w:color="auto"/>
            <w:right w:val="none" w:sz="0" w:space="0" w:color="auto"/>
          </w:divBdr>
        </w:div>
        <w:div w:id="812792027">
          <w:marLeft w:val="0"/>
          <w:marRight w:val="0"/>
          <w:marTop w:val="0"/>
          <w:marBottom w:val="0"/>
          <w:divBdr>
            <w:top w:val="none" w:sz="0" w:space="0" w:color="auto"/>
            <w:left w:val="none" w:sz="0" w:space="0" w:color="auto"/>
            <w:bottom w:val="none" w:sz="0" w:space="0" w:color="auto"/>
            <w:right w:val="none" w:sz="0" w:space="0" w:color="auto"/>
          </w:divBdr>
        </w:div>
        <w:div w:id="1259366757">
          <w:marLeft w:val="0"/>
          <w:marRight w:val="0"/>
          <w:marTop w:val="0"/>
          <w:marBottom w:val="0"/>
          <w:divBdr>
            <w:top w:val="none" w:sz="0" w:space="0" w:color="auto"/>
            <w:left w:val="none" w:sz="0" w:space="0" w:color="auto"/>
            <w:bottom w:val="none" w:sz="0" w:space="0" w:color="auto"/>
            <w:right w:val="none" w:sz="0" w:space="0" w:color="auto"/>
          </w:divBdr>
        </w:div>
        <w:div w:id="1725642349">
          <w:marLeft w:val="0"/>
          <w:marRight w:val="0"/>
          <w:marTop w:val="0"/>
          <w:marBottom w:val="0"/>
          <w:divBdr>
            <w:top w:val="none" w:sz="0" w:space="0" w:color="auto"/>
            <w:left w:val="none" w:sz="0" w:space="0" w:color="auto"/>
            <w:bottom w:val="none" w:sz="0" w:space="0" w:color="auto"/>
            <w:right w:val="none" w:sz="0" w:space="0" w:color="auto"/>
          </w:divBdr>
        </w:div>
        <w:div w:id="1914007142">
          <w:marLeft w:val="0"/>
          <w:marRight w:val="0"/>
          <w:marTop w:val="0"/>
          <w:marBottom w:val="0"/>
          <w:divBdr>
            <w:top w:val="none" w:sz="0" w:space="0" w:color="auto"/>
            <w:left w:val="none" w:sz="0" w:space="0" w:color="auto"/>
            <w:bottom w:val="none" w:sz="0" w:space="0" w:color="auto"/>
            <w:right w:val="none" w:sz="0" w:space="0" w:color="auto"/>
          </w:divBdr>
        </w:div>
      </w:divsChild>
    </w:div>
    <w:div w:id="775442045">
      <w:bodyDiv w:val="1"/>
      <w:marLeft w:val="0"/>
      <w:marRight w:val="0"/>
      <w:marTop w:val="0"/>
      <w:marBottom w:val="0"/>
      <w:divBdr>
        <w:top w:val="none" w:sz="0" w:space="0" w:color="auto"/>
        <w:left w:val="none" w:sz="0" w:space="0" w:color="auto"/>
        <w:bottom w:val="none" w:sz="0" w:space="0" w:color="auto"/>
        <w:right w:val="none" w:sz="0" w:space="0" w:color="auto"/>
      </w:divBdr>
      <w:divsChild>
        <w:div w:id="1906064570">
          <w:marLeft w:val="547"/>
          <w:marRight w:val="0"/>
          <w:marTop w:val="0"/>
          <w:marBottom w:val="0"/>
          <w:divBdr>
            <w:top w:val="none" w:sz="0" w:space="0" w:color="auto"/>
            <w:left w:val="none" w:sz="0" w:space="0" w:color="auto"/>
            <w:bottom w:val="none" w:sz="0" w:space="0" w:color="auto"/>
            <w:right w:val="none" w:sz="0" w:space="0" w:color="auto"/>
          </w:divBdr>
        </w:div>
        <w:div w:id="2111074902">
          <w:marLeft w:val="547"/>
          <w:marRight w:val="0"/>
          <w:marTop w:val="0"/>
          <w:marBottom w:val="0"/>
          <w:divBdr>
            <w:top w:val="none" w:sz="0" w:space="0" w:color="auto"/>
            <w:left w:val="none" w:sz="0" w:space="0" w:color="auto"/>
            <w:bottom w:val="none" w:sz="0" w:space="0" w:color="auto"/>
            <w:right w:val="none" w:sz="0" w:space="0" w:color="auto"/>
          </w:divBdr>
        </w:div>
      </w:divsChild>
    </w:div>
    <w:div w:id="789512894">
      <w:bodyDiv w:val="1"/>
      <w:marLeft w:val="0"/>
      <w:marRight w:val="0"/>
      <w:marTop w:val="0"/>
      <w:marBottom w:val="0"/>
      <w:divBdr>
        <w:top w:val="none" w:sz="0" w:space="0" w:color="auto"/>
        <w:left w:val="none" w:sz="0" w:space="0" w:color="auto"/>
        <w:bottom w:val="none" w:sz="0" w:space="0" w:color="auto"/>
        <w:right w:val="none" w:sz="0" w:space="0" w:color="auto"/>
      </w:divBdr>
      <w:divsChild>
        <w:div w:id="312611792">
          <w:marLeft w:val="547"/>
          <w:marRight w:val="0"/>
          <w:marTop w:val="0"/>
          <w:marBottom w:val="0"/>
          <w:divBdr>
            <w:top w:val="none" w:sz="0" w:space="0" w:color="auto"/>
            <w:left w:val="none" w:sz="0" w:space="0" w:color="auto"/>
            <w:bottom w:val="none" w:sz="0" w:space="0" w:color="auto"/>
            <w:right w:val="none" w:sz="0" w:space="0" w:color="auto"/>
          </w:divBdr>
        </w:div>
      </w:divsChild>
    </w:div>
    <w:div w:id="830171309">
      <w:bodyDiv w:val="1"/>
      <w:marLeft w:val="0"/>
      <w:marRight w:val="0"/>
      <w:marTop w:val="0"/>
      <w:marBottom w:val="0"/>
      <w:divBdr>
        <w:top w:val="none" w:sz="0" w:space="0" w:color="auto"/>
        <w:left w:val="none" w:sz="0" w:space="0" w:color="auto"/>
        <w:bottom w:val="none" w:sz="0" w:space="0" w:color="auto"/>
        <w:right w:val="none" w:sz="0" w:space="0" w:color="auto"/>
      </w:divBdr>
    </w:div>
    <w:div w:id="911618269">
      <w:bodyDiv w:val="1"/>
      <w:marLeft w:val="0"/>
      <w:marRight w:val="0"/>
      <w:marTop w:val="0"/>
      <w:marBottom w:val="0"/>
      <w:divBdr>
        <w:top w:val="none" w:sz="0" w:space="0" w:color="auto"/>
        <w:left w:val="none" w:sz="0" w:space="0" w:color="auto"/>
        <w:bottom w:val="none" w:sz="0" w:space="0" w:color="auto"/>
        <w:right w:val="none" w:sz="0" w:space="0" w:color="auto"/>
      </w:divBdr>
    </w:div>
    <w:div w:id="922030669">
      <w:bodyDiv w:val="1"/>
      <w:marLeft w:val="0"/>
      <w:marRight w:val="0"/>
      <w:marTop w:val="0"/>
      <w:marBottom w:val="0"/>
      <w:divBdr>
        <w:top w:val="none" w:sz="0" w:space="0" w:color="auto"/>
        <w:left w:val="none" w:sz="0" w:space="0" w:color="auto"/>
        <w:bottom w:val="none" w:sz="0" w:space="0" w:color="auto"/>
        <w:right w:val="none" w:sz="0" w:space="0" w:color="auto"/>
      </w:divBdr>
      <w:divsChild>
        <w:div w:id="40634403">
          <w:marLeft w:val="806"/>
          <w:marRight w:val="0"/>
          <w:marTop w:val="0"/>
          <w:marBottom w:val="0"/>
          <w:divBdr>
            <w:top w:val="none" w:sz="0" w:space="0" w:color="auto"/>
            <w:left w:val="none" w:sz="0" w:space="0" w:color="auto"/>
            <w:bottom w:val="none" w:sz="0" w:space="0" w:color="auto"/>
            <w:right w:val="none" w:sz="0" w:space="0" w:color="auto"/>
          </w:divBdr>
        </w:div>
      </w:divsChild>
    </w:div>
    <w:div w:id="922030783">
      <w:bodyDiv w:val="1"/>
      <w:marLeft w:val="0"/>
      <w:marRight w:val="0"/>
      <w:marTop w:val="0"/>
      <w:marBottom w:val="0"/>
      <w:divBdr>
        <w:top w:val="none" w:sz="0" w:space="0" w:color="auto"/>
        <w:left w:val="none" w:sz="0" w:space="0" w:color="auto"/>
        <w:bottom w:val="none" w:sz="0" w:space="0" w:color="auto"/>
        <w:right w:val="none" w:sz="0" w:space="0" w:color="auto"/>
      </w:divBdr>
      <w:divsChild>
        <w:div w:id="700857096">
          <w:marLeft w:val="446"/>
          <w:marRight w:val="0"/>
          <w:marTop w:val="0"/>
          <w:marBottom w:val="0"/>
          <w:divBdr>
            <w:top w:val="none" w:sz="0" w:space="0" w:color="auto"/>
            <w:left w:val="none" w:sz="0" w:space="0" w:color="auto"/>
            <w:bottom w:val="none" w:sz="0" w:space="0" w:color="auto"/>
            <w:right w:val="none" w:sz="0" w:space="0" w:color="auto"/>
          </w:divBdr>
        </w:div>
        <w:div w:id="807474068">
          <w:marLeft w:val="446"/>
          <w:marRight w:val="0"/>
          <w:marTop w:val="0"/>
          <w:marBottom w:val="0"/>
          <w:divBdr>
            <w:top w:val="none" w:sz="0" w:space="0" w:color="auto"/>
            <w:left w:val="none" w:sz="0" w:space="0" w:color="auto"/>
            <w:bottom w:val="none" w:sz="0" w:space="0" w:color="auto"/>
            <w:right w:val="none" w:sz="0" w:space="0" w:color="auto"/>
          </w:divBdr>
        </w:div>
        <w:div w:id="1530416703">
          <w:marLeft w:val="446"/>
          <w:marRight w:val="0"/>
          <w:marTop w:val="0"/>
          <w:marBottom w:val="0"/>
          <w:divBdr>
            <w:top w:val="none" w:sz="0" w:space="0" w:color="auto"/>
            <w:left w:val="none" w:sz="0" w:space="0" w:color="auto"/>
            <w:bottom w:val="none" w:sz="0" w:space="0" w:color="auto"/>
            <w:right w:val="none" w:sz="0" w:space="0" w:color="auto"/>
          </w:divBdr>
        </w:div>
      </w:divsChild>
    </w:div>
    <w:div w:id="926617281">
      <w:bodyDiv w:val="1"/>
      <w:marLeft w:val="0"/>
      <w:marRight w:val="0"/>
      <w:marTop w:val="0"/>
      <w:marBottom w:val="0"/>
      <w:divBdr>
        <w:top w:val="none" w:sz="0" w:space="0" w:color="auto"/>
        <w:left w:val="none" w:sz="0" w:space="0" w:color="auto"/>
        <w:bottom w:val="none" w:sz="0" w:space="0" w:color="auto"/>
        <w:right w:val="none" w:sz="0" w:space="0" w:color="auto"/>
      </w:divBdr>
      <w:divsChild>
        <w:div w:id="290942281">
          <w:marLeft w:val="0"/>
          <w:marRight w:val="0"/>
          <w:marTop w:val="0"/>
          <w:marBottom w:val="0"/>
          <w:divBdr>
            <w:top w:val="none" w:sz="0" w:space="0" w:color="auto"/>
            <w:left w:val="none" w:sz="0" w:space="0" w:color="auto"/>
            <w:bottom w:val="none" w:sz="0" w:space="0" w:color="auto"/>
            <w:right w:val="none" w:sz="0" w:space="0" w:color="auto"/>
          </w:divBdr>
        </w:div>
      </w:divsChild>
    </w:div>
    <w:div w:id="935359021">
      <w:bodyDiv w:val="1"/>
      <w:marLeft w:val="0"/>
      <w:marRight w:val="0"/>
      <w:marTop w:val="0"/>
      <w:marBottom w:val="0"/>
      <w:divBdr>
        <w:top w:val="none" w:sz="0" w:space="0" w:color="auto"/>
        <w:left w:val="none" w:sz="0" w:space="0" w:color="auto"/>
        <w:bottom w:val="none" w:sz="0" w:space="0" w:color="auto"/>
        <w:right w:val="none" w:sz="0" w:space="0" w:color="auto"/>
      </w:divBdr>
      <w:divsChild>
        <w:div w:id="1831284464">
          <w:marLeft w:val="0"/>
          <w:marRight w:val="0"/>
          <w:marTop w:val="0"/>
          <w:marBottom w:val="0"/>
          <w:divBdr>
            <w:top w:val="none" w:sz="0" w:space="0" w:color="auto"/>
            <w:left w:val="none" w:sz="0" w:space="0" w:color="auto"/>
            <w:bottom w:val="none" w:sz="0" w:space="0" w:color="auto"/>
            <w:right w:val="none" w:sz="0" w:space="0" w:color="auto"/>
          </w:divBdr>
        </w:div>
      </w:divsChild>
    </w:div>
    <w:div w:id="948657665">
      <w:bodyDiv w:val="1"/>
      <w:marLeft w:val="0"/>
      <w:marRight w:val="0"/>
      <w:marTop w:val="0"/>
      <w:marBottom w:val="0"/>
      <w:divBdr>
        <w:top w:val="none" w:sz="0" w:space="0" w:color="auto"/>
        <w:left w:val="none" w:sz="0" w:space="0" w:color="auto"/>
        <w:bottom w:val="none" w:sz="0" w:space="0" w:color="auto"/>
        <w:right w:val="none" w:sz="0" w:space="0" w:color="auto"/>
      </w:divBdr>
      <w:divsChild>
        <w:div w:id="747189380">
          <w:marLeft w:val="907"/>
          <w:marRight w:val="0"/>
          <w:marTop w:val="0"/>
          <w:marBottom w:val="0"/>
          <w:divBdr>
            <w:top w:val="none" w:sz="0" w:space="0" w:color="auto"/>
            <w:left w:val="none" w:sz="0" w:space="0" w:color="auto"/>
            <w:bottom w:val="none" w:sz="0" w:space="0" w:color="auto"/>
            <w:right w:val="none" w:sz="0" w:space="0" w:color="auto"/>
          </w:divBdr>
        </w:div>
        <w:div w:id="934748829">
          <w:marLeft w:val="907"/>
          <w:marRight w:val="0"/>
          <w:marTop w:val="0"/>
          <w:marBottom w:val="0"/>
          <w:divBdr>
            <w:top w:val="none" w:sz="0" w:space="0" w:color="auto"/>
            <w:left w:val="none" w:sz="0" w:space="0" w:color="auto"/>
            <w:bottom w:val="none" w:sz="0" w:space="0" w:color="auto"/>
            <w:right w:val="none" w:sz="0" w:space="0" w:color="auto"/>
          </w:divBdr>
        </w:div>
      </w:divsChild>
    </w:div>
    <w:div w:id="956595484">
      <w:bodyDiv w:val="1"/>
      <w:marLeft w:val="0"/>
      <w:marRight w:val="0"/>
      <w:marTop w:val="0"/>
      <w:marBottom w:val="0"/>
      <w:divBdr>
        <w:top w:val="none" w:sz="0" w:space="0" w:color="auto"/>
        <w:left w:val="none" w:sz="0" w:space="0" w:color="auto"/>
        <w:bottom w:val="none" w:sz="0" w:space="0" w:color="auto"/>
        <w:right w:val="none" w:sz="0" w:space="0" w:color="auto"/>
      </w:divBdr>
      <w:divsChild>
        <w:div w:id="359476195">
          <w:marLeft w:val="1166"/>
          <w:marRight w:val="0"/>
          <w:marTop w:val="0"/>
          <w:marBottom w:val="0"/>
          <w:divBdr>
            <w:top w:val="none" w:sz="0" w:space="0" w:color="auto"/>
            <w:left w:val="none" w:sz="0" w:space="0" w:color="auto"/>
            <w:bottom w:val="none" w:sz="0" w:space="0" w:color="auto"/>
            <w:right w:val="none" w:sz="0" w:space="0" w:color="auto"/>
          </w:divBdr>
        </w:div>
        <w:div w:id="480122923">
          <w:marLeft w:val="720"/>
          <w:marRight w:val="0"/>
          <w:marTop w:val="0"/>
          <w:marBottom w:val="160"/>
          <w:divBdr>
            <w:top w:val="none" w:sz="0" w:space="0" w:color="auto"/>
            <w:left w:val="none" w:sz="0" w:space="0" w:color="auto"/>
            <w:bottom w:val="none" w:sz="0" w:space="0" w:color="auto"/>
            <w:right w:val="none" w:sz="0" w:space="0" w:color="auto"/>
          </w:divBdr>
        </w:div>
        <w:div w:id="523903156">
          <w:marLeft w:val="1166"/>
          <w:marRight w:val="0"/>
          <w:marTop w:val="0"/>
          <w:marBottom w:val="0"/>
          <w:divBdr>
            <w:top w:val="none" w:sz="0" w:space="0" w:color="auto"/>
            <w:left w:val="none" w:sz="0" w:space="0" w:color="auto"/>
            <w:bottom w:val="none" w:sz="0" w:space="0" w:color="auto"/>
            <w:right w:val="none" w:sz="0" w:space="0" w:color="auto"/>
          </w:divBdr>
        </w:div>
        <w:div w:id="676231200">
          <w:marLeft w:val="720"/>
          <w:marRight w:val="0"/>
          <w:marTop w:val="0"/>
          <w:marBottom w:val="0"/>
          <w:divBdr>
            <w:top w:val="none" w:sz="0" w:space="0" w:color="auto"/>
            <w:left w:val="none" w:sz="0" w:space="0" w:color="auto"/>
            <w:bottom w:val="none" w:sz="0" w:space="0" w:color="auto"/>
            <w:right w:val="none" w:sz="0" w:space="0" w:color="auto"/>
          </w:divBdr>
        </w:div>
        <w:div w:id="1086919552">
          <w:marLeft w:val="1166"/>
          <w:marRight w:val="0"/>
          <w:marTop w:val="0"/>
          <w:marBottom w:val="0"/>
          <w:divBdr>
            <w:top w:val="none" w:sz="0" w:space="0" w:color="auto"/>
            <w:left w:val="none" w:sz="0" w:space="0" w:color="auto"/>
            <w:bottom w:val="none" w:sz="0" w:space="0" w:color="auto"/>
            <w:right w:val="none" w:sz="0" w:space="0" w:color="auto"/>
          </w:divBdr>
        </w:div>
        <w:div w:id="1375153415">
          <w:marLeft w:val="1166"/>
          <w:marRight w:val="0"/>
          <w:marTop w:val="0"/>
          <w:marBottom w:val="0"/>
          <w:divBdr>
            <w:top w:val="none" w:sz="0" w:space="0" w:color="auto"/>
            <w:left w:val="none" w:sz="0" w:space="0" w:color="auto"/>
            <w:bottom w:val="none" w:sz="0" w:space="0" w:color="auto"/>
            <w:right w:val="none" w:sz="0" w:space="0" w:color="auto"/>
          </w:divBdr>
        </w:div>
        <w:div w:id="1658804125">
          <w:marLeft w:val="1166"/>
          <w:marRight w:val="0"/>
          <w:marTop w:val="0"/>
          <w:marBottom w:val="0"/>
          <w:divBdr>
            <w:top w:val="none" w:sz="0" w:space="0" w:color="auto"/>
            <w:left w:val="none" w:sz="0" w:space="0" w:color="auto"/>
            <w:bottom w:val="none" w:sz="0" w:space="0" w:color="auto"/>
            <w:right w:val="none" w:sz="0" w:space="0" w:color="auto"/>
          </w:divBdr>
        </w:div>
      </w:divsChild>
    </w:div>
    <w:div w:id="965043687">
      <w:bodyDiv w:val="1"/>
      <w:marLeft w:val="0"/>
      <w:marRight w:val="0"/>
      <w:marTop w:val="0"/>
      <w:marBottom w:val="0"/>
      <w:divBdr>
        <w:top w:val="none" w:sz="0" w:space="0" w:color="auto"/>
        <w:left w:val="none" w:sz="0" w:space="0" w:color="auto"/>
        <w:bottom w:val="none" w:sz="0" w:space="0" w:color="auto"/>
        <w:right w:val="none" w:sz="0" w:space="0" w:color="auto"/>
      </w:divBdr>
    </w:div>
    <w:div w:id="967779000">
      <w:bodyDiv w:val="1"/>
      <w:marLeft w:val="0"/>
      <w:marRight w:val="0"/>
      <w:marTop w:val="0"/>
      <w:marBottom w:val="0"/>
      <w:divBdr>
        <w:top w:val="none" w:sz="0" w:space="0" w:color="auto"/>
        <w:left w:val="none" w:sz="0" w:space="0" w:color="auto"/>
        <w:bottom w:val="none" w:sz="0" w:space="0" w:color="auto"/>
        <w:right w:val="none" w:sz="0" w:space="0" w:color="auto"/>
      </w:divBdr>
    </w:div>
    <w:div w:id="993484841">
      <w:bodyDiv w:val="1"/>
      <w:marLeft w:val="0"/>
      <w:marRight w:val="0"/>
      <w:marTop w:val="0"/>
      <w:marBottom w:val="0"/>
      <w:divBdr>
        <w:top w:val="none" w:sz="0" w:space="0" w:color="auto"/>
        <w:left w:val="none" w:sz="0" w:space="0" w:color="auto"/>
        <w:bottom w:val="none" w:sz="0" w:space="0" w:color="auto"/>
        <w:right w:val="none" w:sz="0" w:space="0" w:color="auto"/>
      </w:divBdr>
      <w:divsChild>
        <w:div w:id="999651487">
          <w:marLeft w:val="0"/>
          <w:marRight w:val="0"/>
          <w:marTop w:val="0"/>
          <w:marBottom w:val="0"/>
          <w:divBdr>
            <w:top w:val="none" w:sz="0" w:space="0" w:color="auto"/>
            <w:left w:val="none" w:sz="0" w:space="0" w:color="auto"/>
            <w:bottom w:val="none" w:sz="0" w:space="0" w:color="auto"/>
            <w:right w:val="none" w:sz="0" w:space="0" w:color="auto"/>
          </w:divBdr>
        </w:div>
        <w:div w:id="1299267673">
          <w:marLeft w:val="0"/>
          <w:marRight w:val="0"/>
          <w:marTop w:val="0"/>
          <w:marBottom w:val="0"/>
          <w:divBdr>
            <w:top w:val="none" w:sz="0" w:space="0" w:color="auto"/>
            <w:left w:val="none" w:sz="0" w:space="0" w:color="auto"/>
            <w:bottom w:val="none" w:sz="0" w:space="0" w:color="auto"/>
            <w:right w:val="none" w:sz="0" w:space="0" w:color="auto"/>
          </w:divBdr>
        </w:div>
        <w:div w:id="1593511068">
          <w:marLeft w:val="0"/>
          <w:marRight w:val="0"/>
          <w:marTop w:val="0"/>
          <w:marBottom w:val="0"/>
          <w:divBdr>
            <w:top w:val="none" w:sz="0" w:space="0" w:color="auto"/>
            <w:left w:val="none" w:sz="0" w:space="0" w:color="auto"/>
            <w:bottom w:val="none" w:sz="0" w:space="0" w:color="auto"/>
            <w:right w:val="none" w:sz="0" w:space="0" w:color="auto"/>
          </w:divBdr>
        </w:div>
      </w:divsChild>
    </w:div>
    <w:div w:id="1002010623">
      <w:bodyDiv w:val="1"/>
      <w:marLeft w:val="0"/>
      <w:marRight w:val="0"/>
      <w:marTop w:val="0"/>
      <w:marBottom w:val="0"/>
      <w:divBdr>
        <w:top w:val="none" w:sz="0" w:space="0" w:color="auto"/>
        <w:left w:val="none" w:sz="0" w:space="0" w:color="auto"/>
        <w:bottom w:val="none" w:sz="0" w:space="0" w:color="auto"/>
        <w:right w:val="none" w:sz="0" w:space="0" w:color="auto"/>
      </w:divBdr>
      <w:divsChild>
        <w:div w:id="57898479">
          <w:marLeft w:val="547"/>
          <w:marRight w:val="0"/>
          <w:marTop w:val="0"/>
          <w:marBottom w:val="160"/>
          <w:divBdr>
            <w:top w:val="none" w:sz="0" w:space="0" w:color="auto"/>
            <w:left w:val="none" w:sz="0" w:space="0" w:color="auto"/>
            <w:bottom w:val="none" w:sz="0" w:space="0" w:color="auto"/>
            <w:right w:val="none" w:sz="0" w:space="0" w:color="auto"/>
          </w:divBdr>
        </w:div>
        <w:div w:id="379474325">
          <w:marLeft w:val="547"/>
          <w:marRight w:val="0"/>
          <w:marTop w:val="0"/>
          <w:marBottom w:val="160"/>
          <w:divBdr>
            <w:top w:val="none" w:sz="0" w:space="0" w:color="auto"/>
            <w:left w:val="none" w:sz="0" w:space="0" w:color="auto"/>
            <w:bottom w:val="none" w:sz="0" w:space="0" w:color="auto"/>
            <w:right w:val="none" w:sz="0" w:space="0" w:color="auto"/>
          </w:divBdr>
        </w:div>
        <w:div w:id="552733339">
          <w:marLeft w:val="1267"/>
          <w:marRight w:val="0"/>
          <w:marTop w:val="0"/>
          <w:marBottom w:val="0"/>
          <w:divBdr>
            <w:top w:val="none" w:sz="0" w:space="0" w:color="auto"/>
            <w:left w:val="none" w:sz="0" w:space="0" w:color="auto"/>
            <w:bottom w:val="none" w:sz="0" w:space="0" w:color="auto"/>
            <w:right w:val="none" w:sz="0" w:space="0" w:color="auto"/>
          </w:divBdr>
        </w:div>
        <w:div w:id="774834817">
          <w:marLeft w:val="1267"/>
          <w:marRight w:val="0"/>
          <w:marTop w:val="0"/>
          <w:marBottom w:val="0"/>
          <w:divBdr>
            <w:top w:val="none" w:sz="0" w:space="0" w:color="auto"/>
            <w:left w:val="none" w:sz="0" w:space="0" w:color="auto"/>
            <w:bottom w:val="none" w:sz="0" w:space="0" w:color="auto"/>
            <w:right w:val="none" w:sz="0" w:space="0" w:color="auto"/>
          </w:divBdr>
        </w:div>
        <w:div w:id="1045640082">
          <w:marLeft w:val="547"/>
          <w:marRight w:val="0"/>
          <w:marTop w:val="0"/>
          <w:marBottom w:val="160"/>
          <w:divBdr>
            <w:top w:val="none" w:sz="0" w:space="0" w:color="auto"/>
            <w:left w:val="none" w:sz="0" w:space="0" w:color="auto"/>
            <w:bottom w:val="none" w:sz="0" w:space="0" w:color="auto"/>
            <w:right w:val="none" w:sz="0" w:space="0" w:color="auto"/>
          </w:divBdr>
        </w:div>
        <w:div w:id="1093430048">
          <w:marLeft w:val="1267"/>
          <w:marRight w:val="0"/>
          <w:marTop w:val="0"/>
          <w:marBottom w:val="0"/>
          <w:divBdr>
            <w:top w:val="none" w:sz="0" w:space="0" w:color="auto"/>
            <w:left w:val="none" w:sz="0" w:space="0" w:color="auto"/>
            <w:bottom w:val="none" w:sz="0" w:space="0" w:color="auto"/>
            <w:right w:val="none" w:sz="0" w:space="0" w:color="auto"/>
          </w:divBdr>
        </w:div>
        <w:div w:id="1123646688">
          <w:marLeft w:val="1267"/>
          <w:marRight w:val="0"/>
          <w:marTop w:val="0"/>
          <w:marBottom w:val="0"/>
          <w:divBdr>
            <w:top w:val="none" w:sz="0" w:space="0" w:color="auto"/>
            <w:left w:val="none" w:sz="0" w:space="0" w:color="auto"/>
            <w:bottom w:val="none" w:sz="0" w:space="0" w:color="auto"/>
            <w:right w:val="none" w:sz="0" w:space="0" w:color="auto"/>
          </w:divBdr>
        </w:div>
        <w:div w:id="1375543506">
          <w:marLeft w:val="1267"/>
          <w:marRight w:val="0"/>
          <w:marTop w:val="0"/>
          <w:marBottom w:val="0"/>
          <w:divBdr>
            <w:top w:val="none" w:sz="0" w:space="0" w:color="auto"/>
            <w:left w:val="none" w:sz="0" w:space="0" w:color="auto"/>
            <w:bottom w:val="none" w:sz="0" w:space="0" w:color="auto"/>
            <w:right w:val="none" w:sz="0" w:space="0" w:color="auto"/>
          </w:divBdr>
        </w:div>
        <w:div w:id="1558930892">
          <w:marLeft w:val="1267"/>
          <w:marRight w:val="0"/>
          <w:marTop w:val="0"/>
          <w:marBottom w:val="0"/>
          <w:divBdr>
            <w:top w:val="none" w:sz="0" w:space="0" w:color="auto"/>
            <w:left w:val="none" w:sz="0" w:space="0" w:color="auto"/>
            <w:bottom w:val="none" w:sz="0" w:space="0" w:color="auto"/>
            <w:right w:val="none" w:sz="0" w:space="0" w:color="auto"/>
          </w:divBdr>
        </w:div>
      </w:divsChild>
    </w:div>
    <w:div w:id="1004236845">
      <w:bodyDiv w:val="1"/>
      <w:marLeft w:val="0"/>
      <w:marRight w:val="0"/>
      <w:marTop w:val="0"/>
      <w:marBottom w:val="0"/>
      <w:divBdr>
        <w:top w:val="none" w:sz="0" w:space="0" w:color="auto"/>
        <w:left w:val="none" w:sz="0" w:space="0" w:color="auto"/>
        <w:bottom w:val="none" w:sz="0" w:space="0" w:color="auto"/>
        <w:right w:val="none" w:sz="0" w:space="0" w:color="auto"/>
      </w:divBdr>
    </w:div>
    <w:div w:id="1012102029">
      <w:bodyDiv w:val="1"/>
      <w:marLeft w:val="0"/>
      <w:marRight w:val="0"/>
      <w:marTop w:val="0"/>
      <w:marBottom w:val="0"/>
      <w:divBdr>
        <w:top w:val="none" w:sz="0" w:space="0" w:color="auto"/>
        <w:left w:val="none" w:sz="0" w:space="0" w:color="auto"/>
        <w:bottom w:val="none" w:sz="0" w:space="0" w:color="auto"/>
        <w:right w:val="none" w:sz="0" w:space="0" w:color="auto"/>
      </w:divBdr>
      <w:divsChild>
        <w:div w:id="1427459848">
          <w:marLeft w:val="0"/>
          <w:marRight w:val="0"/>
          <w:marTop w:val="0"/>
          <w:marBottom w:val="0"/>
          <w:divBdr>
            <w:top w:val="none" w:sz="0" w:space="0" w:color="auto"/>
            <w:left w:val="none" w:sz="0" w:space="0" w:color="auto"/>
            <w:bottom w:val="none" w:sz="0" w:space="0" w:color="auto"/>
            <w:right w:val="none" w:sz="0" w:space="0" w:color="auto"/>
          </w:divBdr>
        </w:div>
        <w:div w:id="1539777857">
          <w:marLeft w:val="0"/>
          <w:marRight w:val="0"/>
          <w:marTop w:val="0"/>
          <w:marBottom w:val="0"/>
          <w:divBdr>
            <w:top w:val="none" w:sz="0" w:space="0" w:color="auto"/>
            <w:left w:val="none" w:sz="0" w:space="0" w:color="auto"/>
            <w:bottom w:val="none" w:sz="0" w:space="0" w:color="auto"/>
            <w:right w:val="none" w:sz="0" w:space="0" w:color="auto"/>
          </w:divBdr>
        </w:div>
      </w:divsChild>
    </w:div>
    <w:div w:id="1076435983">
      <w:bodyDiv w:val="1"/>
      <w:marLeft w:val="0"/>
      <w:marRight w:val="0"/>
      <w:marTop w:val="0"/>
      <w:marBottom w:val="0"/>
      <w:divBdr>
        <w:top w:val="none" w:sz="0" w:space="0" w:color="auto"/>
        <w:left w:val="none" w:sz="0" w:space="0" w:color="auto"/>
        <w:bottom w:val="none" w:sz="0" w:space="0" w:color="auto"/>
        <w:right w:val="none" w:sz="0" w:space="0" w:color="auto"/>
      </w:divBdr>
      <w:divsChild>
        <w:div w:id="645011276">
          <w:marLeft w:val="1440"/>
          <w:marRight w:val="0"/>
          <w:marTop w:val="0"/>
          <w:marBottom w:val="0"/>
          <w:divBdr>
            <w:top w:val="none" w:sz="0" w:space="0" w:color="auto"/>
            <w:left w:val="none" w:sz="0" w:space="0" w:color="auto"/>
            <w:bottom w:val="none" w:sz="0" w:space="0" w:color="auto"/>
            <w:right w:val="none" w:sz="0" w:space="0" w:color="auto"/>
          </w:divBdr>
        </w:div>
      </w:divsChild>
    </w:div>
    <w:div w:id="1079865643">
      <w:bodyDiv w:val="1"/>
      <w:marLeft w:val="0"/>
      <w:marRight w:val="0"/>
      <w:marTop w:val="0"/>
      <w:marBottom w:val="0"/>
      <w:divBdr>
        <w:top w:val="none" w:sz="0" w:space="0" w:color="auto"/>
        <w:left w:val="none" w:sz="0" w:space="0" w:color="auto"/>
        <w:bottom w:val="none" w:sz="0" w:space="0" w:color="auto"/>
        <w:right w:val="none" w:sz="0" w:space="0" w:color="auto"/>
      </w:divBdr>
    </w:div>
    <w:div w:id="1105419878">
      <w:bodyDiv w:val="1"/>
      <w:marLeft w:val="0"/>
      <w:marRight w:val="0"/>
      <w:marTop w:val="0"/>
      <w:marBottom w:val="0"/>
      <w:divBdr>
        <w:top w:val="none" w:sz="0" w:space="0" w:color="auto"/>
        <w:left w:val="none" w:sz="0" w:space="0" w:color="auto"/>
        <w:bottom w:val="none" w:sz="0" w:space="0" w:color="auto"/>
        <w:right w:val="none" w:sz="0" w:space="0" w:color="auto"/>
      </w:divBdr>
      <w:divsChild>
        <w:div w:id="196621968">
          <w:marLeft w:val="0"/>
          <w:marRight w:val="0"/>
          <w:marTop w:val="0"/>
          <w:marBottom w:val="0"/>
          <w:divBdr>
            <w:top w:val="none" w:sz="0" w:space="0" w:color="auto"/>
            <w:left w:val="none" w:sz="0" w:space="0" w:color="auto"/>
            <w:bottom w:val="none" w:sz="0" w:space="0" w:color="auto"/>
            <w:right w:val="none" w:sz="0" w:space="0" w:color="auto"/>
          </w:divBdr>
        </w:div>
        <w:div w:id="1221940213">
          <w:marLeft w:val="0"/>
          <w:marRight w:val="0"/>
          <w:marTop w:val="0"/>
          <w:marBottom w:val="0"/>
          <w:divBdr>
            <w:top w:val="none" w:sz="0" w:space="0" w:color="auto"/>
            <w:left w:val="none" w:sz="0" w:space="0" w:color="auto"/>
            <w:bottom w:val="none" w:sz="0" w:space="0" w:color="auto"/>
            <w:right w:val="none" w:sz="0" w:space="0" w:color="auto"/>
          </w:divBdr>
        </w:div>
        <w:div w:id="1840461444">
          <w:marLeft w:val="0"/>
          <w:marRight w:val="0"/>
          <w:marTop w:val="0"/>
          <w:marBottom w:val="0"/>
          <w:divBdr>
            <w:top w:val="none" w:sz="0" w:space="0" w:color="auto"/>
            <w:left w:val="none" w:sz="0" w:space="0" w:color="auto"/>
            <w:bottom w:val="none" w:sz="0" w:space="0" w:color="auto"/>
            <w:right w:val="none" w:sz="0" w:space="0" w:color="auto"/>
          </w:divBdr>
        </w:div>
        <w:div w:id="224033230">
          <w:marLeft w:val="0"/>
          <w:marRight w:val="0"/>
          <w:marTop w:val="0"/>
          <w:marBottom w:val="0"/>
          <w:divBdr>
            <w:top w:val="none" w:sz="0" w:space="0" w:color="auto"/>
            <w:left w:val="none" w:sz="0" w:space="0" w:color="auto"/>
            <w:bottom w:val="none" w:sz="0" w:space="0" w:color="auto"/>
            <w:right w:val="none" w:sz="0" w:space="0" w:color="auto"/>
          </w:divBdr>
        </w:div>
        <w:div w:id="288439530">
          <w:marLeft w:val="0"/>
          <w:marRight w:val="0"/>
          <w:marTop w:val="0"/>
          <w:marBottom w:val="0"/>
          <w:divBdr>
            <w:top w:val="none" w:sz="0" w:space="0" w:color="auto"/>
            <w:left w:val="none" w:sz="0" w:space="0" w:color="auto"/>
            <w:bottom w:val="none" w:sz="0" w:space="0" w:color="auto"/>
            <w:right w:val="none" w:sz="0" w:space="0" w:color="auto"/>
          </w:divBdr>
        </w:div>
        <w:div w:id="101463343">
          <w:marLeft w:val="0"/>
          <w:marRight w:val="0"/>
          <w:marTop w:val="0"/>
          <w:marBottom w:val="0"/>
          <w:divBdr>
            <w:top w:val="none" w:sz="0" w:space="0" w:color="auto"/>
            <w:left w:val="none" w:sz="0" w:space="0" w:color="auto"/>
            <w:bottom w:val="none" w:sz="0" w:space="0" w:color="auto"/>
            <w:right w:val="none" w:sz="0" w:space="0" w:color="auto"/>
          </w:divBdr>
        </w:div>
        <w:div w:id="1903321110">
          <w:marLeft w:val="0"/>
          <w:marRight w:val="0"/>
          <w:marTop w:val="0"/>
          <w:marBottom w:val="0"/>
          <w:divBdr>
            <w:top w:val="none" w:sz="0" w:space="0" w:color="auto"/>
            <w:left w:val="none" w:sz="0" w:space="0" w:color="auto"/>
            <w:bottom w:val="none" w:sz="0" w:space="0" w:color="auto"/>
            <w:right w:val="none" w:sz="0" w:space="0" w:color="auto"/>
          </w:divBdr>
        </w:div>
        <w:div w:id="1578393642">
          <w:marLeft w:val="0"/>
          <w:marRight w:val="0"/>
          <w:marTop w:val="0"/>
          <w:marBottom w:val="0"/>
          <w:divBdr>
            <w:top w:val="none" w:sz="0" w:space="0" w:color="auto"/>
            <w:left w:val="none" w:sz="0" w:space="0" w:color="auto"/>
            <w:bottom w:val="none" w:sz="0" w:space="0" w:color="auto"/>
            <w:right w:val="none" w:sz="0" w:space="0" w:color="auto"/>
          </w:divBdr>
        </w:div>
        <w:div w:id="1331176953">
          <w:marLeft w:val="0"/>
          <w:marRight w:val="0"/>
          <w:marTop w:val="0"/>
          <w:marBottom w:val="0"/>
          <w:divBdr>
            <w:top w:val="none" w:sz="0" w:space="0" w:color="auto"/>
            <w:left w:val="none" w:sz="0" w:space="0" w:color="auto"/>
            <w:bottom w:val="none" w:sz="0" w:space="0" w:color="auto"/>
            <w:right w:val="none" w:sz="0" w:space="0" w:color="auto"/>
          </w:divBdr>
        </w:div>
        <w:div w:id="1286934308">
          <w:marLeft w:val="0"/>
          <w:marRight w:val="0"/>
          <w:marTop w:val="0"/>
          <w:marBottom w:val="0"/>
          <w:divBdr>
            <w:top w:val="none" w:sz="0" w:space="0" w:color="auto"/>
            <w:left w:val="none" w:sz="0" w:space="0" w:color="auto"/>
            <w:bottom w:val="none" w:sz="0" w:space="0" w:color="auto"/>
            <w:right w:val="none" w:sz="0" w:space="0" w:color="auto"/>
          </w:divBdr>
        </w:div>
        <w:div w:id="1596404456">
          <w:marLeft w:val="0"/>
          <w:marRight w:val="0"/>
          <w:marTop w:val="0"/>
          <w:marBottom w:val="0"/>
          <w:divBdr>
            <w:top w:val="none" w:sz="0" w:space="0" w:color="auto"/>
            <w:left w:val="none" w:sz="0" w:space="0" w:color="auto"/>
            <w:bottom w:val="none" w:sz="0" w:space="0" w:color="auto"/>
            <w:right w:val="none" w:sz="0" w:space="0" w:color="auto"/>
          </w:divBdr>
        </w:div>
        <w:div w:id="235435449">
          <w:marLeft w:val="0"/>
          <w:marRight w:val="0"/>
          <w:marTop w:val="0"/>
          <w:marBottom w:val="0"/>
          <w:divBdr>
            <w:top w:val="none" w:sz="0" w:space="0" w:color="auto"/>
            <w:left w:val="none" w:sz="0" w:space="0" w:color="auto"/>
            <w:bottom w:val="none" w:sz="0" w:space="0" w:color="auto"/>
            <w:right w:val="none" w:sz="0" w:space="0" w:color="auto"/>
          </w:divBdr>
        </w:div>
        <w:div w:id="1875117462">
          <w:marLeft w:val="0"/>
          <w:marRight w:val="0"/>
          <w:marTop w:val="0"/>
          <w:marBottom w:val="0"/>
          <w:divBdr>
            <w:top w:val="none" w:sz="0" w:space="0" w:color="auto"/>
            <w:left w:val="none" w:sz="0" w:space="0" w:color="auto"/>
            <w:bottom w:val="none" w:sz="0" w:space="0" w:color="auto"/>
            <w:right w:val="none" w:sz="0" w:space="0" w:color="auto"/>
          </w:divBdr>
        </w:div>
        <w:div w:id="1382173684">
          <w:marLeft w:val="0"/>
          <w:marRight w:val="0"/>
          <w:marTop w:val="0"/>
          <w:marBottom w:val="0"/>
          <w:divBdr>
            <w:top w:val="none" w:sz="0" w:space="0" w:color="auto"/>
            <w:left w:val="none" w:sz="0" w:space="0" w:color="auto"/>
            <w:bottom w:val="none" w:sz="0" w:space="0" w:color="auto"/>
            <w:right w:val="none" w:sz="0" w:space="0" w:color="auto"/>
          </w:divBdr>
        </w:div>
        <w:div w:id="1781337857">
          <w:marLeft w:val="0"/>
          <w:marRight w:val="0"/>
          <w:marTop w:val="0"/>
          <w:marBottom w:val="0"/>
          <w:divBdr>
            <w:top w:val="none" w:sz="0" w:space="0" w:color="auto"/>
            <w:left w:val="none" w:sz="0" w:space="0" w:color="auto"/>
            <w:bottom w:val="none" w:sz="0" w:space="0" w:color="auto"/>
            <w:right w:val="none" w:sz="0" w:space="0" w:color="auto"/>
          </w:divBdr>
        </w:div>
        <w:div w:id="797263346">
          <w:marLeft w:val="0"/>
          <w:marRight w:val="0"/>
          <w:marTop w:val="0"/>
          <w:marBottom w:val="0"/>
          <w:divBdr>
            <w:top w:val="none" w:sz="0" w:space="0" w:color="auto"/>
            <w:left w:val="none" w:sz="0" w:space="0" w:color="auto"/>
            <w:bottom w:val="none" w:sz="0" w:space="0" w:color="auto"/>
            <w:right w:val="none" w:sz="0" w:space="0" w:color="auto"/>
          </w:divBdr>
        </w:div>
        <w:div w:id="1823308103">
          <w:marLeft w:val="0"/>
          <w:marRight w:val="0"/>
          <w:marTop w:val="0"/>
          <w:marBottom w:val="0"/>
          <w:divBdr>
            <w:top w:val="none" w:sz="0" w:space="0" w:color="auto"/>
            <w:left w:val="none" w:sz="0" w:space="0" w:color="auto"/>
            <w:bottom w:val="none" w:sz="0" w:space="0" w:color="auto"/>
            <w:right w:val="none" w:sz="0" w:space="0" w:color="auto"/>
          </w:divBdr>
        </w:div>
        <w:div w:id="1351956358">
          <w:marLeft w:val="0"/>
          <w:marRight w:val="0"/>
          <w:marTop w:val="0"/>
          <w:marBottom w:val="0"/>
          <w:divBdr>
            <w:top w:val="none" w:sz="0" w:space="0" w:color="auto"/>
            <w:left w:val="none" w:sz="0" w:space="0" w:color="auto"/>
            <w:bottom w:val="none" w:sz="0" w:space="0" w:color="auto"/>
            <w:right w:val="none" w:sz="0" w:space="0" w:color="auto"/>
          </w:divBdr>
        </w:div>
        <w:div w:id="1872765450">
          <w:marLeft w:val="0"/>
          <w:marRight w:val="0"/>
          <w:marTop w:val="0"/>
          <w:marBottom w:val="0"/>
          <w:divBdr>
            <w:top w:val="none" w:sz="0" w:space="0" w:color="auto"/>
            <w:left w:val="none" w:sz="0" w:space="0" w:color="auto"/>
            <w:bottom w:val="none" w:sz="0" w:space="0" w:color="auto"/>
            <w:right w:val="none" w:sz="0" w:space="0" w:color="auto"/>
          </w:divBdr>
          <w:divsChild>
            <w:div w:id="672294874">
              <w:marLeft w:val="0"/>
              <w:marRight w:val="0"/>
              <w:marTop w:val="0"/>
              <w:marBottom w:val="0"/>
              <w:divBdr>
                <w:top w:val="none" w:sz="0" w:space="0" w:color="auto"/>
                <w:left w:val="none" w:sz="0" w:space="0" w:color="auto"/>
                <w:bottom w:val="none" w:sz="0" w:space="0" w:color="auto"/>
                <w:right w:val="none" w:sz="0" w:space="0" w:color="auto"/>
              </w:divBdr>
            </w:div>
            <w:div w:id="1031496703">
              <w:marLeft w:val="0"/>
              <w:marRight w:val="0"/>
              <w:marTop w:val="0"/>
              <w:marBottom w:val="0"/>
              <w:divBdr>
                <w:top w:val="none" w:sz="0" w:space="0" w:color="auto"/>
                <w:left w:val="none" w:sz="0" w:space="0" w:color="auto"/>
                <w:bottom w:val="none" w:sz="0" w:space="0" w:color="auto"/>
                <w:right w:val="none" w:sz="0" w:space="0" w:color="auto"/>
              </w:divBdr>
            </w:div>
            <w:div w:id="1511721680">
              <w:marLeft w:val="0"/>
              <w:marRight w:val="0"/>
              <w:marTop w:val="0"/>
              <w:marBottom w:val="0"/>
              <w:divBdr>
                <w:top w:val="none" w:sz="0" w:space="0" w:color="auto"/>
                <w:left w:val="none" w:sz="0" w:space="0" w:color="auto"/>
                <w:bottom w:val="none" w:sz="0" w:space="0" w:color="auto"/>
                <w:right w:val="none" w:sz="0" w:space="0" w:color="auto"/>
              </w:divBdr>
            </w:div>
            <w:div w:id="25253537">
              <w:marLeft w:val="0"/>
              <w:marRight w:val="0"/>
              <w:marTop w:val="0"/>
              <w:marBottom w:val="0"/>
              <w:divBdr>
                <w:top w:val="none" w:sz="0" w:space="0" w:color="auto"/>
                <w:left w:val="none" w:sz="0" w:space="0" w:color="auto"/>
                <w:bottom w:val="none" w:sz="0" w:space="0" w:color="auto"/>
                <w:right w:val="none" w:sz="0" w:space="0" w:color="auto"/>
              </w:divBdr>
            </w:div>
          </w:divsChild>
        </w:div>
        <w:div w:id="181359680">
          <w:marLeft w:val="0"/>
          <w:marRight w:val="0"/>
          <w:marTop w:val="0"/>
          <w:marBottom w:val="0"/>
          <w:divBdr>
            <w:top w:val="none" w:sz="0" w:space="0" w:color="auto"/>
            <w:left w:val="none" w:sz="0" w:space="0" w:color="auto"/>
            <w:bottom w:val="none" w:sz="0" w:space="0" w:color="auto"/>
            <w:right w:val="none" w:sz="0" w:space="0" w:color="auto"/>
          </w:divBdr>
          <w:divsChild>
            <w:div w:id="933711201">
              <w:marLeft w:val="0"/>
              <w:marRight w:val="0"/>
              <w:marTop w:val="0"/>
              <w:marBottom w:val="0"/>
              <w:divBdr>
                <w:top w:val="none" w:sz="0" w:space="0" w:color="auto"/>
                <w:left w:val="none" w:sz="0" w:space="0" w:color="auto"/>
                <w:bottom w:val="none" w:sz="0" w:space="0" w:color="auto"/>
                <w:right w:val="none" w:sz="0" w:space="0" w:color="auto"/>
              </w:divBdr>
            </w:div>
            <w:div w:id="370106554">
              <w:marLeft w:val="0"/>
              <w:marRight w:val="0"/>
              <w:marTop w:val="0"/>
              <w:marBottom w:val="0"/>
              <w:divBdr>
                <w:top w:val="none" w:sz="0" w:space="0" w:color="auto"/>
                <w:left w:val="none" w:sz="0" w:space="0" w:color="auto"/>
                <w:bottom w:val="none" w:sz="0" w:space="0" w:color="auto"/>
                <w:right w:val="none" w:sz="0" w:space="0" w:color="auto"/>
              </w:divBdr>
            </w:div>
            <w:div w:id="1961181082">
              <w:marLeft w:val="0"/>
              <w:marRight w:val="0"/>
              <w:marTop w:val="0"/>
              <w:marBottom w:val="0"/>
              <w:divBdr>
                <w:top w:val="none" w:sz="0" w:space="0" w:color="auto"/>
                <w:left w:val="none" w:sz="0" w:space="0" w:color="auto"/>
                <w:bottom w:val="none" w:sz="0" w:space="0" w:color="auto"/>
                <w:right w:val="none" w:sz="0" w:space="0" w:color="auto"/>
              </w:divBdr>
            </w:div>
          </w:divsChild>
        </w:div>
        <w:div w:id="1319261422">
          <w:marLeft w:val="0"/>
          <w:marRight w:val="0"/>
          <w:marTop w:val="0"/>
          <w:marBottom w:val="0"/>
          <w:divBdr>
            <w:top w:val="none" w:sz="0" w:space="0" w:color="auto"/>
            <w:left w:val="none" w:sz="0" w:space="0" w:color="auto"/>
            <w:bottom w:val="none" w:sz="0" w:space="0" w:color="auto"/>
            <w:right w:val="none" w:sz="0" w:space="0" w:color="auto"/>
          </w:divBdr>
        </w:div>
        <w:div w:id="1125200943">
          <w:marLeft w:val="0"/>
          <w:marRight w:val="0"/>
          <w:marTop w:val="0"/>
          <w:marBottom w:val="0"/>
          <w:divBdr>
            <w:top w:val="none" w:sz="0" w:space="0" w:color="auto"/>
            <w:left w:val="none" w:sz="0" w:space="0" w:color="auto"/>
            <w:bottom w:val="none" w:sz="0" w:space="0" w:color="auto"/>
            <w:right w:val="none" w:sz="0" w:space="0" w:color="auto"/>
          </w:divBdr>
        </w:div>
        <w:div w:id="2045475083">
          <w:marLeft w:val="0"/>
          <w:marRight w:val="0"/>
          <w:marTop w:val="0"/>
          <w:marBottom w:val="0"/>
          <w:divBdr>
            <w:top w:val="none" w:sz="0" w:space="0" w:color="auto"/>
            <w:left w:val="none" w:sz="0" w:space="0" w:color="auto"/>
            <w:bottom w:val="none" w:sz="0" w:space="0" w:color="auto"/>
            <w:right w:val="none" w:sz="0" w:space="0" w:color="auto"/>
          </w:divBdr>
        </w:div>
        <w:div w:id="1411847802">
          <w:marLeft w:val="0"/>
          <w:marRight w:val="0"/>
          <w:marTop w:val="0"/>
          <w:marBottom w:val="0"/>
          <w:divBdr>
            <w:top w:val="none" w:sz="0" w:space="0" w:color="auto"/>
            <w:left w:val="none" w:sz="0" w:space="0" w:color="auto"/>
            <w:bottom w:val="none" w:sz="0" w:space="0" w:color="auto"/>
            <w:right w:val="none" w:sz="0" w:space="0" w:color="auto"/>
          </w:divBdr>
        </w:div>
        <w:div w:id="1608459888">
          <w:marLeft w:val="0"/>
          <w:marRight w:val="0"/>
          <w:marTop w:val="0"/>
          <w:marBottom w:val="0"/>
          <w:divBdr>
            <w:top w:val="none" w:sz="0" w:space="0" w:color="auto"/>
            <w:left w:val="none" w:sz="0" w:space="0" w:color="auto"/>
            <w:bottom w:val="none" w:sz="0" w:space="0" w:color="auto"/>
            <w:right w:val="none" w:sz="0" w:space="0" w:color="auto"/>
          </w:divBdr>
        </w:div>
        <w:div w:id="962154012">
          <w:marLeft w:val="0"/>
          <w:marRight w:val="0"/>
          <w:marTop w:val="0"/>
          <w:marBottom w:val="0"/>
          <w:divBdr>
            <w:top w:val="none" w:sz="0" w:space="0" w:color="auto"/>
            <w:left w:val="none" w:sz="0" w:space="0" w:color="auto"/>
            <w:bottom w:val="none" w:sz="0" w:space="0" w:color="auto"/>
            <w:right w:val="none" w:sz="0" w:space="0" w:color="auto"/>
          </w:divBdr>
        </w:div>
        <w:div w:id="888027786">
          <w:marLeft w:val="0"/>
          <w:marRight w:val="0"/>
          <w:marTop w:val="0"/>
          <w:marBottom w:val="0"/>
          <w:divBdr>
            <w:top w:val="none" w:sz="0" w:space="0" w:color="auto"/>
            <w:left w:val="none" w:sz="0" w:space="0" w:color="auto"/>
            <w:bottom w:val="none" w:sz="0" w:space="0" w:color="auto"/>
            <w:right w:val="none" w:sz="0" w:space="0" w:color="auto"/>
          </w:divBdr>
        </w:div>
        <w:div w:id="1230506892">
          <w:marLeft w:val="0"/>
          <w:marRight w:val="0"/>
          <w:marTop w:val="0"/>
          <w:marBottom w:val="0"/>
          <w:divBdr>
            <w:top w:val="none" w:sz="0" w:space="0" w:color="auto"/>
            <w:left w:val="none" w:sz="0" w:space="0" w:color="auto"/>
            <w:bottom w:val="none" w:sz="0" w:space="0" w:color="auto"/>
            <w:right w:val="none" w:sz="0" w:space="0" w:color="auto"/>
          </w:divBdr>
        </w:div>
        <w:div w:id="305938733">
          <w:marLeft w:val="0"/>
          <w:marRight w:val="0"/>
          <w:marTop w:val="0"/>
          <w:marBottom w:val="0"/>
          <w:divBdr>
            <w:top w:val="none" w:sz="0" w:space="0" w:color="auto"/>
            <w:left w:val="none" w:sz="0" w:space="0" w:color="auto"/>
            <w:bottom w:val="none" w:sz="0" w:space="0" w:color="auto"/>
            <w:right w:val="none" w:sz="0" w:space="0" w:color="auto"/>
          </w:divBdr>
        </w:div>
        <w:div w:id="1780493629">
          <w:marLeft w:val="0"/>
          <w:marRight w:val="0"/>
          <w:marTop w:val="0"/>
          <w:marBottom w:val="0"/>
          <w:divBdr>
            <w:top w:val="none" w:sz="0" w:space="0" w:color="auto"/>
            <w:left w:val="none" w:sz="0" w:space="0" w:color="auto"/>
            <w:bottom w:val="none" w:sz="0" w:space="0" w:color="auto"/>
            <w:right w:val="none" w:sz="0" w:space="0" w:color="auto"/>
          </w:divBdr>
        </w:div>
        <w:div w:id="71858538">
          <w:marLeft w:val="0"/>
          <w:marRight w:val="0"/>
          <w:marTop w:val="0"/>
          <w:marBottom w:val="0"/>
          <w:divBdr>
            <w:top w:val="none" w:sz="0" w:space="0" w:color="auto"/>
            <w:left w:val="none" w:sz="0" w:space="0" w:color="auto"/>
            <w:bottom w:val="none" w:sz="0" w:space="0" w:color="auto"/>
            <w:right w:val="none" w:sz="0" w:space="0" w:color="auto"/>
          </w:divBdr>
        </w:div>
        <w:div w:id="300162537">
          <w:marLeft w:val="0"/>
          <w:marRight w:val="0"/>
          <w:marTop w:val="0"/>
          <w:marBottom w:val="0"/>
          <w:divBdr>
            <w:top w:val="none" w:sz="0" w:space="0" w:color="auto"/>
            <w:left w:val="none" w:sz="0" w:space="0" w:color="auto"/>
            <w:bottom w:val="none" w:sz="0" w:space="0" w:color="auto"/>
            <w:right w:val="none" w:sz="0" w:space="0" w:color="auto"/>
          </w:divBdr>
        </w:div>
        <w:div w:id="145752677">
          <w:marLeft w:val="0"/>
          <w:marRight w:val="0"/>
          <w:marTop w:val="0"/>
          <w:marBottom w:val="0"/>
          <w:divBdr>
            <w:top w:val="none" w:sz="0" w:space="0" w:color="auto"/>
            <w:left w:val="none" w:sz="0" w:space="0" w:color="auto"/>
            <w:bottom w:val="none" w:sz="0" w:space="0" w:color="auto"/>
            <w:right w:val="none" w:sz="0" w:space="0" w:color="auto"/>
          </w:divBdr>
        </w:div>
        <w:div w:id="1948191634">
          <w:marLeft w:val="0"/>
          <w:marRight w:val="0"/>
          <w:marTop w:val="0"/>
          <w:marBottom w:val="0"/>
          <w:divBdr>
            <w:top w:val="none" w:sz="0" w:space="0" w:color="auto"/>
            <w:left w:val="none" w:sz="0" w:space="0" w:color="auto"/>
            <w:bottom w:val="none" w:sz="0" w:space="0" w:color="auto"/>
            <w:right w:val="none" w:sz="0" w:space="0" w:color="auto"/>
          </w:divBdr>
        </w:div>
        <w:div w:id="1884436654">
          <w:marLeft w:val="0"/>
          <w:marRight w:val="0"/>
          <w:marTop w:val="0"/>
          <w:marBottom w:val="0"/>
          <w:divBdr>
            <w:top w:val="none" w:sz="0" w:space="0" w:color="auto"/>
            <w:left w:val="none" w:sz="0" w:space="0" w:color="auto"/>
            <w:bottom w:val="none" w:sz="0" w:space="0" w:color="auto"/>
            <w:right w:val="none" w:sz="0" w:space="0" w:color="auto"/>
          </w:divBdr>
        </w:div>
        <w:div w:id="444277376">
          <w:marLeft w:val="0"/>
          <w:marRight w:val="0"/>
          <w:marTop w:val="0"/>
          <w:marBottom w:val="0"/>
          <w:divBdr>
            <w:top w:val="none" w:sz="0" w:space="0" w:color="auto"/>
            <w:left w:val="none" w:sz="0" w:space="0" w:color="auto"/>
            <w:bottom w:val="none" w:sz="0" w:space="0" w:color="auto"/>
            <w:right w:val="none" w:sz="0" w:space="0" w:color="auto"/>
          </w:divBdr>
          <w:divsChild>
            <w:div w:id="1388845686">
              <w:marLeft w:val="0"/>
              <w:marRight w:val="0"/>
              <w:marTop w:val="0"/>
              <w:marBottom w:val="0"/>
              <w:divBdr>
                <w:top w:val="none" w:sz="0" w:space="0" w:color="auto"/>
                <w:left w:val="none" w:sz="0" w:space="0" w:color="auto"/>
                <w:bottom w:val="none" w:sz="0" w:space="0" w:color="auto"/>
                <w:right w:val="none" w:sz="0" w:space="0" w:color="auto"/>
              </w:divBdr>
            </w:div>
            <w:div w:id="249430299">
              <w:marLeft w:val="0"/>
              <w:marRight w:val="0"/>
              <w:marTop w:val="0"/>
              <w:marBottom w:val="0"/>
              <w:divBdr>
                <w:top w:val="none" w:sz="0" w:space="0" w:color="auto"/>
                <w:left w:val="none" w:sz="0" w:space="0" w:color="auto"/>
                <w:bottom w:val="none" w:sz="0" w:space="0" w:color="auto"/>
                <w:right w:val="none" w:sz="0" w:space="0" w:color="auto"/>
              </w:divBdr>
            </w:div>
            <w:div w:id="2076657434">
              <w:marLeft w:val="0"/>
              <w:marRight w:val="0"/>
              <w:marTop w:val="0"/>
              <w:marBottom w:val="0"/>
              <w:divBdr>
                <w:top w:val="none" w:sz="0" w:space="0" w:color="auto"/>
                <w:left w:val="none" w:sz="0" w:space="0" w:color="auto"/>
                <w:bottom w:val="none" w:sz="0" w:space="0" w:color="auto"/>
                <w:right w:val="none" w:sz="0" w:space="0" w:color="auto"/>
              </w:divBdr>
            </w:div>
            <w:div w:id="1232345256">
              <w:marLeft w:val="0"/>
              <w:marRight w:val="0"/>
              <w:marTop w:val="0"/>
              <w:marBottom w:val="0"/>
              <w:divBdr>
                <w:top w:val="none" w:sz="0" w:space="0" w:color="auto"/>
                <w:left w:val="none" w:sz="0" w:space="0" w:color="auto"/>
                <w:bottom w:val="none" w:sz="0" w:space="0" w:color="auto"/>
                <w:right w:val="none" w:sz="0" w:space="0" w:color="auto"/>
              </w:divBdr>
            </w:div>
            <w:div w:id="2018582247">
              <w:marLeft w:val="0"/>
              <w:marRight w:val="0"/>
              <w:marTop w:val="0"/>
              <w:marBottom w:val="0"/>
              <w:divBdr>
                <w:top w:val="none" w:sz="0" w:space="0" w:color="auto"/>
                <w:left w:val="none" w:sz="0" w:space="0" w:color="auto"/>
                <w:bottom w:val="none" w:sz="0" w:space="0" w:color="auto"/>
                <w:right w:val="none" w:sz="0" w:space="0" w:color="auto"/>
              </w:divBdr>
            </w:div>
          </w:divsChild>
        </w:div>
        <w:div w:id="620495305">
          <w:marLeft w:val="0"/>
          <w:marRight w:val="0"/>
          <w:marTop w:val="0"/>
          <w:marBottom w:val="0"/>
          <w:divBdr>
            <w:top w:val="none" w:sz="0" w:space="0" w:color="auto"/>
            <w:left w:val="none" w:sz="0" w:space="0" w:color="auto"/>
            <w:bottom w:val="none" w:sz="0" w:space="0" w:color="auto"/>
            <w:right w:val="none" w:sz="0" w:space="0" w:color="auto"/>
          </w:divBdr>
        </w:div>
        <w:div w:id="2044941076">
          <w:marLeft w:val="0"/>
          <w:marRight w:val="0"/>
          <w:marTop w:val="0"/>
          <w:marBottom w:val="0"/>
          <w:divBdr>
            <w:top w:val="none" w:sz="0" w:space="0" w:color="auto"/>
            <w:left w:val="none" w:sz="0" w:space="0" w:color="auto"/>
            <w:bottom w:val="none" w:sz="0" w:space="0" w:color="auto"/>
            <w:right w:val="none" w:sz="0" w:space="0" w:color="auto"/>
          </w:divBdr>
        </w:div>
        <w:div w:id="1230382802">
          <w:marLeft w:val="0"/>
          <w:marRight w:val="0"/>
          <w:marTop w:val="0"/>
          <w:marBottom w:val="0"/>
          <w:divBdr>
            <w:top w:val="none" w:sz="0" w:space="0" w:color="auto"/>
            <w:left w:val="none" w:sz="0" w:space="0" w:color="auto"/>
            <w:bottom w:val="none" w:sz="0" w:space="0" w:color="auto"/>
            <w:right w:val="none" w:sz="0" w:space="0" w:color="auto"/>
          </w:divBdr>
        </w:div>
        <w:div w:id="1823545548">
          <w:marLeft w:val="0"/>
          <w:marRight w:val="0"/>
          <w:marTop w:val="0"/>
          <w:marBottom w:val="0"/>
          <w:divBdr>
            <w:top w:val="none" w:sz="0" w:space="0" w:color="auto"/>
            <w:left w:val="none" w:sz="0" w:space="0" w:color="auto"/>
            <w:bottom w:val="none" w:sz="0" w:space="0" w:color="auto"/>
            <w:right w:val="none" w:sz="0" w:space="0" w:color="auto"/>
          </w:divBdr>
        </w:div>
        <w:div w:id="809709258">
          <w:marLeft w:val="0"/>
          <w:marRight w:val="0"/>
          <w:marTop w:val="0"/>
          <w:marBottom w:val="0"/>
          <w:divBdr>
            <w:top w:val="none" w:sz="0" w:space="0" w:color="auto"/>
            <w:left w:val="none" w:sz="0" w:space="0" w:color="auto"/>
            <w:bottom w:val="none" w:sz="0" w:space="0" w:color="auto"/>
            <w:right w:val="none" w:sz="0" w:space="0" w:color="auto"/>
          </w:divBdr>
          <w:divsChild>
            <w:div w:id="1004095267">
              <w:marLeft w:val="-75"/>
              <w:marRight w:val="0"/>
              <w:marTop w:val="30"/>
              <w:marBottom w:val="30"/>
              <w:divBdr>
                <w:top w:val="none" w:sz="0" w:space="0" w:color="auto"/>
                <w:left w:val="none" w:sz="0" w:space="0" w:color="auto"/>
                <w:bottom w:val="none" w:sz="0" w:space="0" w:color="auto"/>
                <w:right w:val="none" w:sz="0" w:space="0" w:color="auto"/>
              </w:divBdr>
              <w:divsChild>
                <w:div w:id="1200774575">
                  <w:marLeft w:val="0"/>
                  <w:marRight w:val="0"/>
                  <w:marTop w:val="0"/>
                  <w:marBottom w:val="0"/>
                  <w:divBdr>
                    <w:top w:val="none" w:sz="0" w:space="0" w:color="auto"/>
                    <w:left w:val="none" w:sz="0" w:space="0" w:color="auto"/>
                    <w:bottom w:val="none" w:sz="0" w:space="0" w:color="auto"/>
                    <w:right w:val="none" w:sz="0" w:space="0" w:color="auto"/>
                  </w:divBdr>
                  <w:divsChild>
                    <w:div w:id="1501503769">
                      <w:marLeft w:val="0"/>
                      <w:marRight w:val="0"/>
                      <w:marTop w:val="0"/>
                      <w:marBottom w:val="0"/>
                      <w:divBdr>
                        <w:top w:val="none" w:sz="0" w:space="0" w:color="auto"/>
                        <w:left w:val="none" w:sz="0" w:space="0" w:color="auto"/>
                        <w:bottom w:val="none" w:sz="0" w:space="0" w:color="auto"/>
                        <w:right w:val="none" w:sz="0" w:space="0" w:color="auto"/>
                      </w:divBdr>
                    </w:div>
                  </w:divsChild>
                </w:div>
                <w:div w:id="1773043661">
                  <w:marLeft w:val="0"/>
                  <w:marRight w:val="0"/>
                  <w:marTop w:val="0"/>
                  <w:marBottom w:val="0"/>
                  <w:divBdr>
                    <w:top w:val="none" w:sz="0" w:space="0" w:color="auto"/>
                    <w:left w:val="none" w:sz="0" w:space="0" w:color="auto"/>
                    <w:bottom w:val="none" w:sz="0" w:space="0" w:color="auto"/>
                    <w:right w:val="none" w:sz="0" w:space="0" w:color="auto"/>
                  </w:divBdr>
                  <w:divsChild>
                    <w:div w:id="955017193">
                      <w:marLeft w:val="0"/>
                      <w:marRight w:val="0"/>
                      <w:marTop w:val="0"/>
                      <w:marBottom w:val="0"/>
                      <w:divBdr>
                        <w:top w:val="none" w:sz="0" w:space="0" w:color="auto"/>
                        <w:left w:val="none" w:sz="0" w:space="0" w:color="auto"/>
                        <w:bottom w:val="none" w:sz="0" w:space="0" w:color="auto"/>
                        <w:right w:val="none" w:sz="0" w:space="0" w:color="auto"/>
                      </w:divBdr>
                    </w:div>
                  </w:divsChild>
                </w:div>
                <w:div w:id="465777939">
                  <w:marLeft w:val="0"/>
                  <w:marRight w:val="0"/>
                  <w:marTop w:val="0"/>
                  <w:marBottom w:val="0"/>
                  <w:divBdr>
                    <w:top w:val="none" w:sz="0" w:space="0" w:color="auto"/>
                    <w:left w:val="none" w:sz="0" w:space="0" w:color="auto"/>
                    <w:bottom w:val="none" w:sz="0" w:space="0" w:color="auto"/>
                    <w:right w:val="none" w:sz="0" w:space="0" w:color="auto"/>
                  </w:divBdr>
                  <w:divsChild>
                    <w:div w:id="321467987">
                      <w:marLeft w:val="0"/>
                      <w:marRight w:val="0"/>
                      <w:marTop w:val="0"/>
                      <w:marBottom w:val="0"/>
                      <w:divBdr>
                        <w:top w:val="none" w:sz="0" w:space="0" w:color="auto"/>
                        <w:left w:val="none" w:sz="0" w:space="0" w:color="auto"/>
                        <w:bottom w:val="none" w:sz="0" w:space="0" w:color="auto"/>
                        <w:right w:val="none" w:sz="0" w:space="0" w:color="auto"/>
                      </w:divBdr>
                    </w:div>
                  </w:divsChild>
                </w:div>
                <w:div w:id="417944102">
                  <w:marLeft w:val="0"/>
                  <w:marRight w:val="0"/>
                  <w:marTop w:val="0"/>
                  <w:marBottom w:val="0"/>
                  <w:divBdr>
                    <w:top w:val="none" w:sz="0" w:space="0" w:color="auto"/>
                    <w:left w:val="none" w:sz="0" w:space="0" w:color="auto"/>
                    <w:bottom w:val="none" w:sz="0" w:space="0" w:color="auto"/>
                    <w:right w:val="none" w:sz="0" w:space="0" w:color="auto"/>
                  </w:divBdr>
                  <w:divsChild>
                    <w:div w:id="422455583">
                      <w:marLeft w:val="0"/>
                      <w:marRight w:val="0"/>
                      <w:marTop w:val="0"/>
                      <w:marBottom w:val="0"/>
                      <w:divBdr>
                        <w:top w:val="none" w:sz="0" w:space="0" w:color="auto"/>
                        <w:left w:val="none" w:sz="0" w:space="0" w:color="auto"/>
                        <w:bottom w:val="none" w:sz="0" w:space="0" w:color="auto"/>
                        <w:right w:val="none" w:sz="0" w:space="0" w:color="auto"/>
                      </w:divBdr>
                    </w:div>
                  </w:divsChild>
                </w:div>
                <w:div w:id="1890071377">
                  <w:marLeft w:val="0"/>
                  <w:marRight w:val="0"/>
                  <w:marTop w:val="0"/>
                  <w:marBottom w:val="0"/>
                  <w:divBdr>
                    <w:top w:val="none" w:sz="0" w:space="0" w:color="auto"/>
                    <w:left w:val="none" w:sz="0" w:space="0" w:color="auto"/>
                    <w:bottom w:val="none" w:sz="0" w:space="0" w:color="auto"/>
                    <w:right w:val="none" w:sz="0" w:space="0" w:color="auto"/>
                  </w:divBdr>
                  <w:divsChild>
                    <w:div w:id="771323107">
                      <w:marLeft w:val="0"/>
                      <w:marRight w:val="0"/>
                      <w:marTop w:val="0"/>
                      <w:marBottom w:val="0"/>
                      <w:divBdr>
                        <w:top w:val="none" w:sz="0" w:space="0" w:color="auto"/>
                        <w:left w:val="none" w:sz="0" w:space="0" w:color="auto"/>
                        <w:bottom w:val="none" w:sz="0" w:space="0" w:color="auto"/>
                        <w:right w:val="none" w:sz="0" w:space="0" w:color="auto"/>
                      </w:divBdr>
                    </w:div>
                    <w:div w:id="1532299041">
                      <w:marLeft w:val="0"/>
                      <w:marRight w:val="0"/>
                      <w:marTop w:val="0"/>
                      <w:marBottom w:val="0"/>
                      <w:divBdr>
                        <w:top w:val="none" w:sz="0" w:space="0" w:color="auto"/>
                        <w:left w:val="none" w:sz="0" w:space="0" w:color="auto"/>
                        <w:bottom w:val="none" w:sz="0" w:space="0" w:color="auto"/>
                        <w:right w:val="none" w:sz="0" w:space="0" w:color="auto"/>
                      </w:divBdr>
                    </w:div>
                    <w:div w:id="2001034098">
                      <w:marLeft w:val="0"/>
                      <w:marRight w:val="0"/>
                      <w:marTop w:val="0"/>
                      <w:marBottom w:val="0"/>
                      <w:divBdr>
                        <w:top w:val="none" w:sz="0" w:space="0" w:color="auto"/>
                        <w:left w:val="none" w:sz="0" w:space="0" w:color="auto"/>
                        <w:bottom w:val="none" w:sz="0" w:space="0" w:color="auto"/>
                        <w:right w:val="none" w:sz="0" w:space="0" w:color="auto"/>
                      </w:divBdr>
                    </w:div>
                    <w:div w:id="1082943865">
                      <w:marLeft w:val="0"/>
                      <w:marRight w:val="0"/>
                      <w:marTop w:val="0"/>
                      <w:marBottom w:val="0"/>
                      <w:divBdr>
                        <w:top w:val="none" w:sz="0" w:space="0" w:color="auto"/>
                        <w:left w:val="none" w:sz="0" w:space="0" w:color="auto"/>
                        <w:bottom w:val="none" w:sz="0" w:space="0" w:color="auto"/>
                        <w:right w:val="none" w:sz="0" w:space="0" w:color="auto"/>
                      </w:divBdr>
                    </w:div>
                  </w:divsChild>
                </w:div>
                <w:div w:id="1139541234">
                  <w:marLeft w:val="0"/>
                  <w:marRight w:val="0"/>
                  <w:marTop w:val="0"/>
                  <w:marBottom w:val="0"/>
                  <w:divBdr>
                    <w:top w:val="none" w:sz="0" w:space="0" w:color="auto"/>
                    <w:left w:val="none" w:sz="0" w:space="0" w:color="auto"/>
                    <w:bottom w:val="none" w:sz="0" w:space="0" w:color="auto"/>
                    <w:right w:val="none" w:sz="0" w:space="0" w:color="auto"/>
                  </w:divBdr>
                  <w:divsChild>
                    <w:div w:id="1597710102">
                      <w:marLeft w:val="0"/>
                      <w:marRight w:val="0"/>
                      <w:marTop w:val="0"/>
                      <w:marBottom w:val="0"/>
                      <w:divBdr>
                        <w:top w:val="none" w:sz="0" w:space="0" w:color="auto"/>
                        <w:left w:val="none" w:sz="0" w:space="0" w:color="auto"/>
                        <w:bottom w:val="none" w:sz="0" w:space="0" w:color="auto"/>
                        <w:right w:val="none" w:sz="0" w:space="0" w:color="auto"/>
                      </w:divBdr>
                    </w:div>
                    <w:div w:id="1144547430">
                      <w:marLeft w:val="0"/>
                      <w:marRight w:val="0"/>
                      <w:marTop w:val="0"/>
                      <w:marBottom w:val="0"/>
                      <w:divBdr>
                        <w:top w:val="none" w:sz="0" w:space="0" w:color="auto"/>
                        <w:left w:val="none" w:sz="0" w:space="0" w:color="auto"/>
                        <w:bottom w:val="none" w:sz="0" w:space="0" w:color="auto"/>
                        <w:right w:val="none" w:sz="0" w:space="0" w:color="auto"/>
                      </w:divBdr>
                    </w:div>
                  </w:divsChild>
                </w:div>
                <w:div w:id="1755128629">
                  <w:marLeft w:val="0"/>
                  <w:marRight w:val="0"/>
                  <w:marTop w:val="0"/>
                  <w:marBottom w:val="0"/>
                  <w:divBdr>
                    <w:top w:val="none" w:sz="0" w:space="0" w:color="auto"/>
                    <w:left w:val="none" w:sz="0" w:space="0" w:color="auto"/>
                    <w:bottom w:val="none" w:sz="0" w:space="0" w:color="auto"/>
                    <w:right w:val="none" w:sz="0" w:space="0" w:color="auto"/>
                  </w:divBdr>
                  <w:divsChild>
                    <w:div w:id="1280994290">
                      <w:marLeft w:val="0"/>
                      <w:marRight w:val="0"/>
                      <w:marTop w:val="0"/>
                      <w:marBottom w:val="0"/>
                      <w:divBdr>
                        <w:top w:val="none" w:sz="0" w:space="0" w:color="auto"/>
                        <w:left w:val="none" w:sz="0" w:space="0" w:color="auto"/>
                        <w:bottom w:val="none" w:sz="0" w:space="0" w:color="auto"/>
                        <w:right w:val="none" w:sz="0" w:space="0" w:color="auto"/>
                      </w:divBdr>
                    </w:div>
                    <w:div w:id="1003823884">
                      <w:marLeft w:val="0"/>
                      <w:marRight w:val="0"/>
                      <w:marTop w:val="0"/>
                      <w:marBottom w:val="0"/>
                      <w:divBdr>
                        <w:top w:val="none" w:sz="0" w:space="0" w:color="auto"/>
                        <w:left w:val="none" w:sz="0" w:space="0" w:color="auto"/>
                        <w:bottom w:val="none" w:sz="0" w:space="0" w:color="auto"/>
                        <w:right w:val="none" w:sz="0" w:space="0" w:color="auto"/>
                      </w:divBdr>
                    </w:div>
                    <w:div w:id="159004416">
                      <w:marLeft w:val="0"/>
                      <w:marRight w:val="0"/>
                      <w:marTop w:val="0"/>
                      <w:marBottom w:val="0"/>
                      <w:divBdr>
                        <w:top w:val="none" w:sz="0" w:space="0" w:color="auto"/>
                        <w:left w:val="none" w:sz="0" w:space="0" w:color="auto"/>
                        <w:bottom w:val="none" w:sz="0" w:space="0" w:color="auto"/>
                        <w:right w:val="none" w:sz="0" w:space="0" w:color="auto"/>
                      </w:divBdr>
                    </w:div>
                    <w:div w:id="491264938">
                      <w:marLeft w:val="0"/>
                      <w:marRight w:val="0"/>
                      <w:marTop w:val="0"/>
                      <w:marBottom w:val="0"/>
                      <w:divBdr>
                        <w:top w:val="none" w:sz="0" w:space="0" w:color="auto"/>
                        <w:left w:val="none" w:sz="0" w:space="0" w:color="auto"/>
                        <w:bottom w:val="none" w:sz="0" w:space="0" w:color="auto"/>
                        <w:right w:val="none" w:sz="0" w:space="0" w:color="auto"/>
                      </w:divBdr>
                    </w:div>
                  </w:divsChild>
                </w:div>
                <w:div w:id="2081052154">
                  <w:marLeft w:val="0"/>
                  <w:marRight w:val="0"/>
                  <w:marTop w:val="0"/>
                  <w:marBottom w:val="0"/>
                  <w:divBdr>
                    <w:top w:val="none" w:sz="0" w:space="0" w:color="auto"/>
                    <w:left w:val="none" w:sz="0" w:space="0" w:color="auto"/>
                    <w:bottom w:val="none" w:sz="0" w:space="0" w:color="auto"/>
                    <w:right w:val="none" w:sz="0" w:space="0" w:color="auto"/>
                  </w:divBdr>
                  <w:divsChild>
                    <w:div w:id="947585738">
                      <w:marLeft w:val="0"/>
                      <w:marRight w:val="0"/>
                      <w:marTop w:val="0"/>
                      <w:marBottom w:val="0"/>
                      <w:divBdr>
                        <w:top w:val="none" w:sz="0" w:space="0" w:color="auto"/>
                        <w:left w:val="none" w:sz="0" w:space="0" w:color="auto"/>
                        <w:bottom w:val="none" w:sz="0" w:space="0" w:color="auto"/>
                        <w:right w:val="none" w:sz="0" w:space="0" w:color="auto"/>
                      </w:divBdr>
                    </w:div>
                  </w:divsChild>
                </w:div>
                <w:div w:id="1027827167">
                  <w:marLeft w:val="0"/>
                  <w:marRight w:val="0"/>
                  <w:marTop w:val="0"/>
                  <w:marBottom w:val="0"/>
                  <w:divBdr>
                    <w:top w:val="none" w:sz="0" w:space="0" w:color="auto"/>
                    <w:left w:val="none" w:sz="0" w:space="0" w:color="auto"/>
                    <w:bottom w:val="none" w:sz="0" w:space="0" w:color="auto"/>
                    <w:right w:val="none" w:sz="0" w:space="0" w:color="auto"/>
                  </w:divBdr>
                  <w:divsChild>
                    <w:div w:id="2058889747">
                      <w:marLeft w:val="0"/>
                      <w:marRight w:val="0"/>
                      <w:marTop w:val="0"/>
                      <w:marBottom w:val="0"/>
                      <w:divBdr>
                        <w:top w:val="none" w:sz="0" w:space="0" w:color="auto"/>
                        <w:left w:val="none" w:sz="0" w:space="0" w:color="auto"/>
                        <w:bottom w:val="none" w:sz="0" w:space="0" w:color="auto"/>
                        <w:right w:val="none" w:sz="0" w:space="0" w:color="auto"/>
                      </w:divBdr>
                    </w:div>
                  </w:divsChild>
                </w:div>
                <w:div w:id="1758479941">
                  <w:marLeft w:val="0"/>
                  <w:marRight w:val="0"/>
                  <w:marTop w:val="0"/>
                  <w:marBottom w:val="0"/>
                  <w:divBdr>
                    <w:top w:val="none" w:sz="0" w:space="0" w:color="auto"/>
                    <w:left w:val="none" w:sz="0" w:space="0" w:color="auto"/>
                    <w:bottom w:val="none" w:sz="0" w:space="0" w:color="auto"/>
                    <w:right w:val="none" w:sz="0" w:space="0" w:color="auto"/>
                  </w:divBdr>
                  <w:divsChild>
                    <w:div w:id="1233394989">
                      <w:marLeft w:val="0"/>
                      <w:marRight w:val="0"/>
                      <w:marTop w:val="0"/>
                      <w:marBottom w:val="0"/>
                      <w:divBdr>
                        <w:top w:val="none" w:sz="0" w:space="0" w:color="auto"/>
                        <w:left w:val="none" w:sz="0" w:space="0" w:color="auto"/>
                        <w:bottom w:val="none" w:sz="0" w:space="0" w:color="auto"/>
                        <w:right w:val="none" w:sz="0" w:space="0" w:color="auto"/>
                      </w:divBdr>
                    </w:div>
                  </w:divsChild>
                </w:div>
                <w:div w:id="1597861057">
                  <w:marLeft w:val="0"/>
                  <w:marRight w:val="0"/>
                  <w:marTop w:val="0"/>
                  <w:marBottom w:val="0"/>
                  <w:divBdr>
                    <w:top w:val="none" w:sz="0" w:space="0" w:color="auto"/>
                    <w:left w:val="none" w:sz="0" w:space="0" w:color="auto"/>
                    <w:bottom w:val="none" w:sz="0" w:space="0" w:color="auto"/>
                    <w:right w:val="none" w:sz="0" w:space="0" w:color="auto"/>
                  </w:divBdr>
                  <w:divsChild>
                    <w:div w:id="1950047618">
                      <w:marLeft w:val="0"/>
                      <w:marRight w:val="0"/>
                      <w:marTop w:val="0"/>
                      <w:marBottom w:val="0"/>
                      <w:divBdr>
                        <w:top w:val="none" w:sz="0" w:space="0" w:color="auto"/>
                        <w:left w:val="none" w:sz="0" w:space="0" w:color="auto"/>
                        <w:bottom w:val="none" w:sz="0" w:space="0" w:color="auto"/>
                        <w:right w:val="none" w:sz="0" w:space="0" w:color="auto"/>
                      </w:divBdr>
                    </w:div>
                    <w:div w:id="193150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47291">
          <w:marLeft w:val="0"/>
          <w:marRight w:val="0"/>
          <w:marTop w:val="0"/>
          <w:marBottom w:val="0"/>
          <w:divBdr>
            <w:top w:val="none" w:sz="0" w:space="0" w:color="auto"/>
            <w:left w:val="none" w:sz="0" w:space="0" w:color="auto"/>
            <w:bottom w:val="none" w:sz="0" w:space="0" w:color="auto"/>
            <w:right w:val="none" w:sz="0" w:space="0" w:color="auto"/>
          </w:divBdr>
        </w:div>
        <w:div w:id="1698235643">
          <w:marLeft w:val="0"/>
          <w:marRight w:val="0"/>
          <w:marTop w:val="0"/>
          <w:marBottom w:val="0"/>
          <w:divBdr>
            <w:top w:val="none" w:sz="0" w:space="0" w:color="auto"/>
            <w:left w:val="none" w:sz="0" w:space="0" w:color="auto"/>
            <w:bottom w:val="none" w:sz="0" w:space="0" w:color="auto"/>
            <w:right w:val="none" w:sz="0" w:space="0" w:color="auto"/>
          </w:divBdr>
        </w:div>
        <w:div w:id="340399878">
          <w:marLeft w:val="0"/>
          <w:marRight w:val="0"/>
          <w:marTop w:val="0"/>
          <w:marBottom w:val="0"/>
          <w:divBdr>
            <w:top w:val="none" w:sz="0" w:space="0" w:color="auto"/>
            <w:left w:val="none" w:sz="0" w:space="0" w:color="auto"/>
            <w:bottom w:val="none" w:sz="0" w:space="0" w:color="auto"/>
            <w:right w:val="none" w:sz="0" w:space="0" w:color="auto"/>
          </w:divBdr>
        </w:div>
        <w:div w:id="1209761358">
          <w:marLeft w:val="0"/>
          <w:marRight w:val="0"/>
          <w:marTop w:val="0"/>
          <w:marBottom w:val="0"/>
          <w:divBdr>
            <w:top w:val="none" w:sz="0" w:space="0" w:color="auto"/>
            <w:left w:val="none" w:sz="0" w:space="0" w:color="auto"/>
            <w:bottom w:val="none" w:sz="0" w:space="0" w:color="auto"/>
            <w:right w:val="none" w:sz="0" w:space="0" w:color="auto"/>
          </w:divBdr>
        </w:div>
        <w:div w:id="649559887">
          <w:marLeft w:val="0"/>
          <w:marRight w:val="0"/>
          <w:marTop w:val="0"/>
          <w:marBottom w:val="0"/>
          <w:divBdr>
            <w:top w:val="none" w:sz="0" w:space="0" w:color="auto"/>
            <w:left w:val="none" w:sz="0" w:space="0" w:color="auto"/>
            <w:bottom w:val="none" w:sz="0" w:space="0" w:color="auto"/>
            <w:right w:val="none" w:sz="0" w:space="0" w:color="auto"/>
          </w:divBdr>
        </w:div>
        <w:div w:id="1468428536">
          <w:marLeft w:val="0"/>
          <w:marRight w:val="0"/>
          <w:marTop w:val="0"/>
          <w:marBottom w:val="0"/>
          <w:divBdr>
            <w:top w:val="none" w:sz="0" w:space="0" w:color="auto"/>
            <w:left w:val="none" w:sz="0" w:space="0" w:color="auto"/>
            <w:bottom w:val="none" w:sz="0" w:space="0" w:color="auto"/>
            <w:right w:val="none" w:sz="0" w:space="0" w:color="auto"/>
          </w:divBdr>
          <w:divsChild>
            <w:div w:id="1383099081">
              <w:marLeft w:val="0"/>
              <w:marRight w:val="0"/>
              <w:marTop w:val="0"/>
              <w:marBottom w:val="0"/>
              <w:divBdr>
                <w:top w:val="none" w:sz="0" w:space="0" w:color="auto"/>
                <w:left w:val="none" w:sz="0" w:space="0" w:color="auto"/>
                <w:bottom w:val="none" w:sz="0" w:space="0" w:color="auto"/>
                <w:right w:val="none" w:sz="0" w:space="0" w:color="auto"/>
              </w:divBdr>
            </w:div>
            <w:div w:id="961691765">
              <w:marLeft w:val="0"/>
              <w:marRight w:val="0"/>
              <w:marTop w:val="0"/>
              <w:marBottom w:val="0"/>
              <w:divBdr>
                <w:top w:val="none" w:sz="0" w:space="0" w:color="auto"/>
                <w:left w:val="none" w:sz="0" w:space="0" w:color="auto"/>
                <w:bottom w:val="none" w:sz="0" w:space="0" w:color="auto"/>
                <w:right w:val="none" w:sz="0" w:space="0" w:color="auto"/>
              </w:divBdr>
            </w:div>
            <w:div w:id="1815877946">
              <w:marLeft w:val="0"/>
              <w:marRight w:val="0"/>
              <w:marTop w:val="0"/>
              <w:marBottom w:val="0"/>
              <w:divBdr>
                <w:top w:val="none" w:sz="0" w:space="0" w:color="auto"/>
                <w:left w:val="none" w:sz="0" w:space="0" w:color="auto"/>
                <w:bottom w:val="none" w:sz="0" w:space="0" w:color="auto"/>
                <w:right w:val="none" w:sz="0" w:space="0" w:color="auto"/>
              </w:divBdr>
            </w:div>
          </w:divsChild>
        </w:div>
        <w:div w:id="176619990">
          <w:marLeft w:val="0"/>
          <w:marRight w:val="0"/>
          <w:marTop w:val="0"/>
          <w:marBottom w:val="0"/>
          <w:divBdr>
            <w:top w:val="none" w:sz="0" w:space="0" w:color="auto"/>
            <w:left w:val="none" w:sz="0" w:space="0" w:color="auto"/>
            <w:bottom w:val="none" w:sz="0" w:space="0" w:color="auto"/>
            <w:right w:val="none" w:sz="0" w:space="0" w:color="auto"/>
          </w:divBdr>
          <w:divsChild>
            <w:div w:id="244532466">
              <w:marLeft w:val="0"/>
              <w:marRight w:val="0"/>
              <w:marTop w:val="0"/>
              <w:marBottom w:val="0"/>
              <w:divBdr>
                <w:top w:val="none" w:sz="0" w:space="0" w:color="auto"/>
                <w:left w:val="none" w:sz="0" w:space="0" w:color="auto"/>
                <w:bottom w:val="none" w:sz="0" w:space="0" w:color="auto"/>
                <w:right w:val="none" w:sz="0" w:space="0" w:color="auto"/>
              </w:divBdr>
            </w:div>
            <w:div w:id="881209147">
              <w:marLeft w:val="0"/>
              <w:marRight w:val="0"/>
              <w:marTop w:val="0"/>
              <w:marBottom w:val="0"/>
              <w:divBdr>
                <w:top w:val="none" w:sz="0" w:space="0" w:color="auto"/>
                <w:left w:val="none" w:sz="0" w:space="0" w:color="auto"/>
                <w:bottom w:val="none" w:sz="0" w:space="0" w:color="auto"/>
                <w:right w:val="none" w:sz="0" w:space="0" w:color="auto"/>
              </w:divBdr>
            </w:div>
          </w:divsChild>
        </w:div>
        <w:div w:id="109325795">
          <w:marLeft w:val="0"/>
          <w:marRight w:val="0"/>
          <w:marTop w:val="0"/>
          <w:marBottom w:val="0"/>
          <w:divBdr>
            <w:top w:val="none" w:sz="0" w:space="0" w:color="auto"/>
            <w:left w:val="none" w:sz="0" w:space="0" w:color="auto"/>
            <w:bottom w:val="none" w:sz="0" w:space="0" w:color="auto"/>
            <w:right w:val="none" w:sz="0" w:space="0" w:color="auto"/>
          </w:divBdr>
        </w:div>
        <w:div w:id="2133478700">
          <w:marLeft w:val="0"/>
          <w:marRight w:val="0"/>
          <w:marTop w:val="0"/>
          <w:marBottom w:val="0"/>
          <w:divBdr>
            <w:top w:val="none" w:sz="0" w:space="0" w:color="auto"/>
            <w:left w:val="none" w:sz="0" w:space="0" w:color="auto"/>
            <w:bottom w:val="none" w:sz="0" w:space="0" w:color="auto"/>
            <w:right w:val="none" w:sz="0" w:space="0" w:color="auto"/>
          </w:divBdr>
        </w:div>
        <w:div w:id="533691281">
          <w:marLeft w:val="0"/>
          <w:marRight w:val="0"/>
          <w:marTop w:val="0"/>
          <w:marBottom w:val="0"/>
          <w:divBdr>
            <w:top w:val="none" w:sz="0" w:space="0" w:color="auto"/>
            <w:left w:val="none" w:sz="0" w:space="0" w:color="auto"/>
            <w:bottom w:val="none" w:sz="0" w:space="0" w:color="auto"/>
            <w:right w:val="none" w:sz="0" w:space="0" w:color="auto"/>
          </w:divBdr>
        </w:div>
        <w:div w:id="326520280">
          <w:marLeft w:val="0"/>
          <w:marRight w:val="0"/>
          <w:marTop w:val="0"/>
          <w:marBottom w:val="0"/>
          <w:divBdr>
            <w:top w:val="none" w:sz="0" w:space="0" w:color="auto"/>
            <w:left w:val="none" w:sz="0" w:space="0" w:color="auto"/>
            <w:bottom w:val="none" w:sz="0" w:space="0" w:color="auto"/>
            <w:right w:val="none" w:sz="0" w:space="0" w:color="auto"/>
          </w:divBdr>
        </w:div>
        <w:div w:id="1990398878">
          <w:marLeft w:val="0"/>
          <w:marRight w:val="0"/>
          <w:marTop w:val="0"/>
          <w:marBottom w:val="0"/>
          <w:divBdr>
            <w:top w:val="none" w:sz="0" w:space="0" w:color="auto"/>
            <w:left w:val="none" w:sz="0" w:space="0" w:color="auto"/>
            <w:bottom w:val="none" w:sz="0" w:space="0" w:color="auto"/>
            <w:right w:val="none" w:sz="0" w:space="0" w:color="auto"/>
          </w:divBdr>
        </w:div>
        <w:div w:id="634141341">
          <w:marLeft w:val="0"/>
          <w:marRight w:val="0"/>
          <w:marTop w:val="0"/>
          <w:marBottom w:val="0"/>
          <w:divBdr>
            <w:top w:val="none" w:sz="0" w:space="0" w:color="auto"/>
            <w:left w:val="none" w:sz="0" w:space="0" w:color="auto"/>
            <w:bottom w:val="none" w:sz="0" w:space="0" w:color="auto"/>
            <w:right w:val="none" w:sz="0" w:space="0" w:color="auto"/>
          </w:divBdr>
        </w:div>
        <w:div w:id="1045788155">
          <w:marLeft w:val="0"/>
          <w:marRight w:val="0"/>
          <w:marTop w:val="0"/>
          <w:marBottom w:val="0"/>
          <w:divBdr>
            <w:top w:val="none" w:sz="0" w:space="0" w:color="auto"/>
            <w:left w:val="none" w:sz="0" w:space="0" w:color="auto"/>
            <w:bottom w:val="none" w:sz="0" w:space="0" w:color="auto"/>
            <w:right w:val="none" w:sz="0" w:space="0" w:color="auto"/>
          </w:divBdr>
        </w:div>
        <w:div w:id="957029905">
          <w:marLeft w:val="0"/>
          <w:marRight w:val="0"/>
          <w:marTop w:val="0"/>
          <w:marBottom w:val="0"/>
          <w:divBdr>
            <w:top w:val="none" w:sz="0" w:space="0" w:color="auto"/>
            <w:left w:val="none" w:sz="0" w:space="0" w:color="auto"/>
            <w:bottom w:val="none" w:sz="0" w:space="0" w:color="auto"/>
            <w:right w:val="none" w:sz="0" w:space="0" w:color="auto"/>
          </w:divBdr>
        </w:div>
        <w:div w:id="148794766">
          <w:marLeft w:val="0"/>
          <w:marRight w:val="0"/>
          <w:marTop w:val="0"/>
          <w:marBottom w:val="0"/>
          <w:divBdr>
            <w:top w:val="none" w:sz="0" w:space="0" w:color="auto"/>
            <w:left w:val="none" w:sz="0" w:space="0" w:color="auto"/>
            <w:bottom w:val="none" w:sz="0" w:space="0" w:color="auto"/>
            <w:right w:val="none" w:sz="0" w:space="0" w:color="auto"/>
          </w:divBdr>
        </w:div>
        <w:div w:id="406535160">
          <w:marLeft w:val="0"/>
          <w:marRight w:val="0"/>
          <w:marTop w:val="0"/>
          <w:marBottom w:val="0"/>
          <w:divBdr>
            <w:top w:val="none" w:sz="0" w:space="0" w:color="auto"/>
            <w:left w:val="none" w:sz="0" w:space="0" w:color="auto"/>
            <w:bottom w:val="none" w:sz="0" w:space="0" w:color="auto"/>
            <w:right w:val="none" w:sz="0" w:space="0" w:color="auto"/>
          </w:divBdr>
        </w:div>
        <w:div w:id="1411077042">
          <w:marLeft w:val="0"/>
          <w:marRight w:val="0"/>
          <w:marTop w:val="0"/>
          <w:marBottom w:val="0"/>
          <w:divBdr>
            <w:top w:val="none" w:sz="0" w:space="0" w:color="auto"/>
            <w:left w:val="none" w:sz="0" w:space="0" w:color="auto"/>
            <w:bottom w:val="none" w:sz="0" w:space="0" w:color="auto"/>
            <w:right w:val="none" w:sz="0" w:space="0" w:color="auto"/>
          </w:divBdr>
          <w:divsChild>
            <w:div w:id="820462582">
              <w:marLeft w:val="0"/>
              <w:marRight w:val="0"/>
              <w:marTop w:val="0"/>
              <w:marBottom w:val="0"/>
              <w:divBdr>
                <w:top w:val="none" w:sz="0" w:space="0" w:color="auto"/>
                <w:left w:val="none" w:sz="0" w:space="0" w:color="auto"/>
                <w:bottom w:val="none" w:sz="0" w:space="0" w:color="auto"/>
                <w:right w:val="none" w:sz="0" w:space="0" w:color="auto"/>
              </w:divBdr>
            </w:div>
            <w:div w:id="1396467876">
              <w:marLeft w:val="0"/>
              <w:marRight w:val="0"/>
              <w:marTop w:val="0"/>
              <w:marBottom w:val="0"/>
              <w:divBdr>
                <w:top w:val="none" w:sz="0" w:space="0" w:color="auto"/>
                <w:left w:val="none" w:sz="0" w:space="0" w:color="auto"/>
                <w:bottom w:val="none" w:sz="0" w:space="0" w:color="auto"/>
                <w:right w:val="none" w:sz="0" w:space="0" w:color="auto"/>
              </w:divBdr>
            </w:div>
            <w:div w:id="1828207646">
              <w:marLeft w:val="0"/>
              <w:marRight w:val="0"/>
              <w:marTop w:val="0"/>
              <w:marBottom w:val="0"/>
              <w:divBdr>
                <w:top w:val="none" w:sz="0" w:space="0" w:color="auto"/>
                <w:left w:val="none" w:sz="0" w:space="0" w:color="auto"/>
                <w:bottom w:val="none" w:sz="0" w:space="0" w:color="auto"/>
                <w:right w:val="none" w:sz="0" w:space="0" w:color="auto"/>
              </w:divBdr>
            </w:div>
          </w:divsChild>
        </w:div>
        <w:div w:id="110436701">
          <w:marLeft w:val="0"/>
          <w:marRight w:val="0"/>
          <w:marTop w:val="0"/>
          <w:marBottom w:val="0"/>
          <w:divBdr>
            <w:top w:val="none" w:sz="0" w:space="0" w:color="auto"/>
            <w:left w:val="none" w:sz="0" w:space="0" w:color="auto"/>
            <w:bottom w:val="none" w:sz="0" w:space="0" w:color="auto"/>
            <w:right w:val="none" w:sz="0" w:space="0" w:color="auto"/>
          </w:divBdr>
        </w:div>
        <w:div w:id="30613259">
          <w:marLeft w:val="0"/>
          <w:marRight w:val="0"/>
          <w:marTop w:val="0"/>
          <w:marBottom w:val="0"/>
          <w:divBdr>
            <w:top w:val="none" w:sz="0" w:space="0" w:color="auto"/>
            <w:left w:val="none" w:sz="0" w:space="0" w:color="auto"/>
            <w:bottom w:val="none" w:sz="0" w:space="0" w:color="auto"/>
            <w:right w:val="none" w:sz="0" w:space="0" w:color="auto"/>
          </w:divBdr>
        </w:div>
        <w:div w:id="1922174304">
          <w:marLeft w:val="0"/>
          <w:marRight w:val="0"/>
          <w:marTop w:val="0"/>
          <w:marBottom w:val="0"/>
          <w:divBdr>
            <w:top w:val="none" w:sz="0" w:space="0" w:color="auto"/>
            <w:left w:val="none" w:sz="0" w:space="0" w:color="auto"/>
            <w:bottom w:val="none" w:sz="0" w:space="0" w:color="auto"/>
            <w:right w:val="none" w:sz="0" w:space="0" w:color="auto"/>
          </w:divBdr>
        </w:div>
        <w:div w:id="785270931">
          <w:marLeft w:val="0"/>
          <w:marRight w:val="0"/>
          <w:marTop w:val="0"/>
          <w:marBottom w:val="0"/>
          <w:divBdr>
            <w:top w:val="none" w:sz="0" w:space="0" w:color="auto"/>
            <w:left w:val="none" w:sz="0" w:space="0" w:color="auto"/>
            <w:bottom w:val="none" w:sz="0" w:space="0" w:color="auto"/>
            <w:right w:val="none" w:sz="0" w:space="0" w:color="auto"/>
          </w:divBdr>
        </w:div>
        <w:div w:id="1472014670">
          <w:marLeft w:val="0"/>
          <w:marRight w:val="0"/>
          <w:marTop w:val="0"/>
          <w:marBottom w:val="0"/>
          <w:divBdr>
            <w:top w:val="none" w:sz="0" w:space="0" w:color="auto"/>
            <w:left w:val="none" w:sz="0" w:space="0" w:color="auto"/>
            <w:bottom w:val="none" w:sz="0" w:space="0" w:color="auto"/>
            <w:right w:val="none" w:sz="0" w:space="0" w:color="auto"/>
          </w:divBdr>
        </w:div>
        <w:div w:id="996037027">
          <w:marLeft w:val="0"/>
          <w:marRight w:val="0"/>
          <w:marTop w:val="0"/>
          <w:marBottom w:val="0"/>
          <w:divBdr>
            <w:top w:val="none" w:sz="0" w:space="0" w:color="auto"/>
            <w:left w:val="none" w:sz="0" w:space="0" w:color="auto"/>
            <w:bottom w:val="none" w:sz="0" w:space="0" w:color="auto"/>
            <w:right w:val="none" w:sz="0" w:space="0" w:color="auto"/>
          </w:divBdr>
        </w:div>
        <w:div w:id="216169136">
          <w:marLeft w:val="0"/>
          <w:marRight w:val="0"/>
          <w:marTop w:val="0"/>
          <w:marBottom w:val="0"/>
          <w:divBdr>
            <w:top w:val="none" w:sz="0" w:space="0" w:color="auto"/>
            <w:left w:val="none" w:sz="0" w:space="0" w:color="auto"/>
            <w:bottom w:val="none" w:sz="0" w:space="0" w:color="auto"/>
            <w:right w:val="none" w:sz="0" w:space="0" w:color="auto"/>
          </w:divBdr>
        </w:div>
        <w:div w:id="1488788037">
          <w:marLeft w:val="0"/>
          <w:marRight w:val="0"/>
          <w:marTop w:val="0"/>
          <w:marBottom w:val="0"/>
          <w:divBdr>
            <w:top w:val="none" w:sz="0" w:space="0" w:color="auto"/>
            <w:left w:val="none" w:sz="0" w:space="0" w:color="auto"/>
            <w:bottom w:val="none" w:sz="0" w:space="0" w:color="auto"/>
            <w:right w:val="none" w:sz="0" w:space="0" w:color="auto"/>
          </w:divBdr>
        </w:div>
        <w:div w:id="1650403379">
          <w:marLeft w:val="0"/>
          <w:marRight w:val="0"/>
          <w:marTop w:val="0"/>
          <w:marBottom w:val="0"/>
          <w:divBdr>
            <w:top w:val="none" w:sz="0" w:space="0" w:color="auto"/>
            <w:left w:val="none" w:sz="0" w:space="0" w:color="auto"/>
            <w:bottom w:val="none" w:sz="0" w:space="0" w:color="auto"/>
            <w:right w:val="none" w:sz="0" w:space="0" w:color="auto"/>
          </w:divBdr>
        </w:div>
        <w:div w:id="1393623550">
          <w:marLeft w:val="0"/>
          <w:marRight w:val="0"/>
          <w:marTop w:val="0"/>
          <w:marBottom w:val="0"/>
          <w:divBdr>
            <w:top w:val="none" w:sz="0" w:space="0" w:color="auto"/>
            <w:left w:val="none" w:sz="0" w:space="0" w:color="auto"/>
            <w:bottom w:val="none" w:sz="0" w:space="0" w:color="auto"/>
            <w:right w:val="none" w:sz="0" w:space="0" w:color="auto"/>
          </w:divBdr>
        </w:div>
        <w:div w:id="1969622610">
          <w:marLeft w:val="0"/>
          <w:marRight w:val="0"/>
          <w:marTop w:val="0"/>
          <w:marBottom w:val="0"/>
          <w:divBdr>
            <w:top w:val="none" w:sz="0" w:space="0" w:color="auto"/>
            <w:left w:val="none" w:sz="0" w:space="0" w:color="auto"/>
            <w:bottom w:val="none" w:sz="0" w:space="0" w:color="auto"/>
            <w:right w:val="none" w:sz="0" w:space="0" w:color="auto"/>
          </w:divBdr>
        </w:div>
        <w:div w:id="1630280555">
          <w:marLeft w:val="0"/>
          <w:marRight w:val="0"/>
          <w:marTop w:val="0"/>
          <w:marBottom w:val="0"/>
          <w:divBdr>
            <w:top w:val="none" w:sz="0" w:space="0" w:color="auto"/>
            <w:left w:val="none" w:sz="0" w:space="0" w:color="auto"/>
            <w:bottom w:val="none" w:sz="0" w:space="0" w:color="auto"/>
            <w:right w:val="none" w:sz="0" w:space="0" w:color="auto"/>
          </w:divBdr>
        </w:div>
        <w:div w:id="1719667962">
          <w:marLeft w:val="0"/>
          <w:marRight w:val="0"/>
          <w:marTop w:val="0"/>
          <w:marBottom w:val="0"/>
          <w:divBdr>
            <w:top w:val="none" w:sz="0" w:space="0" w:color="auto"/>
            <w:left w:val="none" w:sz="0" w:space="0" w:color="auto"/>
            <w:bottom w:val="none" w:sz="0" w:space="0" w:color="auto"/>
            <w:right w:val="none" w:sz="0" w:space="0" w:color="auto"/>
          </w:divBdr>
        </w:div>
        <w:div w:id="1279727292">
          <w:marLeft w:val="0"/>
          <w:marRight w:val="0"/>
          <w:marTop w:val="0"/>
          <w:marBottom w:val="0"/>
          <w:divBdr>
            <w:top w:val="none" w:sz="0" w:space="0" w:color="auto"/>
            <w:left w:val="none" w:sz="0" w:space="0" w:color="auto"/>
            <w:bottom w:val="none" w:sz="0" w:space="0" w:color="auto"/>
            <w:right w:val="none" w:sz="0" w:space="0" w:color="auto"/>
          </w:divBdr>
        </w:div>
        <w:div w:id="827524457">
          <w:marLeft w:val="0"/>
          <w:marRight w:val="0"/>
          <w:marTop w:val="0"/>
          <w:marBottom w:val="0"/>
          <w:divBdr>
            <w:top w:val="none" w:sz="0" w:space="0" w:color="auto"/>
            <w:left w:val="none" w:sz="0" w:space="0" w:color="auto"/>
            <w:bottom w:val="none" w:sz="0" w:space="0" w:color="auto"/>
            <w:right w:val="none" w:sz="0" w:space="0" w:color="auto"/>
          </w:divBdr>
        </w:div>
        <w:div w:id="1371877609">
          <w:marLeft w:val="0"/>
          <w:marRight w:val="0"/>
          <w:marTop w:val="0"/>
          <w:marBottom w:val="0"/>
          <w:divBdr>
            <w:top w:val="none" w:sz="0" w:space="0" w:color="auto"/>
            <w:left w:val="none" w:sz="0" w:space="0" w:color="auto"/>
            <w:bottom w:val="none" w:sz="0" w:space="0" w:color="auto"/>
            <w:right w:val="none" w:sz="0" w:space="0" w:color="auto"/>
          </w:divBdr>
          <w:divsChild>
            <w:div w:id="533420541">
              <w:marLeft w:val="0"/>
              <w:marRight w:val="0"/>
              <w:marTop w:val="0"/>
              <w:marBottom w:val="0"/>
              <w:divBdr>
                <w:top w:val="none" w:sz="0" w:space="0" w:color="auto"/>
                <w:left w:val="none" w:sz="0" w:space="0" w:color="auto"/>
                <w:bottom w:val="none" w:sz="0" w:space="0" w:color="auto"/>
                <w:right w:val="none" w:sz="0" w:space="0" w:color="auto"/>
              </w:divBdr>
            </w:div>
            <w:div w:id="124399221">
              <w:marLeft w:val="0"/>
              <w:marRight w:val="0"/>
              <w:marTop w:val="0"/>
              <w:marBottom w:val="0"/>
              <w:divBdr>
                <w:top w:val="none" w:sz="0" w:space="0" w:color="auto"/>
                <w:left w:val="none" w:sz="0" w:space="0" w:color="auto"/>
                <w:bottom w:val="none" w:sz="0" w:space="0" w:color="auto"/>
                <w:right w:val="none" w:sz="0" w:space="0" w:color="auto"/>
              </w:divBdr>
            </w:div>
            <w:div w:id="1642928809">
              <w:marLeft w:val="0"/>
              <w:marRight w:val="0"/>
              <w:marTop w:val="0"/>
              <w:marBottom w:val="0"/>
              <w:divBdr>
                <w:top w:val="none" w:sz="0" w:space="0" w:color="auto"/>
                <w:left w:val="none" w:sz="0" w:space="0" w:color="auto"/>
                <w:bottom w:val="none" w:sz="0" w:space="0" w:color="auto"/>
                <w:right w:val="none" w:sz="0" w:space="0" w:color="auto"/>
              </w:divBdr>
            </w:div>
          </w:divsChild>
        </w:div>
        <w:div w:id="1951626370">
          <w:marLeft w:val="0"/>
          <w:marRight w:val="0"/>
          <w:marTop w:val="0"/>
          <w:marBottom w:val="0"/>
          <w:divBdr>
            <w:top w:val="none" w:sz="0" w:space="0" w:color="auto"/>
            <w:left w:val="none" w:sz="0" w:space="0" w:color="auto"/>
            <w:bottom w:val="none" w:sz="0" w:space="0" w:color="auto"/>
            <w:right w:val="none" w:sz="0" w:space="0" w:color="auto"/>
          </w:divBdr>
        </w:div>
        <w:div w:id="1263495635">
          <w:marLeft w:val="0"/>
          <w:marRight w:val="0"/>
          <w:marTop w:val="0"/>
          <w:marBottom w:val="0"/>
          <w:divBdr>
            <w:top w:val="none" w:sz="0" w:space="0" w:color="auto"/>
            <w:left w:val="none" w:sz="0" w:space="0" w:color="auto"/>
            <w:bottom w:val="none" w:sz="0" w:space="0" w:color="auto"/>
            <w:right w:val="none" w:sz="0" w:space="0" w:color="auto"/>
          </w:divBdr>
        </w:div>
        <w:div w:id="1882090383">
          <w:marLeft w:val="0"/>
          <w:marRight w:val="0"/>
          <w:marTop w:val="0"/>
          <w:marBottom w:val="0"/>
          <w:divBdr>
            <w:top w:val="none" w:sz="0" w:space="0" w:color="auto"/>
            <w:left w:val="none" w:sz="0" w:space="0" w:color="auto"/>
            <w:bottom w:val="none" w:sz="0" w:space="0" w:color="auto"/>
            <w:right w:val="none" w:sz="0" w:space="0" w:color="auto"/>
          </w:divBdr>
        </w:div>
        <w:div w:id="44262390">
          <w:marLeft w:val="0"/>
          <w:marRight w:val="0"/>
          <w:marTop w:val="0"/>
          <w:marBottom w:val="0"/>
          <w:divBdr>
            <w:top w:val="none" w:sz="0" w:space="0" w:color="auto"/>
            <w:left w:val="none" w:sz="0" w:space="0" w:color="auto"/>
            <w:bottom w:val="none" w:sz="0" w:space="0" w:color="auto"/>
            <w:right w:val="none" w:sz="0" w:space="0" w:color="auto"/>
          </w:divBdr>
        </w:div>
        <w:div w:id="1891839675">
          <w:marLeft w:val="0"/>
          <w:marRight w:val="0"/>
          <w:marTop w:val="0"/>
          <w:marBottom w:val="0"/>
          <w:divBdr>
            <w:top w:val="none" w:sz="0" w:space="0" w:color="auto"/>
            <w:left w:val="none" w:sz="0" w:space="0" w:color="auto"/>
            <w:bottom w:val="none" w:sz="0" w:space="0" w:color="auto"/>
            <w:right w:val="none" w:sz="0" w:space="0" w:color="auto"/>
          </w:divBdr>
        </w:div>
        <w:div w:id="1239241952">
          <w:marLeft w:val="0"/>
          <w:marRight w:val="0"/>
          <w:marTop w:val="0"/>
          <w:marBottom w:val="0"/>
          <w:divBdr>
            <w:top w:val="none" w:sz="0" w:space="0" w:color="auto"/>
            <w:left w:val="none" w:sz="0" w:space="0" w:color="auto"/>
            <w:bottom w:val="none" w:sz="0" w:space="0" w:color="auto"/>
            <w:right w:val="none" w:sz="0" w:space="0" w:color="auto"/>
          </w:divBdr>
        </w:div>
        <w:div w:id="630332518">
          <w:marLeft w:val="0"/>
          <w:marRight w:val="0"/>
          <w:marTop w:val="0"/>
          <w:marBottom w:val="0"/>
          <w:divBdr>
            <w:top w:val="none" w:sz="0" w:space="0" w:color="auto"/>
            <w:left w:val="none" w:sz="0" w:space="0" w:color="auto"/>
            <w:bottom w:val="none" w:sz="0" w:space="0" w:color="auto"/>
            <w:right w:val="none" w:sz="0" w:space="0" w:color="auto"/>
          </w:divBdr>
        </w:div>
        <w:div w:id="1951351842">
          <w:marLeft w:val="0"/>
          <w:marRight w:val="0"/>
          <w:marTop w:val="0"/>
          <w:marBottom w:val="0"/>
          <w:divBdr>
            <w:top w:val="none" w:sz="0" w:space="0" w:color="auto"/>
            <w:left w:val="none" w:sz="0" w:space="0" w:color="auto"/>
            <w:bottom w:val="none" w:sz="0" w:space="0" w:color="auto"/>
            <w:right w:val="none" w:sz="0" w:space="0" w:color="auto"/>
          </w:divBdr>
        </w:div>
        <w:div w:id="1547331826">
          <w:marLeft w:val="0"/>
          <w:marRight w:val="0"/>
          <w:marTop w:val="0"/>
          <w:marBottom w:val="0"/>
          <w:divBdr>
            <w:top w:val="none" w:sz="0" w:space="0" w:color="auto"/>
            <w:left w:val="none" w:sz="0" w:space="0" w:color="auto"/>
            <w:bottom w:val="none" w:sz="0" w:space="0" w:color="auto"/>
            <w:right w:val="none" w:sz="0" w:space="0" w:color="auto"/>
          </w:divBdr>
        </w:div>
        <w:div w:id="646514074">
          <w:marLeft w:val="0"/>
          <w:marRight w:val="0"/>
          <w:marTop w:val="0"/>
          <w:marBottom w:val="0"/>
          <w:divBdr>
            <w:top w:val="none" w:sz="0" w:space="0" w:color="auto"/>
            <w:left w:val="none" w:sz="0" w:space="0" w:color="auto"/>
            <w:bottom w:val="none" w:sz="0" w:space="0" w:color="auto"/>
            <w:right w:val="none" w:sz="0" w:space="0" w:color="auto"/>
          </w:divBdr>
        </w:div>
        <w:div w:id="2010522529">
          <w:marLeft w:val="0"/>
          <w:marRight w:val="0"/>
          <w:marTop w:val="0"/>
          <w:marBottom w:val="0"/>
          <w:divBdr>
            <w:top w:val="none" w:sz="0" w:space="0" w:color="auto"/>
            <w:left w:val="none" w:sz="0" w:space="0" w:color="auto"/>
            <w:bottom w:val="none" w:sz="0" w:space="0" w:color="auto"/>
            <w:right w:val="none" w:sz="0" w:space="0" w:color="auto"/>
          </w:divBdr>
        </w:div>
        <w:div w:id="1615941347">
          <w:marLeft w:val="0"/>
          <w:marRight w:val="0"/>
          <w:marTop w:val="0"/>
          <w:marBottom w:val="0"/>
          <w:divBdr>
            <w:top w:val="none" w:sz="0" w:space="0" w:color="auto"/>
            <w:left w:val="none" w:sz="0" w:space="0" w:color="auto"/>
            <w:bottom w:val="none" w:sz="0" w:space="0" w:color="auto"/>
            <w:right w:val="none" w:sz="0" w:space="0" w:color="auto"/>
          </w:divBdr>
        </w:div>
        <w:div w:id="1780443215">
          <w:marLeft w:val="0"/>
          <w:marRight w:val="0"/>
          <w:marTop w:val="0"/>
          <w:marBottom w:val="0"/>
          <w:divBdr>
            <w:top w:val="none" w:sz="0" w:space="0" w:color="auto"/>
            <w:left w:val="none" w:sz="0" w:space="0" w:color="auto"/>
            <w:bottom w:val="none" w:sz="0" w:space="0" w:color="auto"/>
            <w:right w:val="none" w:sz="0" w:space="0" w:color="auto"/>
          </w:divBdr>
        </w:div>
        <w:div w:id="892737423">
          <w:marLeft w:val="0"/>
          <w:marRight w:val="0"/>
          <w:marTop w:val="0"/>
          <w:marBottom w:val="0"/>
          <w:divBdr>
            <w:top w:val="none" w:sz="0" w:space="0" w:color="auto"/>
            <w:left w:val="none" w:sz="0" w:space="0" w:color="auto"/>
            <w:bottom w:val="none" w:sz="0" w:space="0" w:color="auto"/>
            <w:right w:val="none" w:sz="0" w:space="0" w:color="auto"/>
          </w:divBdr>
        </w:div>
        <w:div w:id="1423262469">
          <w:marLeft w:val="0"/>
          <w:marRight w:val="0"/>
          <w:marTop w:val="0"/>
          <w:marBottom w:val="0"/>
          <w:divBdr>
            <w:top w:val="none" w:sz="0" w:space="0" w:color="auto"/>
            <w:left w:val="none" w:sz="0" w:space="0" w:color="auto"/>
            <w:bottom w:val="none" w:sz="0" w:space="0" w:color="auto"/>
            <w:right w:val="none" w:sz="0" w:space="0" w:color="auto"/>
          </w:divBdr>
        </w:div>
        <w:div w:id="744376737">
          <w:marLeft w:val="0"/>
          <w:marRight w:val="0"/>
          <w:marTop w:val="0"/>
          <w:marBottom w:val="0"/>
          <w:divBdr>
            <w:top w:val="none" w:sz="0" w:space="0" w:color="auto"/>
            <w:left w:val="none" w:sz="0" w:space="0" w:color="auto"/>
            <w:bottom w:val="none" w:sz="0" w:space="0" w:color="auto"/>
            <w:right w:val="none" w:sz="0" w:space="0" w:color="auto"/>
          </w:divBdr>
        </w:div>
      </w:divsChild>
    </w:div>
    <w:div w:id="1141464404">
      <w:bodyDiv w:val="1"/>
      <w:marLeft w:val="0"/>
      <w:marRight w:val="0"/>
      <w:marTop w:val="0"/>
      <w:marBottom w:val="0"/>
      <w:divBdr>
        <w:top w:val="none" w:sz="0" w:space="0" w:color="auto"/>
        <w:left w:val="none" w:sz="0" w:space="0" w:color="auto"/>
        <w:bottom w:val="none" w:sz="0" w:space="0" w:color="auto"/>
        <w:right w:val="none" w:sz="0" w:space="0" w:color="auto"/>
      </w:divBdr>
      <w:divsChild>
        <w:div w:id="230047601">
          <w:marLeft w:val="547"/>
          <w:marRight w:val="0"/>
          <w:marTop w:val="0"/>
          <w:marBottom w:val="0"/>
          <w:divBdr>
            <w:top w:val="none" w:sz="0" w:space="0" w:color="auto"/>
            <w:left w:val="none" w:sz="0" w:space="0" w:color="auto"/>
            <w:bottom w:val="none" w:sz="0" w:space="0" w:color="auto"/>
            <w:right w:val="none" w:sz="0" w:space="0" w:color="auto"/>
          </w:divBdr>
        </w:div>
        <w:div w:id="922302293">
          <w:marLeft w:val="547"/>
          <w:marRight w:val="0"/>
          <w:marTop w:val="0"/>
          <w:marBottom w:val="0"/>
          <w:divBdr>
            <w:top w:val="none" w:sz="0" w:space="0" w:color="auto"/>
            <w:left w:val="none" w:sz="0" w:space="0" w:color="auto"/>
            <w:bottom w:val="none" w:sz="0" w:space="0" w:color="auto"/>
            <w:right w:val="none" w:sz="0" w:space="0" w:color="auto"/>
          </w:divBdr>
        </w:div>
      </w:divsChild>
    </w:div>
    <w:div w:id="1185941185">
      <w:bodyDiv w:val="1"/>
      <w:marLeft w:val="0"/>
      <w:marRight w:val="0"/>
      <w:marTop w:val="0"/>
      <w:marBottom w:val="0"/>
      <w:divBdr>
        <w:top w:val="none" w:sz="0" w:space="0" w:color="auto"/>
        <w:left w:val="none" w:sz="0" w:space="0" w:color="auto"/>
        <w:bottom w:val="none" w:sz="0" w:space="0" w:color="auto"/>
        <w:right w:val="none" w:sz="0" w:space="0" w:color="auto"/>
      </w:divBdr>
      <w:divsChild>
        <w:div w:id="247689339">
          <w:marLeft w:val="1440"/>
          <w:marRight w:val="0"/>
          <w:marTop w:val="0"/>
          <w:marBottom w:val="0"/>
          <w:divBdr>
            <w:top w:val="none" w:sz="0" w:space="0" w:color="auto"/>
            <w:left w:val="none" w:sz="0" w:space="0" w:color="auto"/>
            <w:bottom w:val="none" w:sz="0" w:space="0" w:color="auto"/>
            <w:right w:val="none" w:sz="0" w:space="0" w:color="auto"/>
          </w:divBdr>
        </w:div>
        <w:div w:id="702054288">
          <w:marLeft w:val="1440"/>
          <w:marRight w:val="0"/>
          <w:marTop w:val="0"/>
          <w:marBottom w:val="0"/>
          <w:divBdr>
            <w:top w:val="none" w:sz="0" w:space="0" w:color="auto"/>
            <w:left w:val="none" w:sz="0" w:space="0" w:color="auto"/>
            <w:bottom w:val="none" w:sz="0" w:space="0" w:color="auto"/>
            <w:right w:val="none" w:sz="0" w:space="0" w:color="auto"/>
          </w:divBdr>
        </w:div>
        <w:div w:id="919826427">
          <w:marLeft w:val="1440"/>
          <w:marRight w:val="0"/>
          <w:marTop w:val="0"/>
          <w:marBottom w:val="0"/>
          <w:divBdr>
            <w:top w:val="none" w:sz="0" w:space="0" w:color="auto"/>
            <w:left w:val="none" w:sz="0" w:space="0" w:color="auto"/>
            <w:bottom w:val="none" w:sz="0" w:space="0" w:color="auto"/>
            <w:right w:val="none" w:sz="0" w:space="0" w:color="auto"/>
          </w:divBdr>
        </w:div>
      </w:divsChild>
    </w:div>
    <w:div w:id="1217473950">
      <w:bodyDiv w:val="1"/>
      <w:marLeft w:val="0"/>
      <w:marRight w:val="0"/>
      <w:marTop w:val="0"/>
      <w:marBottom w:val="0"/>
      <w:divBdr>
        <w:top w:val="none" w:sz="0" w:space="0" w:color="auto"/>
        <w:left w:val="none" w:sz="0" w:space="0" w:color="auto"/>
        <w:bottom w:val="none" w:sz="0" w:space="0" w:color="auto"/>
        <w:right w:val="none" w:sz="0" w:space="0" w:color="auto"/>
      </w:divBdr>
      <w:divsChild>
        <w:div w:id="1375960553">
          <w:marLeft w:val="907"/>
          <w:marRight w:val="0"/>
          <w:marTop w:val="0"/>
          <w:marBottom w:val="0"/>
          <w:divBdr>
            <w:top w:val="none" w:sz="0" w:space="0" w:color="auto"/>
            <w:left w:val="none" w:sz="0" w:space="0" w:color="auto"/>
            <w:bottom w:val="none" w:sz="0" w:space="0" w:color="auto"/>
            <w:right w:val="none" w:sz="0" w:space="0" w:color="auto"/>
          </w:divBdr>
        </w:div>
        <w:div w:id="2115200559">
          <w:marLeft w:val="907"/>
          <w:marRight w:val="0"/>
          <w:marTop w:val="0"/>
          <w:marBottom w:val="0"/>
          <w:divBdr>
            <w:top w:val="none" w:sz="0" w:space="0" w:color="auto"/>
            <w:left w:val="none" w:sz="0" w:space="0" w:color="auto"/>
            <w:bottom w:val="none" w:sz="0" w:space="0" w:color="auto"/>
            <w:right w:val="none" w:sz="0" w:space="0" w:color="auto"/>
          </w:divBdr>
        </w:div>
      </w:divsChild>
    </w:div>
    <w:div w:id="1238050463">
      <w:bodyDiv w:val="1"/>
      <w:marLeft w:val="0"/>
      <w:marRight w:val="0"/>
      <w:marTop w:val="0"/>
      <w:marBottom w:val="0"/>
      <w:divBdr>
        <w:top w:val="none" w:sz="0" w:space="0" w:color="auto"/>
        <w:left w:val="none" w:sz="0" w:space="0" w:color="auto"/>
        <w:bottom w:val="none" w:sz="0" w:space="0" w:color="auto"/>
        <w:right w:val="none" w:sz="0" w:space="0" w:color="auto"/>
      </w:divBdr>
      <w:divsChild>
        <w:div w:id="309985954">
          <w:marLeft w:val="2966"/>
          <w:marRight w:val="0"/>
          <w:marTop w:val="100"/>
          <w:marBottom w:val="0"/>
          <w:divBdr>
            <w:top w:val="none" w:sz="0" w:space="0" w:color="auto"/>
            <w:left w:val="none" w:sz="0" w:space="0" w:color="auto"/>
            <w:bottom w:val="none" w:sz="0" w:space="0" w:color="auto"/>
            <w:right w:val="none" w:sz="0" w:space="0" w:color="auto"/>
          </w:divBdr>
        </w:div>
        <w:div w:id="885750806">
          <w:marLeft w:val="2966"/>
          <w:marRight w:val="0"/>
          <w:marTop w:val="100"/>
          <w:marBottom w:val="0"/>
          <w:divBdr>
            <w:top w:val="none" w:sz="0" w:space="0" w:color="auto"/>
            <w:left w:val="none" w:sz="0" w:space="0" w:color="auto"/>
            <w:bottom w:val="none" w:sz="0" w:space="0" w:color="auto"/>
            <w:right w:val="none" w:sz="0" w:space="0" w:color="auto"/>
          </w:divBdr>
        </w:div>
        <w:div w:id="2079326397">
          <w:marLeft w:val="2966"/>
          <w:marRight w:val="0"/>
          <w:marTop w:val="100"/>
          <w:marBottom w:val="0"/>
          <w:divBdr>
            <w:top w:val="none" w:sz="0" w:space="0" w:color="auto"/>
            <w:left w:val="none" w:sz="0" w:space="0" w:color="auto"/>
            <w:bottom w:val="none" w:sz="0" w:space="0" w:color="auto"/>
            <w:right w:val="none" w:sz="0" w:space="0" w:color="auto"/>
          </w:divBdr>
        </w:div>
      </w:divsChild>
    </w:div>
    <w:div w:id="1261988867">
      <w:bodyDiv w:val="1"/>
      <w:marLeft w:val="0"/>
      <w:marRight w:val="0"/>
      <w:marTop w:val="0"/>
      <w:marBottom w:val="0"/>
      <w:divBdr>
        <w:top w:val="none" w:sz="0" w:space="0" w:color="auto"/>
        <w:left w:val="none" w:sz="0" w:space="0" w:color="auto"/>
        <w:bottom w:val="none" w:sz="0" w:space="0" w:color="auto"/>
        <w:right w:val="none" w:sz="0" w:space="0" w:color="auto"/>
      </w:divBdr>
      <w:divsChild>
        <w:div w:id="684786477">
          <w:marLeft w:val="360"/>
          <w:marRight w:val="0"/>
          <w:marTop w:val="200"/>
          <w:marBottom w:val="0"/>
          <w:divBdr>
            <w:top w:val="none" w:sz="0" w:space="0" w:color="auto"/>
            <w:left w:val="none" w:sz="0" w:space="0" w:color="auto"/>
            <w:bottom w:val="none" w:sz="0" w:space="0" w:color="auto"/>
            <w:right w:val="none" w:sz="0" w:space="0" w:color="auto"/>
          </w:divBdr>
        </w:div>
        <w:div w:id="935140132">
          <w:marLeft w:val="360"/>
          <w:marRight w:val="0"/>
          <w:marTop w:val="200"/>
          <w:marBottom w:val="0"/>
          <w:divBdr>
            <w:top w:val="none" w:sz="0" w:space="0" w:color="auto"/>
            <w:left w:val="none" w:sz="0" w:space="0" w:color="auto"/>
            <w:bottom w:val="none" w:sz="0" w:space="0" w:color="auto"/>
            <w:right w:val="none" w:sz="0" w:space="0" w:color="auto"/>
          </w:divBdr>
        </w:div>
        <w:div w:id="1851333144">
          <w:marLeft w:val="360"/>
          <w:marRight w:val="0"/>
          <w:marTop w:val="200"/>
          <w:marBottom w:val="0"/>
          <w:divBdr>
            <w:top w:val="none" w:sz="0" w:space="0" w:color="auto"/>
            <w:left w:val="none" w:sz="0" w:space="0" w:color="auto"/>
            <w:bottom w:val="none" w:sz="0" w:space="0" w:color="auto"/>
            <w:right w:val="none" w:sz="0" w:space="0" w:color="auto"/>
          </w:divBdr>
        </w:div>
      </w:divsChild>
    </w:div>
    <w:div w:id="1265726450">
      <w:bodyDiv w:val="1"/>
      <w:marLeft w:val="0"/>
      <w:marRight w:val="0"/>
      <w:marTop w:val="0"/>
      <w:marBottom w:val="0"/>
      <w:divBdr>
        <w:top w:val="none" w:sz="0" w:space="0" w:color="auto"/>
        <w:left w:val="none" w:sz="0" w:space="0" w:color="auto"/>
        <w:bottom w:val="none" w:sz="0" w:space="0" w:color="auto"/>
        <w:right w:val="none" w:sz="0" w:space="0" w:color="auto"/>
      </w:divBdr>
      <w:divsChild>
        <w:div w:id="478500524">
          <w:marLeft w:val="446"/>
          <w:marRight w:val="0"/>
          <w:marTop w:val="0"/>
          <w:marBottom w:val="0"/>
          <w:divBdr>
            <w:top w:val="none" w:sz="0" w:space="0" w:color="auto"/>
            <w:left w:val="none" w:sz="0" w:space="0" w:color="auto"/>
            <w:bottom w:val="none" w:sz="0" w:space="0" w:color="auto"/>
            <w:right w:val="none" w:sz="0" w:space="0" w:color="auto"/>
          </w:divBdr>
        </w:div>
        <w:div w:id="673990645">
          <w:marLeft w:val="446"/>
          <w:marRight w:val="0"/>
          <w:marTop w:val="0"/>
          <w:marBottom w:val="0"/>
          <w:divBdr>
            <w:top w:val="none" w:sz="0" w:space="0" w:color="auto"/>
            <w:left w:val="none" w:sz="0" w:space="0" w:color="auto"/>
            <w:bottom w:val="none" w:sz="0" w:space="0" w:color="auto"/>
            <w:right w:val="none" w:sz="0" w:space="0" w:color="auto"/>
          </w:divBdr>
        </w:div>
        <w:div w:id="1274362509">
          <w:marLeft w:val="446"/>
          <w:marRight w:val="0"/>
          <w:marTop w:val="0"/>
          <w:marBottom w:val="0"/>
          <w:divBdr>
            <w:top w:val="none" w:sz="0" w:space="0" w:color="auto"/>
            <w:left w:val="none" w:sz="0" w:space="0" w:color="auto"/>
            <w:bottom w:val="none" w:sz="0" w:space="0" w:color="auto"/>
            <w:right w:val="none" w:sz="0" w:space="0" w:color="auto"/>
          </w:divBdr>
        </w:div>
      </w:divsChild>
    </w:div>
    <w:div w:id="1289507180">
      <w:bodyDiv w:val="1"/>
      <w:marLeft w:val="0"/>
      <w:marRight w:val="0"/>
      <w:marTop w:val="0"/>
      <w:marBottom w:val="0"/>
      <w:divBdr>
        <w:top w:val="none" w:sz="0" w:space="0" w:color="auto"/>
        <w:left w:val="none" w:sz="0" w:space="0" w:color="auto"/>
        <w:bottom w:val="none" w:sz="0" w:space="0" w:color="auto"/>
        <w:right w:val="none" w:sz="0" w:space="0" w:color="auto"/>
      </w:divBdr>
      <w:divsChild>
        <w:div w:id="1019620263">
          <w:marLeft w:val="0"/>
          <w:marRight w:val="0"/>
          <w:marTop w:val="0"/>
          <w:marBottom w:val="0"/>
          <w:divBdr>
            <w:top w:val="none" w:sz="0" w:space="0" w:color="auto"/>
            <w:left w:val="none" w:sz="0" w:space="0" w:color="auto"/>
            <w:bottom w:val="none" w:sz="0" w:space="0" w:color="auto"/>
            <w:right w:val="none" w:sz="0" w:space="0" w:color="auto"/>
          </w:divBdr>
        </w:div>
        <w:div w:id="1217201735">
          <w:marLeft w:val="0"/>
          <w:marRight w:val="0"/>
          <w:marTop w:val="0"/>
          <w:marBottom w:val="0"/>
          <w:divBdr>
            <w:top w:val="none" w:sz="0" w:space="0" w:color="auto"/>
            <w:left w:val="none" w:sz="0" w:space="0" w:color="auto"/>
            <w:bottom w:val="none" w:sz="0" w:space="0" w:color="auto"/>
            <w:right w:val="none" w:sz="0" w:space="0" w:color="auto"/>
          </w:divBdr>
        </w:div>
        <w:div w:id="1222641811">
          <w:marLeft w:val="0"/>
          <w:marRight w:val="0"/>
          <w:marTop w:val="0"/>
          <w:marBottom w:val="0"/>
          <w:divBdr>
            <w:top w:val="none" w:sz="0" w:space="0" w:color="auto"/>
            <w:left w:val="none" w:sz="0" w:space="0" w:color="auto"/>
            <w:bottom w:val="none" w:sz="0" w:space="0" w:color="auto"/>
            <w:right w:val="none" w:sz="0" w:space="0" w:color="auto"/>
          </w:divBdr>
        </w:div>
        <w:div w:id="1446191792">
          <w:marLeft w:val="0"/>
          <w:marRight w:val="0"/>
          <w:marTop w:val="0"/>
          <w:marBottom w:val="0"/>
          <w:divBdr>
            <w:top w:val="none" w:sz="0" w:space="0" w:color="auto"/>
            <w:left w:val="none" w:sz="0" w:space="0" w:color="auto"/>
            <w:bottom w:val="none" w:sz="0" w:space="0" w:color="auto"/>
            <w:right w:val="none" w:sz="0" w:space="0" w:color="auto"/>
          </w:divBdr>
        </w:div>
        <w:div w:id="2009674994">
          <w:marLeft w:val="0"/>
          <w:marRight w:val="0"/>
          <w:marTop w:val="0"/>
          <w:marBottom w:val="0"/>
          <w:divBdr>
            <w:top w:val="none" w:sz="0" w:space="0" w:color="auto"/>
            <w:left w:val="none" w:sz="0" w:space="0" w:color="auto"/>
            <w:bottom w:val="none" w:sz="0" w:space="0" w:color="auto"/>
            <w:right w:val="none" w:sz="0" w:space="0" w:color="auto"/>
          </w:divBdr>
        </w:div>
      </w:divsChild>
    </w:div>
    <w:div w:id="1295256624">
      <w:bodyDiv w:val="1"/>
      <w:marLeft w:val="0"/>
      <w:marRight w:val="0"/>
      <w:marTop w:val="0"/>
      <w:marBottom w:val="0"/>
      <w:divBdr>
        <w:top w:val="none" w:sz="0" w:space="0" w:color="auto"/>
        <w:left w:val="none" w:sz="0" w:space="0" w:color="auto"/>
        <w:bottom w:val="none" w:sz="0" w:space="0" w:color="auto"/>
        <w:right w:val="none" w:sz="0" w:space="0" w:color="auto"/>
      </w:divBdr>
      <w:divsChild>
        <w:div w:id="6181875">
          <w:marLeft w:val="446"/>
          <w:marRight w:val="0"/>
          <w:marTop w:val="0"/>
          <w:marBottom w:val="0"/>
          <w:divBdr>
            <w:top w:val="none" w:sz="0" w:space="0" w:color="auto"/>
            <w:left w:val="none" w:sz="0" w:space="0" w:color="auto"/>
            <w:bottom w:val="none" w:sz="0" w:space="0" w:color="auto"/>
            <w:right w:val="none" w:sz="0" w:space="0" w:color="auto"/>
          </w:divBdr>
        </w:div>
        <w:div w:id="778182296">
          <w:marLeft w:val="446"/>
          <w:marRight w:val="0"/>
          <w:marTop w:val="0"/>
          <w:marBottom w:val="0"/>
          <w:divBdr>
            <w:top w:val="none" w:sz="0" w:space="0" w:color="auto"/>
            <w:left w:val="none" w:sz="0" w:space="0" w:color="auto"/>
            <w:bottom w:val="none" w:sz="0" w:space="0" w:color="auto"/>
            <w:right w:val="none" w:sz="0" w:space="0" w:color="auto"/>
          </w:divBdr>
        </w:div>
        <w:div w:id="1288702579">
          <w:marLeft w:val="446"/>
          <w:marRight w:val="0"/>
          <w:marTop w:val="0"/>
          <w:marBottom w:val="0"/>
          <w:divBdr>
            <w:top w:val="none" w:sz="0" w:space="0" w:color="auto"/>
            <w:left w:val="none" w:sz="0" w:space="0" w:color="auto"/>
            <w:bottom w:val="none" w:sz="0" w:space="0" w:color="auto"/>
            <w:right w:val="none" w:sz="0" w:space="0" w:color="auto"/>
          </w:divBdr>
        </w:div>
        <w:div w:id="1313176294">
          <w:marLeft w:val="446"/>
          <w:marRight w:val="0"/>
          <w:marTop w:val="0"/>
          <w:marBottom w:val="0"/>
          <w:divBdr>
            <w:top w:val="none" w:sz="0" w:space="0" w:color="auto"/>
            <w:left w:val="none" w:sz="0" w:space="0" w:color="auto"/>
            <w:bottom w:val="none" w:sz="0" w:space="0" w:color="auto"/>
            <w:right w:val="none" w:sz="0" w:space="0" w:color="auto"/>
          </w:divBdr>
        </w:div>
        <w:div w:id="1600331681">
          <w:marLeft w:val="446"/>
          <w:marRight w:val="0"/>
          <w:marTop w:val="0"/>
          <w:marBottom w:val="0"/>
          <w:divBdr>
            <w:top w:val="none" w:sz="0" w:space="0" w:color="auto"/>
            <w:left w:val="none" w:sz="0" w:space="0" w:color="auto"/>
            <w:bottom w:val="none" w:sz="0" w:space="0" w:color="auto"/>
            <w:right w:val="none" w:sz="0" w:space="0" w:color="auto"/>
          </w:divBdr>
        </w:div>
        <w:div w:id="1612710189">
          <w:marLeft w:val="446"/>
          <w:marRight w:val="0"/>
          <w:marTop w:val="0"/>
          <w:marBottom w:val="0"/>
          <w:divBdr>
            <w:top w:val="none" w:sz="0" w:space="0" w:color="auto"/>
            <w:left w:val="none" w:sz="0" w:space="0" w:color="auto"/>
            <w:bottom w:val="none" w:sz="0" w:space="0" w:color="auto"/>
            <w:right w:val="none" w:sz="0" w:space="0" w:color="auto"/>
          </w:divBdr>
        </w:div>
      </w:divsChild>
    </w:div>
    <w:div w:id="1302418467">
      <w:bodyDiv w:val="1"/>
      <w:marLeft w:val="0"/>
      <w:marRight w:val="0"/>
      <w:marTop w:val="0"/>
      <w:marBottom w:val="0"/>
      <w:divBdr>
        <w:top w:val="none" w:sz="0" w:space="0" w:color="auto"/>
        <w:left w:val="none" w:sz="0" w:space="0" w:color="auto"/>
        <w:bottom w:val="none" w:sz="0" w:space="0" w:color="auto"/>
        <w:right w:val="none" w:sz="0" w:space="0" w:color="auto"/>
      </w:divBdr>
      <w:divsChild>
        <w:div w:id="141436320">
          <w:marLeft w:val="446"/>
          <w:marRight w:val="0"/>
          <w:marTop w:val="0"/>
          <w:marBottom w:val="160"/>
          <w:divBdr>
            <w:top w:val="none" w:sz="0" w:space="0" w:color="auto"/>
            <w:left w:val="none" w:sz="0" w:space="0" w:color="auto"/>
            <w:bottom w:val="none" w:sz="0" w:space="0" w:color="auto"/>
            <w:right w:val="none" w:sz="0" w:space="0" w:color="auto"/>
          </w:divBdr>
        </w:div>
        <w:div w:id="775907811">
          <w:marLeft w:val="446"/>
          <w:marRight w:val="0"/>
          <w:marTop w:val="0"/>
          <w:marBottom w:val="160"/>
          <w:divBdr>
            <w:top w:val="none" w:sz="0" w:space="0" w:color="auto"/>
            <w:left w:val="none" w:sz="0" w:space="0" w:color="auto"/>
            <w:bottom w:val="none" w:sz="0" w:space="0" w:color="auto"/>
            <w:right w:val="none" w:sz="0" w:space="0" w:color="auto"/>
          </w:divBdr>
        </w:div>
        <w:div w:id="1537348725">
          <w:marLeft w:val="446"/>
          <w:marRight w:val="0"/>
          <w:marTop w:val="0"/>
          <w:marBottom w:val="160"/>
          <w:divBdr>
            <w:top w:val="none" w:sz="0" w:space="0" w:color="auto"/>
            <w:left w:val="none" w:sz="0" w:space="0" w:color="auto"/>
            <w:bottom w:val="none" w:sz="0" w:space="0" w:color="auto"/>
            <w:right w:val="none" w:sz="0" w:space="0" w:color="auto"/>
          </w:divBdr>
        </w:div>
      </w:divsChild>
    </w:div>
    <w:div w:id="1338732128">
      <w:bodyDiv w:val="1"/>
      <w:marLeft w:val="0"/>
      <w:marRight w:val="0"/>
      <w:marTop w:val="0"/>
      <w:marBottom w:val="0"/>
      <w:divBdr>
        <w:top w:val="none" w:sz="0" w:space="0" w:color="auto"/>
        <w:left w:val="none" w:sz="0" w:space="0" w:color="auto"/>
        <w:bottom w:val="none" w:sz="0" w:space="0" w:color="auto"/>
        <w:right w:val="none" w:sz="0" w:space="0" w:color="auto"/>
      </w:divBdr>
      <w:divsChild>
        <w:div w:id="144397121">
          <w:marLeft w:val="0"/>
          <w:marRight w:val="0"/>
          <w:marTop w:val="0"/>
          <w:marBottom w:val="0"/>
          <w:divBdr>
            <w:top w:val="none" w:sz="0" w:space="0" w:color="auto"/>
            <w:left w:val="none" w:sz="0" w:space="0" w:color="auto"/>
            <w:bottom w:val="none" w:sz="0" w:space="0" w:color="auto"/>
            <w:right w:val="none" w:sz="0" w:space="0" w:color="auto"/>
          </w:divBdr>
        </w:div>
        <w:div w:id="296492064">
          <w:marLeft w:val="0"/>
          <w:marRight w:val="0"/>
          <w:marTop w:val="0"/>
          <w:marBottom w:val="0"/>
          <w:divBdr>
            <w:top w:val="none" w:sz="0" w:space="0" w:color="auto"/>
            <w:left w:val="none" w:sz="0" w:space="0" w:color="auto"/>
            <w:bottom w:val="none" w:sz="0" w:space="0" w:color="auto"/>
            <w:right w:val="none" w:sz="0" w:space="0" w:color="auto"/>
          </w:divBdr>
        </w:div>
        <w:div w:id="373895333">
          <w:marLeft w:val="0"/>
          <w:marRight w:val="0"/>
          <w:marTop w:val="0"/>
          <w:marBottom w:val="0"/>
          <w:divBdr>
            <w:top w:val="none" w:sz="0" w:space="0" w:color="auto"/>
            <w:left w:val="none" w:sz="0" w:space="0" w:color="auto"/>
            <w:bottom w:val="none" w:sz="0" w:space="0" w:color="auto"/>
            <w:right w:val="none" w:sz="0" w:space="0" w:color="auto"/>
          </w:divBdr>
        </w:div>
        <w:div w:id="392120180">
          <w:marLeft w:val="0"/>
          <w:marRight w:val="0"/>
          <w:marTop w:val="0"/>
          <w:marBottom w:val="0"/>
          <w:divBdr>
            <w:top w:val="none" w:sz="0" w:space="0" w:color="auto"/>
            <w:left w:val="none" w:sz="0" w:space="0" w:color="auto"/>
            <w:bottom w:val="none" w:sz="0" w:space="0" w:color="auto"/>
            <w:right w:val="none" w:sz="0" w:space="0" w:color="auto"/>
          </w:divBdr>
        </w:div>
        <w:div w:id="439881610">
          <w:marLeft w:val="0"/>
          <w:marRight w:val="0"/>
          <w:marTop w:val="0"/>
          <w:marBottom w:val="0"/>
          <w:divBdr>
            <w:top w:val="none" w:sz="0" w:space="0" w:color="auto"/>
            <w:left w:val="none" w:sz="0" w:space="0" w:color="auto"/>
            <w:bottom w:val="none" w:sz="0" w:space="0" w:color="auto"/>
            <w:right w:val="none" w:sz="0" w:space="0" w:color="auto"/>
          </w:divBdr>
        </w:div>
        <w:div w:id="517232249">
          <w:marLeft w:val="0"/>
          <w:marRight w:val="0"/>
          <w:marTop w:val="0"/>
          <w:marBottom w:val="0"/>
          <w:divBdr>
            <w:top w:val="none" w:sz="0" w:space="0" w:color="auto"/>
            <w:left w:val="none" w:sz="0" w:space="0" w:color="auto"/>
            <w:bottom w:val="none" w:sz="0" w:space="0" w:color="auto"/>
            <w:right w:val="none" w:sz="0" w:space="0" w:color="auto"/>
          </w:divBdr>
        </w:div>
        <w:div w:id="1291782154">
          <w:marLeft w:val="0"/>
          <w:marRight w:val="0"/>
          <w:marTop w:val="0"/>
          <w:marBottom w:val="0"/>
          <w:divBdr>
            <w:top w:val="none" w:sz="0" w:space="0" w:color="auto"/>
            <w:left w:val="none" w:sz="0" w:space="0" w:color="auto"/>
            <w:bottom w:val="none" w:sz="0" w:space="0" w:color="auto"/>
            <w:right w:val="none" w:sz="0" w:space="0" w:color="auto"/>
          </w:divBdr>
        </w:div>
        <w:div w:id="1416900555">
          <w:marLeft w:val="0"/>
          <w:marRight w:val="0"/>
          <w:marTop w:val="0"/>
          <w:marBottom w:val="0"/>
          <w:divBdr>
            <w:top w:val="none" w:sz="0" w:space="0" w:color="auto"/>
            <w:left w:val="none" w:sz="0" w:space="0" w:color="auto"/>
            <w:bottom w:val="none" w:sz="0" w:space="0" w:color="auto"/>
            <w:right w:val="none" w:sz="0" w:space="0" w:color="auto"/>
          </w:divBdr>
        </w:div>
        <w:div w:id="1562793469">
          <w:marLeft w:val="0"/>
          <w:marRight w:val="0"/>
          <w:marTop w:val="0"/>
          <w:marBottom w:val="0"/>
          <w:divBdr>
            <w:top w:val="none" w:sz="0" w:space="0" w:color="auto"/>
            <w:left w:val="none" w:sz="0" w:space="0" w:color="auto"/>
            <w:bottom w:val="none" w:sz="0" w:space="0" w:color="auto"/>
            <w:right w:val="none" w:sz="0" w:space="0" w:color="auto"/>
          </w:divBdr>
        </w:div>
        <w:div w:id="1790858662">
          <w:marLeft w:val="0"/>
          <w:marRight w:val="0"/>
          <w:marTop w:val="0"/>
          <w:marBottom w:val="0"/>
          <w:divBdr>
            <w:top w:val="none" w:sz="0" w:space="0" w:color="auto"/>
            <w:left w:val="none" w:sz="0" w:space="0" w:color="auto"/>
            <w:bottom w:val="none" w:sz="0" w:space="0" w:color="auto"/>
            <w:right w:val="none" w:sz="0" w:space="0" w:color="auto"/>
          </w:divBdr>
        </w:div>
        <w:div w:id="1793135496">
          <w:marLeft w:val="0"/>
          <w:marRight w:val="0"/>
          <w:marTop w:val="0"/>
          <w:marBottom w:val="0"/>
          <w:divBdr>
            <w:top w:val="none" w:sz="0" w:space="0" w:color="auto"/>
            <w:left w:val="none" w:sz="0" w:space="0" w:color="auto"/>
            <w:bottom w:val="none" w:sz="0" w:space="0" w:color="auto"/>
            <w:right w:val="none" w:sz="0" w:space="0" w:color="auto"/>
          </w:divBdr>
        </w:div>
        <w:div w:id="1806580637">
          <w:marLeft w:val="0"/>
          <w:marRight w:val="0"/>
          <w:marTop w:val="0"/>
          <w:marBottom w:val="0"/>
          <w:divBdr>
            <w:top w:val="none" w:sz="0" w:space="0" w:color="auto"/>
            <w:left w:val="none" w:sz="0" w:space="0" w:color="auto"/>
            <w:bottom w:val="none" w:sz="0" w:space="0" w:color="auto"/>
            <w:right w:val="none" w:sz="0" w:space="0" w:color="auto"/>
          </w:divBdr>
        </w:div>
        <w:div w:id="2021540883">
          <w:marLeft w:val="0"/>
          <w:marRight w:val="0"/>
          <w:marTop w:val="0"/>
          <w:marBottom w:val="0"/>
          <w:divBdr>
            <w:top w:val="none" w:sz="0" w:space="0" w:color="auto"/>
            <w:left w:val="none" w:sz="0" w:space="0" w:color="auto"/>
            <w:bottom w:val="none" w:sz="0" w:space="0" w:color="auto"/>
            <w:right w:val="none" w:sz="0" w:space="0" w:color="auto"/>
          </w:divBdr>
        </w:div>
        <w:div w:id="2040430369">
          <w:marLeft w:val="0"/>
          <w:marRight w:val="0"/>
          <w:marTop w:val="0"/>
          <w:marBottom w:val="0"/>
          <w:divBdr>
            <w:top w:val="none" w:sz="0" w:space="0" w:color="auto"/>
            <w:left w:val="none" w:sz="0" w:space="0" w:color="auto"/>
            <w:bottom w:val="none" w:sz="0" w:space="0" w:color="auto"/>
            <w:right w:val="none" w:sz="0" w:space="0" w:color="auto"/>
          </w:divBdr>
        </w:div>
      </w:divsChild>
    </w:div>
    <w:div w:id="1464035727">
      <w:bodyDiv w:val="1"/>
      <w:marLeft w:val="0"/>
      <w:marRight w:val="0"/>
      <w:marTop w:val="0"/>
      <w:marBottom w:val="0"/>
      <w:divBdr>
        <w:top w:val="none" w:sz="0" w:space="0" w:color="auto"/>
        <w:left w:val="none" w:sz="0" w:space="0" w:color="auto"/>
        <w:bottom w:val="none" w:sz="0" w:space="0" w:color="auto"/>
        <w:right w:val="none" w:sz="0" w:space="0" w:color="auto"/>
      </w:divBdr>
      <w:divsChild>
        <w:div w:id="296767368">
          <w:marLeft w:val="806"/>
          <w:marRight w:val="0"/>
          <w:marTop w:val="0"/>
          <w:marBottom w:val="0"/>
          <w:divBdr>
            <w:top w:val="none" w:sz="0" w:space="0" w:color="auto"/>
            <w:left w:val="none" w:sz="0" w:space="0" w:color="auto"/>
            <w:bottom w:val="none" w:sz="0" w:space="0" w:color="auto"/>
            <w:right w:val="none" w:sz="0" w:space="0" w:color="auto"/>
          </w:divBdr>
        </w:div>
        <w:div w:id="612439320">
          <w:marLeft w:val="806"/>
          <w:marRight w:val="0"/>
          <w:marTop w:val="0"/>
          <w:marBottom w:val="0"/>
          <w:divBdr>
            <w:top w:val="none" w:sz="0" w:space="0" w:color="auto"/>
            <w:left w:val="none" w:sz="0" w:space="0" w:color="auto"/>
            <w:bottom w:val="none" w:sz="0" w:space="0" w:color="auto"/>
            <w:right w:val="none" w:sz="0" w:space="0" w:color="auto"/>
          </w:divBdr>
        </w:div>
        <w:div w:id="988901033">
          <w:marLeft w:val="806"/>
          <w:marRight w:val="0"/>
          <w:marTop w:val="0"/>
          <w:marBottom w:val="0"/>
          <w:divBdr>
            <w:top w:val="none" w:sz="0" w:space="0" w:color="auto"/>
            <w:left w:val="none" w:sz="0" w:space="0" w:color="auto"/>
            <w:bottom w:val="none" w:sz="0" w:space="0" w:color="auto"/>
            <w:right w:val="none" w:sz="0" w:space="0" w:color="auto"/>
          </w:divBdr>
        </w:div>
        <w:div w:id="2140604063">
          <w:marLeft w:val="806"/>
          <w:marRight w:val="0"/>
          <w:marTop w:val="0"/>
          <w:marBottom w:val="0"/>
          <w:divBdr>
            <w:top w:val="none" w:sz="0" w:space="0" w:color="auto"/>
            <w:left w:val="none" w:sz="0" w:space="0" w:color="auto"/>
            <w:bottom w:val="none" w:sz="0" w:space="0" w:color="auto"/>
            <w:right w:val="none" w:sz="0" w:space="0" w:color="auto"/>
          </w:divBdr>
        </w:div>
      </w:divsChild>
    </w:div>
    <w:div w:id="1466125226">
      <w:bodyDiv w:val="1"/>
      <w:marLeft w:val="0"/>
      <w:marRight w:val="0"/>
      <w:marTop w:val="0"/>
      <w:marBottom w:val="0"/>
      <w:divBdr>
        <w:top w:val="none" w:sz="0" w:space="0" w:color="auto"/>
        <w:left w:val="none" w:sz="0" w:space="0" w:color="auto"/>
        <w:bottom w:val="none" w:sz="0" w:space="0" w:color="auto"/>
        <w:right w:val="none" w:sz="0" w:space="0" w:color="auto"/>
      </w:divBdr>
    </w:div>
    <w:div w:id="1476337036">
      <w:bodyDiv w:val="1"/>
      <w:marLeft w:val="0"/>
      <w:marRight w:val="0"/>
      <w:marTop w:val="0"/>
      <w:marBottom w:val="0"/>
      <w:divBdr>
        <w:top w:val="none" w:sz="0" w:space="0" w:color="auto"/>
        <w:left w:val="none" w:sz="0" w:space="0" w:color="auto"/>
        <w:bottom w:val="none" w:sz="0" w:space="0" w:color="auto"/>
        <w:right w:val="none" w:sz="0" w:space="0" w:color="auto"/>
      </w:divBdr>
      <w:divsChild>
        <w:div w:id="446975074">
          <w:marLeft w:val="806"/>
          <w:marRight w:val="0"/>
          <w:marTop w:val="0"/>
          <w:marBottom w:val="0"/>
          <w:divBdr>
            <w:top w:val="none" w:sz="0" w:space="0" w:color="auto"/>
            <w:left w:val="none" w:sz="0" w:space="0" w:color="auto"/>
            <w:bottom w:val="none" w:sz="0" w:space="0" w:color="auto"/>
            <w:right w:val="none" w:sz="0" w:space="0" w:color="auto"/>
          </w:divBdr>
        </w:div>
        <w:div w:id="1238899787">
          <w:marLeft w:val="806"/>
          <w:marRight w:val="0"/>
          <w:marTop w:val="0"/>
          <w:marBottom w:val="0"/>
          <w:divBdr>
            <w:top w:val="none" w:sz="0" w:space="0" w:color="auto"/>
            <w:left w:val="none" w:sz="0" w:space="0" w:color="auto"/>
            <w:bottom w:val="none" w:sz="0" w:space="0" w:color="auto"/>
            <w:right w:val="none" w:sz="0" w:space="0" w:color="auto"/>
          </w:divBdr>
        </w:div>
        <w:div w:id="1834834032">
          <w:marLeft w:val="806"/>
          <w:marRight w:val="0"/>
          <w:marTop w:val="0"/>
          <w:marBottom w:val="0"/>
          <w:divBdr>
            <w:top w:val="none" w:sz="0" w:space="0" w:color="auto"/>
            <w:left w:val="none" w:sz="0" w:space="0" w:color="auto"/>
            <w:bottom w:val="none" w:sz="0" w:space="0" w:color="auto"/>
            <w:right w:val="none" w:sz="0" w:space="0" w:color="auto"/>
          </w:divBdr>
        </w:div>
      </w:divsChild>
    </w:div>
    <w:div w:id="1481194688">
      <w:bodyDiv w:val="1"/>
      <w:marLeft w:val="0"/>
      <w:marRight w:val="0"/>
      <w:marTop w:val="0"/>
      <w:marBottom w:val="0"/>
      <w:divBdr>
        <w:top w:val="none" w:sz="0" w:space="0" w:color="auto"/>
        <w:left w:val="none" w:sz="0" w:space="0" w:color="auto"/>
        <w:bottom w:val="none" w:sz="0" w:space="0" w:color="auto"/>
        <w:right w:val="none" w:sz="0" w:space="0" w:color="auto"/>
      </w:divBdr>
    </w:div>
    <w:div w:id="1505825592">
      <w:bodyDiv w:val="1"/>
      <w:marLeft w:val="0"/>
      <w:marRight w:val="0"/>
      <w:marTop w:val="0"/>
      <w:marBottom w:val="0"/>
      <w:divBdr>
        <w:top w:val="none" w:sz="0" w:space="0" w:color="auto"/>
        <w:left w:val="none" w:sz="0" w:space="0" w:color="auto"/>
        <w:bottom w:val="none" w:sz="0" w:space="0" w:color="auto"/>
        <w:right w:val="none" w:sz="0" w:space="0" w:color="auto"/>
      </w:divBdr>
      <w:divsChild>
        <w:div w:id="378750555">
          <w:marLeft w:val="720"/>
          <w:marRight w:val="0"/>
          <w:marTop w:val="0"/>
          <w:marBottom w:val="0"/>
          <w:divBdr>
            <w:top w:val="none" w:sz="0" w:space="0" w:color="auto"/>
            <w:left w:val="none" w:sz="0" w:space="0" w:color="auto"/>
            <w:bottom w:val="none" w:sz="0" w:space="0" w:color="auto"/>
            <w:right w:val="none" w:sz="0" w:space="0" w:color="auto"/>
          </w:divBdr>
        </w:div>
        <w:div w:id="1466124345">
          <w:marLeft w:val="720"/>
          <w:marRight w:val="0"/>
          <w:marTop w:val="0"/>
          <w:marBottom w:val="0"/>
          <w:divBdr>
            <w:top w:val="none" w:sz="0" w:space="0" w:color="auto"/>
            <w:left w:val="none" w:sz="0" w:space="0" w:color="auto"/>
            <w:bottom w:val="none" w:sz="0" w:space="0" w:color="auto"/>
            <w:right w:val="none" w:sz="0" w:space="0" w:color="auto"/>
          </w:divBdr>
        </w:div>
        <w:div w:id="2032873978">
          <w:marLeft w:val="720"/>
          <w:marRight w:val="0"/>
          <w:marTop w:val="0"/>
          <w:marBottom w:val="0"/>
          <w:divBdr>
            <w:top w:val="none" w:sz="0" w:space="0" w:color="auto"/>
            <w:left w:val="none" w:sz="0" w:space="0" w:color="auto"/>
            <w:bottom w:val="none" w:sz="0" w:space="0" w:color="auto"/>
            <w:right w:val="none" w:sz="0" w:space="0" w:color="auto"/>
          </w:divBdr>
        </w:div>
      </w:divsChild>
    </w:div>
    <w:div w:id="1506046208">
      <w:bodyDiv w:val="1"/>
      <w:marLeft w:val="0"/>
      <w:marRight w:val="0"/>
      <w:marTop w:val="0"/>
      <w:marBottom w:val="0"/>
      <w:divBdr>
        <w:top w:val="none" w:sz="0" w:space="0" w:color="auto"/>
        <w:left w:val="none" w:sz="0" w:space="0" w:color="auto"/>
        <w:bottom w:val="none" w:sz="0" w:space="0" w:color="auto"/>
        <w:right w:val="none" w:sz="0" w:space="0" w:color="auto"/>
      </w:divBdr>
      <w:divsChild>
        <w:div w:id="3214796">
          <w:marLeft w:val="720"/>
          <w:marRight w:val="0"/>
          <w:marTop w:val="0"/>
          <w:marBottom w:val="0"/>
          <w:divBdr>
            <w:top w:val="none" w:sz="0" w:space="0" w:color="auto"/>
            <w:left w:val="none" w:sz="0" w:space="0" w:color="auto"/>
            <w:bottom w:val="none" w:sz="0" w:space="0" w:color="auto"/>
            <w:right w:val="none" w:sz="0" w:space="0" w:color="auto"/>
          </w:divBdr>
        </w:div>
        <w:div w:id="62653230">
          <w:marLeft w:val="720"/>
          <w:marRight w:val="0"/>
          <w:marTop w:val="0"/>
          <w:marBottom w:val="0"/>
          <w:divBdr>
            <w:top w:val="none" w:sz="0" w:space="0" w:color="auto"/>
            <w:left w:val="none" w:sz="0" w:space="0" w:color="auto"/>
            <w:bottom w:val="none" w:sz="0" w:space="0" w:color="auto"/>
            <w:right w:val="none" w:sz="0" w:space="0" w:color="auto"/>
          </w:divBdr>
        </w:div>
        <w:div w:id="789713876">
          <w:marLeft w:val="720"/>
          <w:marRight w:val="0"/>
          <w:marTop w:val="0"/>
          <w:marBottom w:val="0"/>
          <w:divBdr>
            <w:top w:val="none" w:sz="0" w:space="0" w:color="auto"/>
            <w:left w:val="none" w:sz="0" w:space="0" w:color="auto"/>
            <w:bottom w:val="none" w:sz="0" w:space="0" w:color="auto"/>
            <w:right w:val="none" w:sz="0" w:space="0" w:color="auto"/>
          </w:divBdr>
        </w:div>
      </w:divsChild>
    </w:div>
    <w:div w:id="1548569737">
      <w:bodyDiv w:val="1"/>
      <w:marLeft w:val="0"/>
      <w:marRight w:val="0"/>
      <w:marTop w:val="0"/>
      <w:marBottom w:val="0"/>
      <w:divBdr>
        <w:top w:val="none" w:sz="0" w:space="0" w:color="auto"/>
        <w:left w:val="none" w:sz="0" w:space="0" w:color="auto"/>
        <w:bottom w:val="none" w:sz="0" w:space="0" w:color="auto"/>
        <w:right w:val="none" w:sz="0" w:space="0" w:color="auto"/>
      </w:divBdr>
      <w:divsChild>
        <w:div w:id="701520712">
          <w:marLeft w:val="720"/>
          <w:marRight w:val="0"/>
          <w:marTop w:val="0"/>
          <w:marBottom w:val="0"/>
          <w:divBdr>
            <w:top w:val="none" w:sz="0" w:space="0" w:color="auto"/>
            <w:left w:val="none" w:sz="0" w:space="0" w:color="auto"/>
            <w:bottom w:val="none" w:sz="0" w:space="0" w:color="auto"/>
            <w:right w:val="none" w:sz="0" w:space="0" w:color="auto"/>
          </w:divBdr>
        </w:div>
        <w:div w:id="1603222061">
          <w:marLeft w:val="720"/>
          <w:marRight w:val="0"/>
          <w:marTop w:val="0"/>
          <w:marBottom w:val="0"/>
          <w:divBdr>
            <w:top w:val="none" w:sz="0" w:space="0" w:color="auto"/>
            <w:left w:val="none" w:sz="0" w:space="0" w:color="auto"/>
            <w:bottom w:val="none" w:sz="0" w:space="0" w:color="auto"/>
            <w:right w:val="none" w:sz="0" w:space="0" w:color="auto"/>
          </w:divBdr>
        </w:div>
      </w:divsChild>
    </w:div>
    <w:div w:id="1555779049">
      <w:bodyDiv w:val="1"/>
      <w:marLeft w:val="0"/>
      <w:marRight w:val="0"/>
      <w:marTop w:val="0"/>
      <w:marBottom w:val="0"/>
      <w:divBdr>
        <w:top w:val="none" w:sz="0" w:space="0" w:color="auto"/>
        <w:left w:val="none" w:sz="0" w:space="0" w:color="auto"/>
        <w:bottom w:val="none" w:sz="0" w:space="0" w:color="auto"/>
        <w:right w:val="none" w:sz="0" w:space="0" w:color="auto"/>
      </w:divBdr>
      <w:divsChild>
        <w:div w:id="945693774">
          <w:marLeft w:val="360"/>
          <w:marRight w:val="0"/>
          <w:marTop w:val="200"/>
          <w:marBottom w:val="0"/>
          <w:divBdr>
            <w:top w:val="none" w:sz="0" w:space="0" w:color="auto"/>
            <w:left w:val="none" w:sz="0" w:space="0" w:color="auto"/>
            <w:bottom w:val="none" w:sz="0" w:space="0" w:color="auto"/>
            <w:right w:val="none" w:sz="0" w:space="0" w:color="auto"/>
          </w:divBdr>
        </w:div>
        <w:div w:id="1283074788">
          <w:marLeft w:val="360"/>
          <w:marRight w:val="0"/>
          <w:marTop w:val="200"/>
          <w:marBottom w:val="0"/>
          <w:divBdr>
            <w:top w:val="none" w:sz="0" w:space="0" w:color="auto"/>
            <w:left w:val="none" w:sz="0" w:space="0" w:color="auto"/>
            <w:bottom w:val="none" w:sz="0" w:space="0" w:color="auto"/>
            <w:right w:val="none" w:sz="0" w:space="0" w:color="auto"/>
          </w:divBdr>
        </w:div>
        <w:div w:id="1784810926">
          <w:marLeft w:val="360"/>
          <w:marRight w:val="0"/>
          <w:marTop w:val="200"/>
          <w:marBottom w:val="0"/>
          <w:divBdr>
            <w:top w:val="none" w:sz="0" w:space="0" w:color="auto"/>
            <w:left w:val="none" w:sz="0" w:space="0" w:color="auto"/>
            <w:bottom w:val="none" w:sz="0" w:space="0" w:color="auto"/>
            <w:right w:val="none" w:sz="0" w:space="0" w:color="auto"/>
          </w:divBdr>
        </w:div>
      </w:divsChild>
    </w:div>
    <w:div w:id="1605922253">
      <w:bodyDiv w:val="1"/>
      <w:marLeft w:val="0"/>
      <w:marRight w:val="0"/>
      <w:marTop w:val="0"/>
      <w:marBottom w:val="0"/>
      <w:divBdr>
        <w:top w:val="none" w:sz="0" w:space="0" w:color="auto"/>
        <w:left w:val="none" w:sz="0" w:space="0" w:color="auto"/>
        <w:bottom w:val="none" w:sz="0" w:space="0" w:color="auto"/>
        <w:right w:val="none" w:sz="0" w:space="0" w:color="auto"/>
      </w:divBdr>
      <w:divsChild>
        <w:div w:id="117334820">
          <w:marLeft w:val="547"/>
          <w:marRight w:val="0"/>
          <w:marTop w:val="0"/>
          <w:marBottom w:val="0"/>
          <w:divBdr>
            <w:top w:val="none" w:sz="0" w:space="0" w:color="auto"/>
            <w:left w:val="none" w:sz="0" w:space="0" w:color="auto"/>
            <w:bottom w:val="none" w:sz="0" w:space="0" w:color="auto"/>
            <w:right w:val="none" w:sz="0" w:space="0" w:color="auto"/>
          </w:divBdr>
        </w:div>
        <w:div w:id="826212575">
          <w:marLeft w:val="547"/>
          <w:marRight w:val="0"/>
          <w:marTop w:val="0"/>
          <w:marBottom w:val="0"/>
          <w:divBdr>
            <w:top w:val="none" w:sz="0" w:space="0" w:color="auto"/>
            <w:left w:val="none" w:sz="0" w:space="0" w:color="auto"/>
            <w:bottom w:val="none" w:sz="0" w:space="0" w:color="auto"/>
            <w:right w:val="none" w:sz="0" w:space="0" w:color="auto"/>
          </w:divBdr>
        </w:div>
        <w:div w:id="1084960057">
          <w:marLeft w:val="547"/>
          <w:marRight w:val="0"/>
          <w:marTop w:val="0"/>
          <w:marBottom w:val="0"/>
          <w:divBdr>
            <w:top w:val="none" w:sz="0" w:space="0" w:color="auto"/>
            <w:left w:val="none" w:sz="0" w:space="0" w:color="auto"/>
            <w:bottom w:val="none" w:sz="0" w:space="0" w:color="auto"/>
            <w:right w:val="none" w:sz="0" w:space="0" w:color="auto"/>
          </w:divBdr>
        </w:div>
        <w:div w:id="1173955181">
          <w:marLeft w:val="547"/>
          <w:marRight w:val="0"/>
          <w:marTop w:val="0"/>
          <w:marBottom w:val="0"/>
          <w:divBdr>
            <w:top w:val="none" w:sz="0" w:space="0" w:color="auto"/>
            <w:left w:val="none" w:sz="0" w:space="0" w:color="auto"/>
            <w:bottom w:val="none" w:sz="0" w:space="0" w:color="auto"/>
            <w:right w:val="none" w:sz="0" w:space="0" w:color="auto"/>
          </w:divBdr>
        </w:div>
      </w:divsChild>
    </w:div>
    <w:div w:id="1634096591">
      <w:bodyDiv w:val="1"/>
      <w:marLeft w:val="0"/>
      <w:marRight w:val="0"/>
      <w:marTop w:val="0"/>
      <w:marBottom w:val="0"/>
      <w:divBdr>
        <w:top w:val="none" w:sz="0" w:space="0" w:color="auto"/>
        <w:left w:val="none" w:sz="0" w:space="0" w:color="auto"/>
        <w:bottom w:val="none" w:sz="0" w:space="0" w:color="auto"/>
        <w:right w:val="none" w:sz="0" w:space="0" w:color="auto"/>
      </w:divBdr>
    </w:div>
    <w:div w:id="1664695468">
      <w:bodyDiv w:val="1"/>
      <w:marLeft w:val="0"/>
      <w:marRight w:val="0"/>
      <w:marTop w:val="0"/>
      <w:marBottom w:val="0"/>
      <w:divBdr>
        <w:top w:val="none" w:sz="0" w:space="0" w:color="auto"/>
        <w:left w:val="none" w:sz="0" w:space="0" w:color="auto"/>
        <w:bottom w:val="none" w:sz="0" w:space="0" w:color="auto"/>
        <w:right w:val="none" w:sz="0" w:space="0" w:color="auto"/>
      </w:divBdr>
      <w:divsChild>
        <w:div w:id="387265899">
          <w:marLeft w:val="1166"/>
          <w:marRight w:val="0"/>
          <w:marTop w:val="0"/>
          <w:marBottom w:val="0"/>
          <w:divBdr>
            <w:top w:val="none" w:sz="0" w:space="0" w:color="auto"/>
            <w:left w:val="none" w:sz="0" w:space="0" w:color="auto"/>
            <w:bottom w:val="none" w:sz="0" w:space="0" w:color="auto"/>
            <w:right w:val="none" w:sz="0" w:space="0" w:color="auto"/>
          </w:divBdr>
        </w:div>
        <w:div w:id="1198346805">
          <w:marLeft w:val="1166"/>
          <w:marRight w:val="0"/>
          <w:marTop w:val="0"/>
          <w:marBottom w:val="0"/>
          <w:divBdr>
            <w:top w:val="none" w:sz="0" w:space="0" w:color="auto"/>
            <w:left w:val="none" w:sz="0" w:space="0" w:color="auto"/>
            <w:bottom w:val="none" w:sz="0" w:space="0" w:color="auto"/>
            <w:right w:val="none" w:sz="0" w:space="0" w:color="auto"/>
          </w:divBdr>
        </w:div>
        <w:div w:id="1742020304">
          <w:marLeft w:val="1166"/>
          <w:marRight w:val="0"/>
          <w:marTop w:val="0"/>
          <w:marBottom w:val="0"/>
          <w:divBdr>
            <w:top w:val="none" w:sz="0" w:space="0" w:color="auto"/>
            <w:left w:val="none" w:sz="0" w:space="0" w:color="auto"/>
            <w:bottom w:val="none" w:sz="0" w:space="0" w:color="auto"/>
            <w:right w:val="none" w:sz="0" w:space="0" w:color="auto"/>
          </w:divBdr>
        </w:div>
        <w:div w:id="2037123163">
          <w:marLeft w:val="1166"/>
          <w:marRight w:val="0"/>
          <w:marTop w:val="0"/>
          <w:marBottom w:val="0"/>
          <w:divBdr>
            <w:top w:val="none" w:sz="0" w:space="0" w:color="auto"/>
            <w:left w:val="none" w:sz="0" w:space="0" w:color="auto"/>
            <w:bottom w:val="none" w:sz="0" w:space="0" w:color="auto"/>
            <w:right w:val="none" w:sz="0" w:space="0" w:color="auto"/>
          </w:divBdr>
        </w:div>
        <w:div w:id="2107572980">
          <w:marLeft w:val="1166"/>
          <w:marRight w:val="0"/>
          <w:marTop w:val="0"/>
          <w:marBottom w:val="0"/>
          <w:divBdr>
            <w:top w:val="none" w:sz="0" w:space="0" w:color="auto"/>
            <w:left w:val="none" w:sz="0" w:space="0" w:color="auto"/>
            <w:bottom w:val="none" w:sz="0" w:space="0" w:color="auto"/>
            <w:right w:val="none" w:sz="0" w:space="0" w:color="auto"/>
          </w:divBdr>
        </w:div>
      </w:divsChild>
    </w:div>
    <w:div w:id="1721132453">
      <w:bodyDiv w:val="1"/>
      <w:marLeft w:val="0"/>
      <w:marRight w:val="0"/>
      <w:marTop w:val="0"/>
      <w:marBottom w:val="0"/>
      <w:divBdr>
        <w:top w:val="none" w:sz="0" w:space="0" w:color="auto"/>
        <w:left w:val="none" w:sz="0" w:space="0" w:color="auto"/>
        <w:bottom w:val="none" w:sz="0" w:space="0" w:color="auto"/>
        <w:right w:val="none" w:sz="0" w:space="0" w:color="auto"/>
      </w:divBdr>
      <w:divsChild>
        <w:div w:id="802624609">
          <w:marLeft w:val="0"/>
          <w:marRight w:val="0"/>
          <w:marTop w:val="0"/>
          <w:marBottom w:val="0"/>
          <w:divBdr>
            <w:top w:val="none" w:sz="0" w:space="0" w:color="auto"/>
            <w:left w:val="none" w:sz="0" w:space="0" w:color="auto"/>
            <w:bottom w:val="none" w:sz="0" w:space="0" w:color="auto"/>
            <w:right w:val="none" w:sz="0" w:space="0" w:color="auto"/>
          </w:divBdr>
        </w:div>
        <w:div w:id="931594892">
          <w:marLeft w:val="0"/>
          <w:marRight w:val="0"/>
          <w:marTop w:val="0"/>
          <w:marBottom w:val="0"/>
          <w:divBdr>
            <w:top w:val="none" w:sz="0" w:space="0" w:color="auto"/>
            <w:left w:val="none" w:sz="0" w:space="0" w:color="auto"/>
            <w:bottom w:val="none" w:sz="0" w:space="0" w:color="auto"/>
            <w:right w:val="none" w:sz="0" w:space="0" w:color="auto"/>
          </w:divBdr>
        </w:div>
        <w:div w:id="1427266825">
          <w:marLeft w:val="0"/>
          <w:marRight w:val="0"/>
          <w:marTop w:val="0"/>
          <w:marBottom w:val="0"/>
          <w:divBdr>
            <w:top w:val="none" w:sz="0" w:space="0" w:color="auto"/>
            <w:left w:val="none" w:sz="0" w:space="0" w:color="auto"/>
            <w:bottom w:val="none" w:sz="0" w:space="0" w:color="auto"/>
            <w:right w:val="none" w:sz="0" w:space="0" w:color="auto"/>
          </w:divBdr>
        </w:div>
        <w:div w:id="1640111146">
          <w:marLeft w:val="0"/>
          <w:marRight w:val="0"/>
          <w:marTop w:val="0"/>
          <w:marBottom w:val="0"/>
          <w:divBdr>
            <w:top w:val="none" w:sz="0" w:space="0" w:color="auto"/>
            <w:left w:val="none" w:sz="0" w:space="0" w:color="auto"/>
            <w:bottom w:val="none" w:sz="0" w:space="0" w:color="auto"/>
            <w:right w:val="none" w:sz="0" w:space="0" w:color="auto"/>
          </w:divBdr>
        </w:div>
        <w:div w:id="2128885650">
          <w:marLeft w:val="0"/>
          <w:marRight w:val="0"/>
          <w:marTop w:val="0"/>
          <w:marBottom w:val="0"/>
          <w:divBdr>
            <w:top w:val="none" w:sz="0" w:space="0" w:color="auto"/>
            <w:left w:val="none" w:sz="0" w:space="0" w:color="auto"/>
            <w:bottom w:val="none" w:sz="0" w:space="0" w:color="auto"/>
            <w:right w:val="none" w:sz="0" w:space="0" w:color="auto"/>
          </w:divBdr>
        </w:div>
      </w:divsChild>
    </w:div>
    <w:div w:id="1734506310">
      <w:bodyDiv w:val="1"/>
      <w:marLeft w:val="0"/>
      <w:marRight w:val="0"/>
      <w:marTop w:val="0"/>
      <w:marBottom w:val="0"/>
      <w:divBdr>
        <w:top w:val="none" w:sz="0" w:space="0" w:color="auto"/>
        <w:left w:val="none" w:sz="0" w:space="0" w:color="auto"/>
        <w:bottom w:val="none" w:sz="0" w:space="0" w:color="auto"/>
        <w:right w:val="none" w:sz="0" w:space="0" w:color="auto"/>
      </w:divBdr>
      <w:divsChild>
        <w:div w:id="658583077">
          <w:marLeft w:val="547"/>
          <w:marRight w:val="0"/>
          <w:marTop w:val="0"/>
          <w:marBottom w:val="0"/>
          <w:divBdr>
            <w:top w:val="none" w:sz="0" w:space="0" w:color="auto"/>
            <w:left w:val="none" w:sz="0" w:space="0" w:color="auto"/>
            <w:bottom w:val="none" w:sz="0" w:space="0" w:color="auto"/>
            <w:right w:val="none" w:sz="0" w:space="0" w:color="auto"/>
          </w:divBdr>
        </w:div>
        <w:div w:id="676077305">
          <w:marLeft w:val="547"/>
          <w:marRight w:val="0"/>
          <w:marTop w:val="0"/>
          <w:marBottom w:val="0"/>
          <w:divBdr>
            <w:top w:val="none" w:sz="0" w:space="0" w:color="auto"/>
            <w:left w:val="none" w:sz="0" w:space="0" w:color="auto"/>
            <w:bottom w:val="none" w:sz="0" w:space="0" w:color="auto"/>
            <w:right w:val="none" w:sz="0" w:space="0" w:color="auto"/>
          </w:divBdr>
        </w:div>
        <w:div w:id="1212771531">
          <w:marLeft w:val="547"/>
          <w:marRight w:val="0"/>
          <w:marTop w:val="0"/>
          <w:marBottom w:val="0"/>
          <w:divBdr>
            <w:top w:val="none" w:sz="0" w:space="0" w:color="auto"/>
            <w:left w:val="none" w:sz="0" w:space="0" w:color="auto"/>
            <w:bottom w:val="none" w:sz="0" w:space="0" w:color="auto"/>
            <w:right w:val="none" w:sz="0" w:space="0" w:color="auto"/>
          </w:divBdr>
        </w:div>
      </w:divsChild>
    </w:div>
    <w:div w:id="1736121215">
      <w:bodyDiv w:val="1"/>
      <w:marLeft w:val="0"/>
      <w:marRight w:val="0"/>
      <w:marTop w:val="0"/>
      <w:marBottom w:val="0"/>
      <w:divBdr>
        <w:top w:val="none" w:sz="0" w:space="0" w:color="auto"/>
        <w:left w:val="none" w:sz="0" w:space="0" w:color="auto"/>
        <w:bottom w:val="none" w:sz="0" w:space="0" w:color="auto"/>
        <w:right w:val="none" w:sz="0" w:space="0" w:color="auto"/>
      </w:divBdr>
      <w:divsChild>
        <w:div w:id="853688724">
          <w:marLeft w:val="547"/>
          <w:marRight w:val="0"/>
          <w:marTop w:val="0"/>
          <w:marBottom w:val="0"/>
          <w:divBdr>
            <w:top w:val="none" w:sz="0" w:space="0" w:color="auto"/>
            <w:left w:val="none" w:sz="0" w:space="0" w:color="auto"/>
            <w:bottom w:val="none" w:sz="0" w:space="0" w:color="auto"/>
            <w:right w:val="none" w:sz="0" w:space="0" w:color="auto"/>
          </w:divBdr>
        </w:div>
      </w:divsChild>
    </w:div>
    <w:div w:id="1752116550">
      <w:bodyDiv w:val="1"/>
      <w:marLeft w:val="0"/>
      <w:marRight w:val="0"/>
      <w:marTop w:val="0"/>
      <w:marBottom w:val="0"/>
      <w:divBdr>
        <w:top w:val="none" w:sz="0" w:space="0" w:color="auto"/>
        <w:left w:val="none" w:sz="0" w:space="0" w:color="auto"/>
        <w:bottom w:val="none" w:sz="0" w:space="0" w:color="auto"/>
        <w:right w:val="none" w:sz="0" w:space="0" w:color="auto"/>
      </w:divBdr>
      <w:divsChild>
        <w:div w:id="397168425">
          <w:marLeft w:val="806"/>
          <w:marRight w:val="0"/>
          <w:marTop w:val="0"/>
          <w:marBottom w:val="0"/>
          <w:divBdr>
            <w:top w:val="none" w:sz="0" w:space="0" w:color="auto"/>
            <w:left w:val="none" w:sz="0" w:space="0" w:color="auto"/>
            <w:bottom w:val="none" w:sz="0" w:space="0" w:color="auto"/>
            <w:right w:val="none" w:sz="0" w:space="0" w:color="auto"/>
          </w:divBdr>
        </w:div>
        <w:div w:id="1304652865">
          <w:marLeft w:val="806"/>
          <w:marRight w:val="0"/>
          <w:marTop w:val="0"/>
          <w:marBottom w:val="0"/>
          <w:divBdr>
            <w:top w:val="none" w:sz="0" w:space="0" w:color="auto"/>
            <w:left w:val="none" w:sz="0" w:space="0" w:color="auto"/>
            <w:bottom w:val="none" w:sz="0" w:space="0" w:color="auto"/>
            <w:right w:val="none" w:sz="0" w:space="0" w:color="auto"/>
          </w:divBdr>
        </w:div>
        <w:div w:id="2127116076">
          <w:marLeft w:val="806"/>
          <w:marRight w:val="0"/>
          <w:marTop w:val="0"/>
          <w:marBottom w:val="0"/>
          <w:divBdr>
            <w:top w:val="none" w:sz="0" w:space="0" w:color="auto"/>
            <w:left w:val="none" w:sz="0" w:space="0" w:color="auto"/>
            <w:bottom w:val="none" w:sz="0" w:space="0" w:color="auto"/>
            <w:right w:val="none" w:sz="0" w:space="0" w:color="auto"/>
          </w:divBdr>
        </w:div>
      </w:divsChild>
    </w:div>
    <w:div w:id="1763914527">
      <w:bodyDiv w:val="1"/>
      <w:marLeft w:val="0"/>
      <w:marRight w:val="0"/>
      <w:marTop w:val="0"/>
      <w:marBottom w:val="0"/>
      <w:divBdr>
        <w:top w:val="none" w:sz="0" w:space="0" w:color="auto"/>
        <w:left w:val="none" w:sz="0" w:space="0" w:color="auto"/>
        <w:bottom w:val="none" w:sz="0" w:space="0" w:color="auto"/>
        <w:right w:val="none" w:sz="0" w:space="0" w:color="auto"/>
      </w:divBdr>
    </w:div>
    <w:div w:id="1771585020">
      <w:bodyDiv w:val="1"/>
      <w:marLeft w:val="0"/>
      <w:marRight w:val="0"/>
      <w:marTop w:val="0"/>
      <w:marBottom w:val="0"/>
      <w:divBdr>
        <w:top w:val="none" w:sz="0" w:space="0" w:color="auto"/>
        <w:left w:val="none" w:sz="0" w:space="0" w:color="auto"/>
        <w:bottom w:val="none" w:sz="0" w:space="0" w:color="auto"/>
        <w:right w:val="none" w:sz="0" w:space="0" w:color="auto"/>
      </w:divBdr>
      <w:divsChild>
        <w:div w:id="186143393">
          <w:marLeft w:val="547"/>
          <w:marRight w:val="0"/>
          <w:marTop w:val="0"/>
          <w:marBottom w:val="0"/>
          <w:divBdr>
            <w:top w:val="none" w:sz="0" w:space="0" w:color="auto"/>
            <w:left w:val="none" w:sz="0" w:space="0" w:color="auto"/>
            <w:bottom w:val="none" w:sz="0" w:space="0" w:color="auto"/>
            <w:right w:val="none" w:sz="0" w:space="0" w:color="auto"/>
          </w:divBdr>
        </w:div>
        <w:div w:id="599334510">
          <w:marLeft w:val="547"/>
          <w:marRight w:val="0"/>
          <w:marTop w:val="0"/>
          <w:marBottom w:val="0"/>
          <w:divBdr>
            <w:top w:val="none" w:sz="0" w:space="0" w:color="auto"/>
            <w:left w:val="none" w:sz="0" w:space="0" w:color="auto"/>
            <w:bottom w:val="none" w:sz="0" w:space="0" w:color="auto"/>
            <w:right w:val="none" w:sz="0" w:space="0" w:color="auto"/>
          </w:divBdr>
        </w:div>
        <w:div w:id="1434281196">
          <w:marLeft w:val="547"/>
          <w:marRight w:val="0"/>
          <w:marTop w:val="0"/>
          <w:marBottom w:val="0"/>
          <w:divBdr>
            <w:top w:val="none" w:sz="0" w:space="0" w:color="auto"/>
            <w:left w:val="none" w:sz="0" w:space="0" w:color="auto"/>
            <w:bottom w:val="none" w:sz="0" w:space="0" w:color="auto"/>
            <w:right w:val="none" w:sz="0" w:space="0" w:color="auto"/>
          </w:divBdr>
        </w:div>
      </w:divsChild>
    </w:div>
    <w:div w:id="1806041577">
      <w:bodyDiv w:val="1"/>
      <w:marLeft w:val="0"/>
      <w:marRight w:val="0"/>
      <w:marTop w:val="0"/>
      <w:marBottom w:val="0"/>
      <w:divBdr>
        <w:top w:val="none" w:sz="0" w:space="0" w:color="auto"/>
        <w:left w:val="none" w:sz="0" w:space="0" w:color="auto"/>
        <w:bottom w:val="none" w:sz="0" w:space="0" w:color="auto"/>
        <w:right w:val="none" w:sz="0" w:space="0" w:color="auto"/>
      </w:divBdr>
      <w:divsChild>
        <w:div w:id="914240952">
          <w:marLeft w:val="446"/>
          <w:marRight w:val="0"/>
          <w:marTop w:val="0"/>
          <w:marBottom w:val="0"/>
          <w:divBdr>
            <w:top w:val="none" w:sz="0" w:space="0" w:color="auto"/>
            <w:left w:val="none" w:sz="0" w:space="0" w:color="auto"/>
            <w:bottom w:val="none" w:sz="0" w:space="0" w:color="auto"/>
            <w:right w:val="none" w:sz="0" w:space="0" w:color="auto"/>
          </w:divBdr>
        </w:div>
      </w:divsChild>
    </w:div>
    <w:div w:id="1813019595">
      <w:bodyDiv w:val="1"/>
      <w:marLeft w:val="0"/>
      <w:marRight w:val="0"/>
      <w:marTop w:val="0"/>
      <w:marBottom w:val="0"/>
      <w:divBdr>
        <w:top w:val="none" w:sz="0" w:space="0" w:color="auto"/>
        <w:left w:val="none" w:sz="0" w:space="0" w:color="auto"/>
        <w:bottom w:val="none" w:sz="0" w:space="0" w:color="auto"/>
        <w:right w:val="none" w:sz="0" w:space="0" w:color="auto"/>
      </w:divBdr>
    </w:div>
    <w:div w:id="1839223756">
      <w:bodyDiv w:val="1"/>
      <w:marLeft w:val="0"/>
      <w:marRight w:val="0"/>
      <w:marTop w:val="0"/>
      <w:marBottom w:val="0"/>
      <w:divBdr>
        <w:top w:val="none" w:sz="0" w:space="0" w:color="auto"/>
        <w:left w:val="none" w:sz="0" w:space="0" w:color="auto"/>
        <w:bottom w:val="none" w:sz="0" w:space="0" w:color="auto"/>
        <w:right w:val="none" w:sz="0" w:space="0" w:color="auto"/>
      </w:divBdr>
      <w:divsChild>
        <w:div w:id="510147851">
          <w:marLeft w:val="1166"/>
          <w:marRight w:val="0"/>
          <w:marTop w:val="0"/>
          <w:marBottom w:val="0"/>
          <w:divBdr>
            <w:top w:val="none" w:sz="0" w:space="0" w:color="auto"/>
            <w:left w:val="none" w:sz="0" w:space="0" w:color="auto"/>
            <w:bottom w:val="none" w:sz="0" w:space="0" w:color="auto"/>
            <w:right w:val="none" w:sz="0" w:space="0" w:color="auto"/>
          </w:divBdr>
        </w:div>
        <w:div w:id="1316908723">
          <w:marLeft w:val="1166"/>
          <w:marRight w:val="0"/>
          <w:marTop w:val="0"/>
          <w:marBottom w:val="0"/>
          <w:divBdr>
            <w:top w:val="none" w:sz="0" w:space="0" w:color="auto"/>
            <w:left w:val="none" w:sz="0" w:space="0" w:color="auto"/>
            <w:bottom w:val="none" w:sz="0" w:space="0" w:color="auto"/>
            <w:right w:val="none" w:sz="0" w:space="0" w:color="auto"/>
          </w:divBdr>
        </w:div>
      </w:divsChild>
    </w:div>
    <w:div w:id="1847864799">
      <w:bodyDiv w:val="1"/>
      <w:marLeft w:val="0"/>
      <w:marRight w:val="0"/>
      <w:marTop w:val="0"/>
      <w:marBottom w:val="0"/>
      <w:divBdr>
        <w:top w:val="none" w:sz="0" w:space="0" w:color="auto"/>
        <w:left w:val="none" w:sz="0" w:space="0" w:color="auto"/>
        <w:bottom w:val="none" w:sz="0" w:space="0" w:color="auto"/>
        <w:right w:val="none" w:sz="0" w:space="0" w:color="auto"/>
      </w:divBdr>
    </w:div>
    <w:div w:id="1868907649">
      <w:bodyDiv w:val="1"/>
      <w:marLeft w:val="0"/>
      <w:marRight w:val="0"/>
      <w:marTop w:val="0"/>
      <w:marBottom w:val="0"/>
      <w:divBdr>
        <w:top w:val="none" w:sz="0" w:space="0" w:color="auto"/>
        <w:left w:val="none" w:sz="0" w:space="0" w:color="auto"/>
        <w:bottom w:val="none" w:sz="0" w:space="0" w:color="auto"/>
        <w:right w:val="none" w:sz="0" w:space="0" w:color="auto"/>
      </w:divBdr>
      <w:divsChild>
        <w:div w:id="177040581">
          <w:marLeft w:val="1526"/>
          <w:marRight w:val="0"/>
          <w:marTop w:val="100"/>
          <w:marBottom w:val="0"/>
          <w:divBdr>
            <w:top w:val="none" w:sz="0" w:space="0" w:color="auto"/>
            <w:left w:val="none" w:sz="0" w:space="0" w:color="auto"/>
            <w:bottom w:val="none" w:sz="0" w:space="0" w:color="auto"/>
            <w:right w:val="none" w:sz="0" w:space="0" w:color="auto"/>
          </w:divBdr>
        </w:div>
        <w:div w:id="1018386584">
          <w:marLeft w:val="2966"/>
          <w:marRight w:val="0"/>
          <w:marTop w:val="100"/>
          <w:marBottom w:val="0"/>
          <w:divBdr>
            <w:top w:val="none" w:sz="0" w:space="0" w:color="auto"/>
            <w:left w:val="none" w:sz="0" w:space="0" w:color="auto"/>
            <w:bottom w:val="none" w:sz="0" w:space="0" w:color="auto"/>
            <w:right w:val="none" w:sz="0" w:space="0" w:color="auto"/>
          </w:divBdr>
        </w:div>
        <w:div w:id="1212300899">
          <w:marLeft w:val="1526"/>
          <w:marRight w:val="0"/>
          <w:marTop w:val="100"/>
          <w:marBottom w:val="0"/>
          <w:divBdr>
            <w:top w:val="none" w:sz="0" w:space="0" w:color="auto"/>
            <w:left w:val="none" w:sz="0" w:space="0" w:color="auto"/>
            <w:bottom w:val="none" w:sz="0" w:space="0" w:color="auto"/>
            <w:right w:val="none" w:sz="0" w:space="0" w:color="auto"/>
          </w:divBdr>
        </w:div>
        <w:div w:id="1452553674">
          <w:marLeft w:val="2966"/>
          <w:marRight w:val="0"/>
          <w:marTop w:val="100"/>
          <w:marBottom w:val="0"/>
          <w:divBdr>
            <w:top w:val="none" w:sz="0" w:space="0" w:color="auto"/>
            <w:left w:val="none" w:sz="0" w:space="0" w:color="auto"/>
            <w:bottom w:val="none" w:sz="0" w:space="0" w:color="auto"/>
            <w:right w:val="none" w:sz="0" w:space="0" w:color="auto"/>
          </w:divBdr>
        </w:div>
        <w:div w:id="2007514465">
          <w:marLeft w:val="1526"/>
          <w:marRight w:val="0"/>
          <w:marTop w:val="100"/>
          <w:marBottom w:val="0"/>
          <w:divBdr>
            <w:top w:val="none" w:sz="0" w:space="0" w:color="auto"/>
            <w:left w:val="none" w:sz="0" w:space="0" w:color="auto"/>
            <w:bottom w:val="none" w:sz="0" w:space="0" w:color="auto"/>
            <w:right w:val="none" w:sz="0" w:space="0" w:color="auto"/>
          </w:divBdr>
        </w:div>
      </w:divsChild>
    </w:div>
    <w:div w:id="1925530289">
      <w:bodyDiv w:val="1"/>
      <w:marLeft w:val="0"/>
      <w:marRight w:val="0"/>
      <w:marTop w:val="0"/>
      <w:marBottom w:val="0"/>
      <w:divBdr>
        <w:top w:val="none" w:sz="0" w:space="0" w:color="auto"/>
        <w:left w:val="none" w:sz="0" w:space="0" w:color="auto"/>
        <w:bottom w:val="none" w:sz="0" w:space="0" w:color="auto"/>
        <w:right w:val="none" w:sz="0" w:space="0" w:color="auto"/>
      </w:divBdr>
      <w:divsChild>
        <w:div w:id="1059665602">
          <w:marLeft w:val="1526"/>
          <w:marRight w:val="0"/>
          <w:marTop w:val="0"/>
          <w:marBottom w:val="0"/>
          <w:divBdr>
            <w:top w:val="none" w:sz="0" w:space="0" w:color="auto"/>
            <w:left w:val="none" w:sz="0" w:space="0" w:color="auto"/>
            <w:bottom w:val="none" w:sz="0" w:space="0" w:color="auto"/>
            <w:right w:val="none" w:sz="0" w:space="0" w:color="auto"/>
          </w:divBdr>
        </w:div>
        <w:div w:id="1744251472">
          <w:marLeft w:val="806"/>
          <w:marRight w:val="0"/>
          <w:marTop w:val="0"/>
          <w:marBottom w:val="0"/>
          <w:divBdr>
            <w:top w:val="none" w:sz="0" w:space="0" w:color="auto"/>
            <w:left w:val="none" w:sz="0" w:space="0" w:color="auto"/>
            <w:bottom w:val="none" w:sz="0" w:space="0" w:color="auto"/>
            <w:right w:val="none" w:sz="0" w:space="0" w:color="auto"/>
          </w:divBdr>
        </w:div>
        <w:div w:id="1913929342">
          <w:marLeft w:val="1526"/>
          <w:marRight w:val="0"/>
          <w:marTop w:val="0"/>
          <w:marBottom w:val="0"/>
          <w:divBdr>
            <w:top w:val="none" w:sz="0" w:space="0" w:color="auto"/>
            <w:left w:val="none" w:sz="0" w:space="0" w:color="auto"/>
            <w:bottom w:val="none" w:sz="0" w:space="0" w:color="auto"/>
            <w:right w:val="none" w:sz="0" w:space="0" w:color="auto"/>
          </w:divBdr>
        </w:div>
        <w:div w:id="2029141259">
          <w:marLeft w:val="1526"/>
          <w:marRight w:val="0"/>
          <w:marTop w:val="0"/>
          <w:marBottom w:val="0"/>
          <w:divBdr>
            <w:top w:val="none" w:sz="0" w:space="0" w:color="auto"/>
            <w:left w:val="none" w:sz="0" w:space="0" w:color="auto"/>
            <w:bottom w:val="none" w:sz="0" w:space="0" w:color="auto"/>
            <w:right w:val="none" w:sz="0" w:space="0" w:color="auto"/>
          </w:divBdr>
        </w:div>
      </w:divsChild>
    </w:div>
    <w:div w:id="1949269521">
      <w:bodyDiv w:val="1"/>
      <w:marLeft w:val="0"/>
      <w:marRight w:val="0"/>
      <w:marTop w:val="0"/>
      <w:marBottom w:val="0"/>
      <w:divBdr>
        <w:top w:val="none" w:sz="0" w:space="0" w:color="auto"/>
        <w:left w:val="none" w:sz="0" w:space="0" w:color="auto"/>
        <w:bottom w:val="none" w:sz="0" w:space="0" w:color="auto"/>
        <w:right w:val="none" w:sz="0" w:space="0" w:color="auto"/>
      </w:divBdr>
      <w:divsChild>
        <w:div w:id="1872692868">
          <w:marLeft w:val="547"/>
          <w:marRight w:val="0"/>
          <w:marTop w:val="0"/>
          <w:marBottom w:val="0"/>
          <w:divBdr>
            <w:top w:val="none" w:sz="0" w:space="0" w:color="auto"/>
            <w:left w:val="none" w:sz="0" w:space="0" w:color="auto"/>
            <w:bottom w:val="none" w:sz="0" w:space="0" w:color="auto"/>
            <w:right w:val="none" w:sz="0" w:space="0" w:color="auto"/>
          </w:divBdr>
        </w:div>
      </w:divsChild>
    </w:div>
    <w:div w:id="1955670947">
      <w:bodyDiv w:val="1"/>
      <w:marLeft w:val="0"/>
      <w:marRight w:val="0"/>
      <w:marTop w:val="0"/>
      <w:marBottom w:val="0"/>
      <w:divBdr>
        <w:top w:val="none" w:sz="0" w:space="0" w:color="auto"/>
        <w:left w:val="none" w:sz="0" w:space="0" w:color="auto"/>
        <w:bottom w:val="none" w:sz="0" w:space="0" w:color="auto"/>
        <w:right w:val="none" w:sz="0" w:space="0" w:color="auto"/>
      </w:divBdr>
    </w:div>
    <w:div w:id="1978752740">
      <w:bodyDiv w:val="1"/>
      <w:marLeft w:val="0"/>
      <w:marRight w:val="0"/>
      <w:marTop w:val="0"/>
      <w:marBottom w:val="0"/>
      <w:divBdr>
        <w:top w:val="none" w:sz="0" w:space="0" w:color="auto"/>
        <w:left w:val="none" w:sz="0" w:space="0" w:color="auto"/>
        <w:bottom w:val="none" w:sz="0" w:space="0" w:color="auto"/>
        <w:right w:val="none" w:sz="0" w:space="0" w:color="auto"/>
      </w:divBdr>
    </w:div>
    <w:div w:id="2002198747">
      <w:bodyDiv w:val="1"/>
      <w:marLeft w:val="0"/>
      <w:marRight w:val="0"/>
      <w:marTop w:val="0"/>
      <w:marBottom w:val="0"/>
      <w:divBdr>
        <w:top w:val="none" w:sz="0" w:space="0" w:color="auto"/>
        <w:left w:val="none" w:sz="0" w:space="0" w:color="auto"/>
        <w:bottom w:val="none" w:sz="0" w:space="0" w:color="auto"/>
        <w:right w:val="none" w:sz="0" w:space="0" w:color="auto"/>
      </w:divBdr>
      <w:divsChild>
        <w:div w:id="1581022340">
          <w:marLeft w:val="360"/>
          <w:marRight w:val="0"/>
          <w:marTop w:val="200"/>
          <w:marBottom w:val="0"/>
          <w:divBdr>
            <w:top w:val="none" w:sz="0" w:space="0" w:color="auto"/>
            <w:left w:val="none" w:sz="0" w:space="0" w:color="auto"/>
            <w:bottom w:val="none" w:sz="0" w:space="0" w:color="auto"/>
            <w:right w:val="none" w:sz="0" w:space="0" w:color="auto"/>
          </w:divBdr>
        </w:div>
        <w:div w:id="1654870437">
          <w:marLeft w:val="360"/>
          <w:marRight w:val="0"/>
          <w:marTop w:val="200"/>
          <w:marBottom w:val="0"/>
          <w:divBdr>
            <w:top w:val="none" w:sz="0" w:space="0" w:color="auto"/>
            <w:left w:val="none" w:sz="0" w:space="0" w:color="auto"/>
            <w:bottom w:val="none" w:sz="0" w:space="0" w:color="auto"/>
            <w:right w:val="none" w:sz="0" w:space="0" w:color="auto"/>
          </w:divBdr>
        </w:div>
      </w:divsChild>
    </w:div>
    <w:div w:id="2007242776">
      <w:bodyDiv w:val="1"/>
      <w:marLeft w:val="0"/>
      <w:marRight w:val="0"/>
      <w:marTop w:val="0"/>
      <w:marBottom w:val="0"/>
      <w:divBdr>
        <w:top w:val="none" w:sz="0" w:space="0" w:color="auto"/>
        <w:left w:val="none" w:sz="0" w:space="0" w:color="auto"/>
        <w:bottom w:val="none" w:sz="0" w:space="0" w:color="auto"/>
        <w:right w:val="none" w:sz="0" w:space="0" w:color="auto"/>
      </w:divBdr>
    </w:div>
    <w:div w:id="2009015246">
      <w:bodyDiv w:val="1"/>
      <w:marLeft w:val="0"/>
      <w:marRight w:val="0"/>
      <w:marTop w:val="0"/>
      <w:marBottom w:val="0"/>
      <w:divBdr>
        <w:top w:val="none" w:sz="0" w:space="0" w:color="auto"/>
        <w:left w:val="none" w:sz="0" w:space="0" w:color="auto"/>
        <w:bottom w:val="none" w:sz="0" w:space="0" w:color="auto"/>
        <w:right w:val="none" w:sz="0" w:space="0" w:color="auto"/>
      </w:divBdr>
    </w:div>
    <w:div w:id="2023431094">
      <w:bodyDiv w:val="1"/>
      <w:marLeft w:val="0"/>
      <w:marRight w:val="0"/>
      <w:marTop w:val="0"/>
      <w:marBottom w:val="0"/>
      <w:divBdr>
        <w:top w:val="none" w:sz="0" w:space="0" w:color="auto"/>
        <w:left w:val="none" w:sz="0" w:space="0" w:color="auto"/>
        <w:bottom w:val="none" w:sz="0" w:space="0" w:color="auto"/>
        <w:right w:val="none" w:sz="0" w:space="0" w:color="auto"/>
      </w:divBdr>
      <w:divsChild>
        <w:div w:id="491676170">
          <w:marLeft w:val="806"/>
          <w:marRight w:val="0"/>
          <w:marTop w:val="0"/>
          <w:marBottom w:val="0"/>
          <w:divBdr>
            <w:top w:val="none" w:sz="0" w:space="0" w:color="auto"/>
            <w:left w:val="none" w:sz="0" w:space="0" w:color="auto"/>
            <w:bottom w:val="none" w:sz="0" w:space="0" w:color="auto"/>
            <w:right w:val="none" w:sz="0" w:space="0" w:color="auto"/>
          </w:divBdr>
        </w:div>
        <w:div w:id="1281036322">
          <w:marLeft w:val="806"/>
          <w:marRight w:val="0"/>
          <w:marTop w:val="0"/>
          <w:marBottom w:val="0"/>
          <w:divBdr>
            <w:top w:val="none" w:sz="0" w:space="0" w:color="auto"/>
            <w:left w:val="none" w:sz="0" w:space="0" w:color="auto"/>
            <w:bottom w:val="none" w:sz="0" w:space="0" w:color="auto"/>
            <w:right w:val="none" w:sz="0" w:space="0" w:color="auto"/>
          </w:divBdr>
        </w:div>
        <w:div w:id="1554349990">
          <w:marLeft w:val="806"/>
          <w:marRight w:val="0"/>
          <w:marTop w:val="0"/>
          <w:marBottom w:val="0"/>
          <w:divBdr>
            <w:top w:val="none" w:sz="0" w:space="0" w:color="auto"/>
            <w:left w:val="none" w:sz="0" w:space="0" w:color="auto"/>
            <w:bottom w:val="none" w:sz="0" w:space="0" w:color="auto"/>
            <w:right w:val="none" w:sz="0" w:space="0" w:color="auto"/>
          </w:divBdr>
        </w:div>
      </w:divsChild>
    </w:div>
    <w:div w:id="2024432389">
      <w:bodyDiv w:val="1"/>
      <w:marLeft w:val="0"/>
      <w:marRight w:val="0"/>
      <w:marTop w:val="0"/>
      <w:marBottom w:val="0"/>
      <w:divBdr>
        <w:top w:val="none" w:sz="0" w:space="0" w:color="auto"/>
        <w:left w:val="none" w:sz="0" w:space="0" w:color="auto"/>
        <w:bottom w:val="none" w:sz="0" w:space="0" w:color="auto"/>
        <w:right w:val="none" w:sz="0" w:space="0" w:color="auto"/>
      </w:divBdr>
      <w:divsChild>
        <w:div w:id="952706743">
          <w:marLeft w:val="1526"/>
          <w:marRight w:val="0"/>
          <w:marTop w:val="0"/>
          <w:marBottom w:val="0"/>
          <w:divBdr>
            <w:top w:val="none" w:sz="0" w:space="0" w:color="auto"/>
            <w:left w:val="none" w:sz="0" w:space="0" w:color="auto"/>
            <w:bottom w:val="none" w:sz="0" w:space="0" w:color="auto"/>
            <w:right w:val="none" w:sz="0" w:space="0" w:color="auto"/>
          </w:divBdr>
        </w:div>
        <w:div w:id="1847205563">
          <w:marLeft w:val="806"/>
          <w:marRight w:val="0"/>
          <w:marTop w:val="0"/>
          <w:marBottom w:val="0"/>
          <w:divBdr>
            <w:top w:val="none" w:sz="0" w:space="0" w:color="auto"/>
            <w:left w:val="none" w:sz="0" w:space="0" w:color="auto"/>
            <w:bottom w:val="none" w:sz="0" w:space="0" w:color="auto"/>
            <w:right w:val="none" w:sz="0" w:space="0" w:color="auto"/>
          </w:divBdr>
        </w:div>
        <w:div w:id="1887335575">
          <w:marLeft w:val="1526"/>
          <w:marRight w:val="0"/>
          <w:marTop w:val="0"/>
          <w:marBottom w:val="0"/>
          <w:divBdr>
            <w:top w:val="none" w:sz="0" w:space="0" w:color="auto"/>
            <w:left w:val="none" w:sz="0" w:space="0" w:color="auto"/>
            <w:bottom w:val="none" w:sz="0" w:space="0" w:color="auto"/>
            <w:right w:val="none" w:sz="0" w:space="0" w:color="auto"/>
          </w:divBdr>
        </w:div>
        <w:div w:id="2054383543">
          <w:marLeft w:val="1526"/>
          <w:marRight w:val="0"/>
          <w:marTop w:val="0"/>
          <w:marBottom w:val="0"/>
          <w:divBdr>
            <w:top w:val="none" w:sz="0" w:space="0" w:color="auto"/>
            <w:left w:val="none" w:sz="0" w:space="0" w:color="auto"/>
            <w:bottom w:val="none" w:sz="0" w:space="0" w:color="auto"/>
            <w:right w:val="none" w:sz="0" w:space="0" w:color="auto"/>
          </w:divBdr>
        </w:div>
      </w:divsChild>
    </w:div>
    <w:div w:id="2033264996">
      <w:bodyDiv w:val="1"/>
      <w:marLeft w:val="0"/>
      <w:marRight w:val="0"/>
      <w:marTop w:val="0"/>
      <w:marBottom w:val="0"/>
      <w:divBdr>
        <w:top w:val="none" w:sz="0" w:space="0" w:color="auto"/>
        <w:left w:val="none" w:sz="0" w:space="0" w:color="auto"/>
        <w:bottom w:val="none" w:sz="0" w:space="0" w:color="auto"/>
        <w:right w:val="none" w:sz="0" w:space="0" w:color="auto"/>
      </w:divBdr>
      <w:divsChild>
        <w:div w:id="1293318559">
          <w:marLeft w:val="907"/>
          <w:marRight w:val="0"/>
          <w:marTop w:val="0"/>
          <w:marBottom w:val="0"/>
          <w:divBdr>
            <w:top w:val="none" w:sz="0" w:space="0" w:color="auto"/>
            <w:left w:val="none" w:sz="0" w:space="0" w:color="auto"/>
            <w:bottom w:val="none" w:sz="0" w:space="0" w:color="auto"/>
            <w:right w:val="none" w:sz="0" w:space="0" w:color="auto"/>
          </w:divBdr>
        </w:div>
      </w:divsChild>
    </w:div>
    <w:div w:id="2071344537">
      <w:bodyDiv w:val="1"/>
      <w:marLeft w:val="0"/>
      <w:marRight w:val="0"/>
      <w:marTop w:val="0"/>
      <w:marBottom w:val="0"/>
      <w:divBdr>
        <w:top w:val="none" w:sz="0" w:space="0" w:color="auto"/>
        <w:left w:val="none" w:sz="0" w:space="0" w:color="auto"/>
        <w:bottom w:val="none" w:sz="0" w:space="0" w:color="auto"/>
        <w:right w:val="none" w:sz="0" w:space="0" w:color="auto"/>
      </w:divBdr>
      <w:divsChild>
        <w:div w:id="1226987289">
          <w:marLeft w:val="0"/>
          <w:marRight w:val="0"/>
          <w:marTop w:val="0"/>
          <w:marBottom w:val="0"/>
          <w:divBdr>
            <w:top w:val="none" w:sz="0" w:space="0" w:color="auto"/>
            <w:left w:val="none" w:sz="0" w:space="0" w:color="auto"/>
            <w:bottom w:val="none" w:sz="0" w:space="0" w:color="auto"/>
            <w:right w:val="none" w:sz="0" w:space="0" w:color="auto"/>
          </w:divBdr>
        </w:div>
      </w:divsChild>
    </w:div>
    <w:div w:id="2115705433">
      <w:bodyDiv w:val="1"/>
      <w:marLeft w:val="0"/>
      <w:marRight w:val="0"/>
      <w:marTop w:val="0"/>
      <w:marBottom w:val="0"/>
      <w:divBdr>
        <w:top w:val="none" w:sz="0" w:space="0" w:color="auto"/>
        <w:left w:val="none" w:sz="0" w:space="0" w:color="auto"/>
        <w:bottom w:val="none" w:sz="0" w:space="0" w:color="auto"/>
        <w:right w:val="none" w:sz="0" w:space="0" w:color="auto"/>
      </w:divBdr>
      <w:divsChild>
        <w:div w:id="57175275">
          <w:marLeft w:val="1166"/>
          <w:marRight w:val="0"/>
          <w:marTop w:val="0"/>
          <w:marBottom w:val="0"/>
          <w:divBdr>
            <w:top w:val="none" w:sz="0" w:space="0" w:color="auto"/>
            <w:left w:val="none" w:sz="0" w:space="0" w:color="auto"/>
            <w:bottom w:val="none" w:sz="0" w:space="0" w:color="auto"/>
            <w:right w:val="none" w:sz="0" w:space="0" w:color="auto"/>
          </w:divBdr>
        </w:div>
        <w:div w:id="994988469">
          <w:marLeft w:val="1166"/>
          <w:marRight w:val="0"/>
          <w:marTop w:val="0"/>
          <w:marBottom w:val="0"/>
          <w:divBdr>
            <w:top w:val="none" w:sz="0" w:space="0" w:color="auto"/>
            <w:left w:val="none" w:sz="0" w:space="0" w:color="auto"/>
            <w:bottom w:val="none" w:sz="0" w:space="0" w:color="auto"/>
            <w:right w:val="none" w:sz="0" w:space="0" w:color="auto"/>
          </w:divBdr>
        </w:div>
        <w:div w:id="1276451158">
          <w:marLeft w:val="1166"/>
          <w:marRight w:val="0"/>
          <w:marTop w:val="0"/>
          <w:marBottom w:val="0"/>
          <w:divBdr>
            <w:top w:val="none" w:sz="0" w:space="0" w:color="auto"/>
            <w:left w:val="none" w:sz="0" w:space="0" w:color="auto"/>
            <w:bottom w:val="none" w:sz="0" w:space="0" w:color="auto"/>
            <w:right w:val="none" w:sz="0" w:space="0" w:color="auto"/>
          </w:divBdr>
        </w:div>
        <w:div w:id="1521236722">
          <w:marLeft w:val="1166"/>
          <w:marRight w:val="0"/>
          <w:marTop w:val="0"/>
          <w:marBottom w:val="0"/>
          <w:divBdr>
            <w:top w:val="none" w:sz="0" w:space="0" w:color="auto"/>
            <w:left w:val="none" w:sz="0" w:space="0" w:color="auto"/>
            <w:bottom w:val="none" w:sz="0" w:space="0" w:color="auto"/>
            <w:right w:val="none" w:sz="0" w:space="0" w:color="auto"/>
          </w:divBdr>
        </w:div>
        <w:div w:id="1532649889">
          <w:marLeft w:val="1166"/>
          <w:marRight w:val="0"/>
          <w:marTop w:val="0"/>
          <w:marBottom w:val="0"/>
          <w:divBdr>
            <w:top w:val="none" w:sz="0" w:space="0" w:color="auto"/>
            <w:left w:val="none" w:sz="0" w:space="0" w:color="auto"/>
            <w:bottom w:val="none" w:sz="0" w:space="0" w:color="auto"/>
            <w:right w:val="none" w:sz="0" w:space="0" w:color="auto"/>
          </w:divBdr>
        </w:div>
      </w:divsChild>
    </w:div>
    <w:div w:id="2123107441">
      <w:bodyDiv w:val="1"/>
      <w:marLeft w:val="0"/>
      <w:marRight w:val="0"/>
      <w:marTop w:val="0"/>
      <w:marBottom w:val="0"/>
      <w:divBdr>
        <w:top w:val="none" w:sz="0" w:space="0" w:color="auto"/>
        <w:left w:val="none" w:sz="0" w:space="0" w:color="auto"/>
        <w:bottom w:val="none" w:sz="0" w:space="0" w:color="auto"/>
        <w:right w:val="none" w:sz="0" w:space="0" w:color="auto"/>
      </w:divBdr>
      <w:divsChild>
        <w:div w:id="14549405">
          <w:marLeft w:val="547"/>
          <w:marRight w:val="0"/>
          <w:marTop w:val="0"/>
          <w:marBottom w:val="0"/>
          <w:divBdr>
            <w:top w:val="none" w:sz="0" w:space="0" w:color="auto"/>
            <w:left w:val="none" w:sz="0" w:space="0" w:color="auto"/>
            <w:bottom w:val="none" w:sz="0" w:space="0" w:color="auto"/>
            <w:right w:val="none" w:sz="0" w:space="0" w:color="auto"/>
          </w:divBdr>
        </w:div>
        <w:div w:id="1196161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hyperlink" Target="https://www.gov.uk/government/publications/early-years-foundation-stage-framework--2" TargetMode="External"/><Relationship Id="rId3" Type="http://schemas.openxmlformats.org/officeDocument/2006/relationships/customXml" Target="../customXml/item3.xml"/><Relationship Id="rId21" Type="http://schemas.openxmlformats.org/officeDocument/2006/relationships/hyperlink" Target="https://educationendowmentfoundation.org.uk/public/files/Publications/Implementation/EEF_Implementation_Guidance_Report_2019.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my.chartered.college/wp-content/uploads/2019/11/Chartered-College-International-Teacher-CPD-report.pdf"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behaviouralinsights.co.uk/wp-content/uploads/2015/07/BIT-Publication-EAST_FA_WEB.pdf"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6.png"/><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teachfirst.org.uk/sites/default/files/2019-%2008/Putting_Evidence_to_work_2017.pdf" TargetMode="External"/><Relationship Id="rId27" Type="http://schemas.openxmlformats.org/officeDocument/2006/relationships/header" Target="header3.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file:///C:/Users/SOPHIE.CLARE/Documents/My%20Received%20Files/ambition.org.uk" TargetMode="External"/><Relationship Id="rId1" Type="http://schemas.openxmlformats.org/officeDocument/2006/relationships/hyperlink" Target="file:///C:/Users/SOPHIE.CLARE/Documents/My%20Received%20Files/ambition.org.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BBFB123C-6AD7-45BD-963A-E07FD43BB9B0}">
    <t:Anchor>
      <t:Comment id="656903318"/>
    </t:Anchor>
    <t:History>
      <t:Event id="{EEB26831-BC44-481F-BC24-87B3FC345BB1}" time="2022-11-23T10:47:53.945Z">
        <t:Attribution userId="S::rebecca.curtis@ambition.org.uk::609e8174-787e-467f-8cd8-aae58e160e71" userProvider="AD" userName="Rebecca Curtis"/>
        <t:Anchor>
          <t:Comment id="2140393832"/>
        </t:Anchor>
        <t:Create/>
      </t:Event>
      <t:Event id="{DC0652DA-F93A-432F-AF15-98FABD255335}" time="2022-11-23T10:47:53.945Z">
        <t:Attribution userId="S::rebecca.curtis@ambition.org.uk::609e8174-787e-467f-8cd8-aae58e160e71" userProvider="AD" userName="Rebecca Curtis"/>
        <t:Anchor>
          <t:Comment id="2140393832"/>
        </t:Anchor>
        <t:Assign userId="S::ryan.yung@ambition.org.uk::541896ef-cc67-427c-ad46-123c4251c4d4" userProvider="AD" userName="Ryan Yung"/>
      </t:Event>
      <t:Event id="{1A1D2E9D-0629-4A27-9D45-92ECE9D6DE98}" time="2022-11-23T10:47:53.945Z">
        <t:Attribution userId="S::rebecca.curtis@ambition.org.uk::609e8174-787e-467f-8cd8-aae58e160e71" userProvider="AD" userName="Rebecca Curtis"/>
        <t:Anchor>
          <t:Comment id="2140393832"/>
        </t:Anchor>
        <t:SetTitle title="Thanks - interestingly - this highlights variance in the wording (which I did not spot when looking at the slides) @Ryan Yung please can we amend slides and workbook to be consistent with the phrasing of each question. a) Where can you see the …"/>
      </t:Event>
    </t:History>
  </t:Task>
</t:Tasks>
</file>

<file path=word/theme/theme1.xml><?xml version="1.0" encoding="utf-8"?>
<a:theme xmlns:a="http://schemas.openxmlformats.org/drawingml/2006/main" name="Office Theme">
  <a:themeElements>
    <a:clrScheme name="Ambition Institute">
      <a:dk1>
        <a:srgbClr val="3C3C3B"/>
      </a:dk1>
      <a:lt1>
        <a:sysClr val="window" lastClr="FFFFFF"/>
      </a:lt1>
      <a:dk2>
        <a:srgbClr val="3C3C3B"/>
      </a:dk2>
      <a:lt2>
        <a:srgbClr val="FFFFFF"/>
      </a:lt2>
      <a:accent1>
        <a:srgbClr val="474C68"/>
      </a:accent1>
      <a:accent2>
        <a:srgbClr val="E94B58"/>
      </a:accent2>
      <a:accent3>
        <a:srgbClr val="FFCD00"/>
      </a:accent3>
      <a:accent4>
        <a:srgbClr val="6D2160"/>
      </a:accent4>
      <a:accent5>
        <a:srgbClr val="EC642E"/>
      </a:accent5>
      <a:accent6>
        <a:srgbClr val="00B6ED"/>
      </a:accent6>
      <a:hlink>
        <a:srgbClr val="E94B58"/>
      </a:hlink>
      <a:folHlink>
        <a:srgbClr val="474C68"/>
      </a:folHlink>
    </a:clrScheme>
    <a:fontScheme name="Ambition Institut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0" ma:contentTypeDescription="Create a new document." ma:contentTypeScope="" ma:versionID="1170f1fb1c618b4a48cc4a0a18753606">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4FC51A-52C7-419D-AEA5-7C5A1AE3FF2E}">
  <ds:schemaRefs>
    <ds:schemaRef ds:uri="http://schemas.openxmlformats.org/officeDocument/2006/bibliography"/>
  </ds:schemaRefs>
</ds:datastoreItem>
</file>

<file path=customXml/itemProps2.xml><?xml version="1.0" encoding="utf-8"?>
<ds:datastoreItem xmlns:ds="http://schemas.openxmlformats.org/officeDocument/2006/customXml" ds:itemID="{BCE7EF45-AFC4-416E-B103-B16C7D897B60}">
  <ds:schemaRefs>
    <ds:schemaRef ds:uri="http://purl.org/dc/elements/1.1/"/>
    <ds:schemaRef ds:uri="http://schemas.microsoft.com/office/2006/documentManagement/types"/>
    <ds:schemaRef ds:uri="http://www.w3.org/XML/1998/namespace"/>
    <ds:schemaRef ds:uri="http://schemas.microsoft.com/sharepoint/v3"/>
    <ds:schemaRef ds:uri="http://purl.org/dc/dcmitype/"/>
    <ds:schemaRef ds:uri="http://purl.org/dc/terms/"/>
    <ds:schemaRef ds:uri="http://schemas.microsoft.com/office/infopath/2007/PartnerControls"/>
    <ds:schemaRef ds:uri="http://schemas.openxmlformats.org/package/2006/metadata/core-properties"/>
    <ds:schemaRef ds:uri="d2436e14-f63d-4ae9-9c9b-d1296edcfc57"/>
    <ds:schemaRef ds:uri="eb8e234c-4cf9-4e45-ac0e-b7c2e71f0326"/>
    <ds:schemaRef ds:uri="http://schemas.microsoft.com/office/2006/metadata/properties"/>
  </ds:schemaRefs>
</ds:datastoreItem>
</file>

<file path=customXml/itemProps3.xml><?xml version="1.0" encoding="utf-8"?>
<ds:datastoreItem xmlns:ds="http://schemas.openxmlformats.org/officeDocument/2006/customXml" ds:itemID="{8750229E-50FD-41D2-94E9-38231E3E2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6DA3E8-558A-4878-B4A7-9DFCDEEB15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39</Pages>
  <Words>9660</Words>
  <Characters>55063</Characters>
  <Application>Microsoft Office Word</Application>
  <DocSecurity>2</DocSecurity>
  <Lines>458</Lines>
  <Paragraphs>129</Paragraphs>
  <ScaleCrop>false</ScaleCrop>
  <Company/>
  <LinksUpToDate>false</LinksUpToDate>
  <CharactersWithSpaces>64594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Victoria Ribbons</cp:lastModifiedBy>
  <cp:revision>117</cp:revision>
  <cp:lastPrinted>2023-10-27T15:09:00Z</cp:lastPrinted>
  <dcterms:created xsi:type="dcterms:W3CDTF">2023-09-27T08:36:00Z</dcterms:created>
  <dcterms:modified xsi:type="dcterms:W3CDTF">2023-10-27T15:09:00Z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