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D0111" w14:textId="77777777" w:rsidR="00BF2031" w:rsidRPr="00AE4920" w:rsidRDefault="00101974" w:rsidP="00DF45B0">
      <w:pPr>
        <w:pStyle w:val="Documenttitle"/>
        <w:rPr>
          <w:sz w:val="24"/>
          <w:szCs w:val="24"/>
        </w:rPr>
        <w:sectPr w:rsidR="00BF2031" w:rsidRPr="00AE4920" w:rsidSect="00DB0755">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AE4920">
        <w:rPr>
          <w:noProof/>
          <w:sz w:val="24"/>
          <w:szCs w:val="24"/>
        </w:rPr>
        <mc:AlternateContent>
          <mc:Choice Requires="wps">
            <w:drawing>
              <wp:anchor distT="45720" distB="45720" distL="114300" distR="114300" simplePos="0" relativeHeight="251658240" behindDoc="0" locked="0" layoutInCell="1" allowOverlap="1" wp14:anchorId="678A6098" wp14:editId="2D299B89">
                <wp:simplePos x="0" y="0"/>
                <wp:positionH relativeFrom="margin">
                  <wp:align>left</wp:align>
                </wp:positionH>
                <wp:positionV relativeFrom="topMargin">
                  <wp:posOffset>2999740</wp:posOffset>
                </wp:positionV>
                <wp:extent cx="6240780" cy="311534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3115340"/>
                        </a:xfrm>
                        <a:prstGeom prst="rect">
                          <a:avLst/>
                        </a:prstGeom>
                        <a:noFill/>
                        <a:ln w="9525">
                          <a:noFill/>
                          <a:miter lim="800000"/>
                          <a:headEnd/>
                          <a:tailEnd/>
                        </a:ln>
                      </wps:spPr>
                      <wps:txbx>
                        <w:txbxContent>
                          <w:p w14:paraId="28788A4D" w14:textId="77777777" w:rsidR="00D007A2" w:rsidRPr="00D007A2" w:rsidRDefault="00D007A2" w:rsidP="00D007A2">
                            <w:pPr>
                              <w:rPr>
                                <w:rFonts w:cstheme="minorHAnsi"/>
                                <w:b/>
                                <w:bCs/>
                                <w:color w:val="FFFFFF" w:themeColor="background1"/>
                                <w:sz w:val="96"/>
                                <w:szCs w:val="96"/>
                              </w:rPr>
                            </w:pPr>
                            <w:r w:rsidRPr="00D007A2">
                              <w:rPr>
                                <w:rFonts w:cstheme="minorHAnsi"/>
                                <w:b/>
                                <w:bCs/>
                                <w:color w:val="FFFFFF" w:themeColor="background1"/>
                                <w:sz w:val="96"/>
                                <w:szCs w:val="96"/>
                              </w:rPr>
                              <w:t>Early Career Training Programme</w:t>
                            </w:r>
                          </w:p>
                          <w:p w14:paraId="335E7A59" w14:textId="77777777" w:rsidR="00D007A2" w:rsidRPr="00D007A2" w:rsidRDefault="00D007A2" w:rsidP="00D007A2">
                            <w:pPr>
                              <w:rPr>
                                <w:rFonts w:cstheme="minorHAnsi"/>
                                <w:color w:val="FFFFFF" w:themeColor="background1"/>
                                <w:sz w:val="72"/>
                                <w:szCs w:val="72"/>
                              </w:rPr>
                            </w:pPr>
                            <w:r w:rsidRPr="00D007A2">
                              <w:rPr>
                                <w:rFonts w:cstheme="minorHAnsi"/>
                                <w:color w:val="FFFFFF" w:themeColor="background1"/>
                                <w:sz w:val="72"/>
                                <w:szCs w:val="72"/>
                              </w:rPr>
                              <w:t>ECT Conference 3</w:t>
                            </w:r>
                          </w:p>
                          <w:p w14:paraId="3EAE4AEC" w14:textId="1DE655DC" w:rsidR="00101974" w:rsidRPr="00101974" w:rsidRDefault="00101974">
                            <w:pPr>
                              <w:rPr>
                                <w:rFonts w:cstheme="minorHAnsi"/>
                                <w:b/>
                                <w:bCs/>
                                <w:color w:val="FFFFFF" w:themeColor="background1"/>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8A6098" id="_x0000_t202" coordsize="21600,21600" o:spt="202" path="m,l,21600r21600,l21600,xe">
                <v:stroke joinstyle="miter"/>
                <v:path gradientshapeok="t" o:connecttype="rect"/>
              </v:shapetype>
              <v:shape id="Text Box 2" o:spid="_x0000_s1026" type="#_x0000_t202" style="position:absolute;margin-left:0;margin-top:236.2pt;width:491.4pt;height:245.3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" filled="f" stroked="f">
                <v:textbox>
                  <w:txbxContent>
                    <w:p w14:paraId="28788A4D" w14:textId="77777777" w:rsidR="00D007A2" w:rsidRPr="00D007A2" w:rsidRDefault="00D007A2" w:rsidP="00D007A2">
                      <w:pPr>
                        <w:rPr>
                          <w:rFonts w:cstheme="minorHAnsi"/>
                          <w:b/>
                          <w:bCs/>
                          <w:color w:val="FFFFFF" w:themeColor="background1"/>
                          <w:sz w:val="96"/>
                          <w:szCs w:val="96"/>
                        </w:rPr>
                      </w:pPr>
                      <w:r w:rsidRPr="00D007A2">
                        <w:rPr>
                          <w:rFonts w:cstheme="minorHAnsi"/>
                          <w:b/>
                          <w:bCs/>
                          <w:color w:val="FFFFFF" w:themeColor="background1"/>
                          <w:sz w:val="96"/>
                          <w:szCs w:val="96"/>
                        </w:rPr>
                        <w:t>Early Career Training Programme</w:t>
                      </w:r>
                    </w:p>
                    <w:p w14:paraId="335E7A59" w14:textId="77777777" w:rsidR="00D007A2" w:rsidRPr="00D007A2" w:rsidRDefault="00D007A2" w:rsidP="00D007A2">
                      <w:pPr>
                        <w:rPr>
                          <w:rFonts w:cstheme="minorHAnsi"/>
                          <w:color w:val="FFFFFF" w:themeColor="background1"/>
                          <w:sz w:val="72"/>
                          <w:szCs w:val="72"/>
                        </w:rPr>
                      </w:pPr>
                      <w:r w:rsidRPr="00D007A2">
                        <w:rPr>
                          <w:rFonts w:cstheme="minorHAnsi"/>
                          <w:color w:val="FFFFFF" w:themeColor="background1"/>
                          <w:sz w:val="72"/>
                          <w:szCs w:val="72"/>
                        </w:rPr>
                        <w:t>ECT Conference 3</w:t>
                      </w:r>
                    </w:p>
                    <w:p w14:paraId="3EAE4AEC" w14:textId="1DE655DC" w:rsidR="00101974" w:rsidRPr="00101974" w:rsidRDefault="00101974">
                      <w:pPr>
                        <w:rPr>
                          <w:rFonts w:cstheme="minorHAnsi"/>
                          <w:b/>
                          <w:bCs/>
                          <w:color w:val="FFFFFF" w:themeColor="background1"/>
                          <w:sz w:val="96"/>
                          <w:szCs w:val="96"/>
                        </w:rPr>
                      </w:pPr>
                    </w:p>
                  </w:txbxContent>
                </v:textbox>
                <w10:wrap anchorx="margin" anchory="margin"/>
              </v:shape>
            </w:pict>
          </mc:Fallback>
        </mc:AlternateContent>
      </w:r>
    </w:p>
    <w:p w14:paraId="54F6F1D0" w14:textId="620110C2" w:rsidR="00D007A2" w:rsidRPr="00AE4920" w:rsidRDefault="00D007A2" w:rsidP="00D007A2">
      <w:pPr>
        <w:rPr>
          <w:b/>
          <w:bCs/>
          <w:sz w:val="36"/>
          <w:szCs w:val="36"/>
        </w:rPr>
      </w:pPr>
      <w:r w:rsidRPr="00AE4920">
        <w:rPr>
          <w:b/>
          <w:bCs/>
          <w:sz w:val="36"/>
          <w:szCs w:val="36"/>
        </w:rPr>
        <w:lastRenderedPageBreak/>
        <w:t>Introduction</w:t>
      </w:r>
    </w:p>
    <w:p w14:paraId="5B4021B4" w14:textId="380DA7CB" w:rsidR="00D007A2" w:rsidRPr="00AE4920" w:rsidRDefault="00D007A2" w:rsidP="00D007A2">
      <w:pPr>
        <w:rPr>
          <w:sz w:val="24"/>
          <w:szCs w:val="24"/>
        </w:rPr>
      </w:pPr>
      <w:r w:rsidRPr="00AE4920">
        <w:rPr>
          <w:sz w:val="24"/>
          <w:szCs w:val="24"/>
        </w:rPr>
        <w:t>Welcome to Conference 3 on the Early Career Training Programme. This workbook will accompany the facilitated session</w:t>
      </w:r>
      <w:r w:rsidR="008E7C68">
        <w:rPr>
          <w:sz w:val="24"/>
          <w:szCs w:val="24"/>
        </w:rPr>
        <w:t>.</w:t>
      </w:r>
    </w:p>
    <w:p w14:paraId="4659E7C2" w14:textId="77777777" w:rsidR="00D007A2" w:rsidRPr="00AE4920" w:rsidRDefault="00D007A2" w:rsidP="00D007A2">
      <w:pPr>
        <w:rPr>
          <w:b/>
          <w:bCs/>
          <w:sz w:val="24"/>
          <w:szCs w:val="24"/>
        </w:rPr>
      </w:pPr>
    </w:p>
    <w:p w14:paraId="021CD080" w14:textId="77777777" w:rsidR="00D007A2" w:rsidRPr="00AE4920" w:rsidRDefault="00D007A2" w:rsidP="00D007A2">
      <w:pPr>
        <w:rPr>
          <w:b/>
          <w:bCs/>
          <w:sz w:val="24"/>
          <w:szCs w:val="24"/>
        </w:rPr>
      </w:pPr>
      <w:r w:rsidRPr="00AE4920">
        <w:rPr>
          <w:b/>
          <w:bCs/>
          <w:sz w:val="24"/>
          <w:szCs w:val="24"/>
        </w:rPr>
        <w:t>Session aims</w:t>
      </w:r>
    </w:p>
    <w:p w14:paraId="7A9599C9" w14:textId="77777777" w:rsidR="00B96AE0" w:rsidRPr="00B96AE0" w:rsidRDefault="00B96AE0">
      <w:pPr>
        <w:pStyle w:val="ListParagraph"/>
        <w:numPr>
          <w:ilvl w:val="0"/>
          <w:numId w:val="28"/>
        </w:numPr>
        <w:rPr>
          <w:sz w:val="24"/>
          <w:szCs w:val="24"/>
        </w:rPr>
      </w:pPr>
      <w:r w:rsidRPr="00B96AE0">
        <w:rPr>
          <w:sz w:val="24"/>
          <w:szCs w:val="24"/>
        </w:rPr>
        <w:t>Learn more about Year 2 of the Early Career Teachers Programme.</w:t>
      </w:r>
    </w:p>
    <w:p w14:paraId="58399B45" w14:textId="77777777" w:rsidR="00B96AE0" w:rsidRPr="00B96AE0" w:rsidRDefault="00B96AE0">
      <w:pPr>
        <w:pStyle w:val="ListParagraph"/>
        <w:numPr>
          <w:ilvl w:val="0"/>
          <w:numId w:val="28"/>
        </w:numPr>
        <w:rPr>
          <w:sz w:val="24"/>
          <w:szCs w:val="24"/>
        </w:rPr>
      </w:pPr>
      <w:r w:rsidRPr="00B96AE0">
        <w:rPr>
          <w:sz w:val="24"/>
          <w:szCs w:val="24"/>
        </w:rPr>
        <w:t xml:space="preserve">Build on knowledge from ITT training (and ECT year 1) around the importance of literacy and numeracy in supporting pupil success. </w:t>
      </w:r>
    </w:p>
    <w:p w14:paraId="35068B98" w14:textId="77777777" w:rsidR="00B96AE0" w:rsidRPr="00B96AE0" w:rsidRDefault="00B96AE0">
      <w:pPr>
        <w:pStyle w:val="ListParagraph"/>
        <w:numPr>
          <w:ilvl w:val="0"/>
          <w:numId w:val="28"/>
        </w:numPr>
        <w:rPr>
          <w:sz w:val="24"/>
          <w:szCs w:val="24"/>
        </w:rPr>
      </w:pPr>
      <w:r w:rsidRPr="00B96AE0">
        <w:rPr>
          <w:sz w:val="24"/>
          <w:szCs w:val="24"/>
        </w:rPr>
        <w:t>Explore further how teachers can plan for embedding literacy and numeracy across all subjects.</w:t>
      </w:r>
    </w:p>
    <w:p w14:paraId="572624C7" w14:textId="77777777" w:rsidR="00B96AE0" w:rsidRPr="00B96AE0" w:rsidRDefault="00B96AE0">
      <w:pPr>
        <w:pStyle w:val="ListParagraph"/>
        <w:numPr>
          <w:ilvl w:val="0"/>
          <w:numId w:val="28"/>
        </w:numPr>
        <w:rPr>
          <w:sz w:val="24"/>
          <w:szCs w:val="24"/>
        </w:rPr>
      </w:pPr>
      <w:r w:rsidRPr="00B96AE0">
        <w:rPr>
          <w:sz w:val="24"/>
          <w:szCs w:val="24"/>
        </w:rPr>
        <w:t>Explore practical strategies for promoting positive attitudes towards literacy and numeracy in the classroom.</w:t>
      </w:r>
    </w:p>
    <w:p w14:paraId="6C53FAF0" w14:textId="6DF10B86" w:rsidR="00D007A2" w:rsidRPr="00B96AE0" w:rsidRDefault="00B96AE0">
      <w:pPr>
        <w:pStyle w:val="ListParagraph"/>
        <w:numPr>
          <w:ilvl w:val="0"/>
          <w:numId w:val="28"/>
        </w:numPr>
        <w:rPr>
          <w:b/>
          <w:bCs/>
          <w:sz w:val="24"/>
          <w:szCs w:val="24"/>
        </w:rPr>
      </w:pPr>
      <w:r w:rsidRPr="02AF9BA7">
        <w:rPr>
          <w:sz w:val="24"/>
          <w:szCs w:val="24"/>
        </w:rPr>
        <w:t xml:space="preserve">Develop confidence in modelling, scaffolding and </w:t>
      </w:r>
      <w:r w:rsidR="11DD9AA8" w:rsidRPr="02AF9BA7">
        <w:rPr>
          <w:sz w:val="24"/>
          <w:szCs w:val="24"/>
        </w:rPr>
        <w:t xml:space="preserve">questioning when </w:t>
      </w:r>
      <w:r w:rsidRPr="02AF9BA7">
        <w:rPr>
          <w:sz w:val="24"/>
          <w:szCs w:val="24"/>
        </w:rPr>
        <w:t>supporting literacy and numeracy for all pupils, including those with differing starting points.</w:t>
      </w:r>
    </w:p>
    <w:p w14:paraId="6CCECAD0" w14:textId="77777777" w:rsidR="00D007A2" w:rsidRPr="00AE4920" w:rsidRDefault="00D007A2" w:rsidP="00D007A2">
      <w:pPr>
        <w:rPr>
          <w:b/>
          <w:bCs/>
          <w:sz w:val="24"/>
          <w:szCs w:val="24"/>
        </w:rPr>
      </w:pPr>
      <w:r w:rsidRPr="00AE4920">
        <w:rPr>
          <w:b/>
          <w:bCs/>
          <w:sz w:val="24"/>
          <w:szCs w:val="24"/>
        </w:rPr>
        <w:t>Sections</w:t>
      </w:r>
    </w:p>
    <w:p w14:paraId="580EC6CE" w14:textId="77777777" w:rsidR="000D3556" w:rsidRPr="00AE4920" w:rsidRDefault="000D3556">
      <w:pPr>
        <w:numPr>
          <w:ilvl w:val="0"/>
          <w:numId w:val="12"/>
        </w:numPr>
        <w:rPr>
          <w:sz w:val="24"/>
          <w:szCs w:val="24"/>
        </w:rPr>
      </w:pPr>
      <w:r w:rsidRPr="00AE4920">
        <w:rPr>
          <w:sz w:val="24"/>
          <w:szCs w:val="24"/>
        </w:rPr>
        <w:t>The Early Career Teacher Programme: Year 2</w:t>
      </w:r>
    </w:p>
    <w:p w14:paraId="211519C5" w14:textId="77777777" w:rsidR="0025207F" w:rsidRDefault="0025207F">
      <w:pPr>
        <w:numPr>
          <w:ilvl w:val="0"/>
          <w:numId w:val="12"/>
        </w:numPr>
        <w:rPr>
          <w:sz w:val="24"/>
          <w:szCs w:val="24"/>
        </w:rPr>
      </w:pPr>
      <w:r>
        <w:rPr>
          <w:sz w:val="24"/>
          <w:szCs w:val="24"/>
        </w:rPr>
        <w:t>Planning for embedding literacy</w:t>
      </w:r>
    </w:p>
    <w:p w14:paraId="2A0D91EB" w14:textId="5148CCE4" w:rsidR="0025207F" w:rsidRDefault="0025207F">
      <w:pPr>
        <w:numPr>
          <w:ilvl w:val="0"/>
          <w:numId w:val="12"/>
        </w:numPr>
        <w:rPr>
          <w:sz w:val="24"/>
          <w:szCs w:val="24"/>
        </w:rPr>
      </w:pPr>
      <w:r>
        <w:rPr>
          <w:sz w:val="24"/>
          <w:szCs w:val="24"/>
        </w:rPr>
        <w:t>Planning for embedding numer</w:t>
      </w:r>
      <w:r w:rsidR="003F6C93">
        <w:rPr>
          <w:sz w:val="24"/>
          <w:szCs w:val="24"/>
        </w:rPr>
        <w:t xml:space="preserve">ical thinking </w:t>
      </w:r>
    </w:p>
    <w:p w14:paraId="5A919320" w14:textId="77777777" w:rsidR="00D007A2" w:rsidRPr="00AE4920" w:rsidRDefault="00D007A2">
      <w:pPr>
        <w:numPr>
          <w:ilvl w:val="0"/>
          <w:numId w:val="12"/>
        </w:numPr>
        <w:rPr>
          <w:sz w:val="24"/>
          <w:szCs w:val="24"/>
        </w:rPr>
      </w:pPr>
      <w:r w:rsidRPr="00AE4920">
        <w:rPr>
          <w:sz w:val="24"/>
          <w:szCs w:val="24"/>
        </w:rPr>
        <w:t>References</w:t>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r w:rsidRPr="00AE4920">
        <w:rPr>
          <w:sz w:val="24"/>
          <w:szCs w:val="24"/>
        </w:rPr>
        <w:tab/>
      </w:r>
    </w:p>
    <w:p w14:paraId="1DC6275E" w14:textId="77777777" w:rsidR="00D007A2" w:rsidRPr="00AE4920" w:rsidRDefault="00D007A2">
      <w:pPr>
        <w:numPr>
          <w:ilvl w:val="0"/>
          <w:numId w:val="12"/>
        </w:numPr>
        <w:rPr>
          <w:sz w:val="24"/>
          <w:szCs w:val="24"/>
        </w:rPr>
      </w:pPr>
      <w:r w:rsidRPr="00AE4920">
        <w:rPr>
          <w:sz w:val="24"/>
          <w:szCs w:val="24"/>
        </w:rPr>
        <w:t>Appendices</w:t>
      </w:r>
      <w:r w:rsidRPr="00AE4920">
        <w:rPr>
          <w:sz w:val="24"/>
          <w:szCs w:val="24"/>
        </w:rPr>
        <w:tab/>
      </w:r>
      <w:r w:rsidRPr="00AE4920">
        <w:rPr>
          <w:sz w:val="24"/>
          <w:szCs w:val="24"/>
        </w:rPr>
        <w:tab/>
      </w:r>
      <w:r w:rsidRPr="00AE4920">
        <w:rPr>
          <w:sz w:val="24"/>
          <w:szCs w:val="24"/>
        </w:rPr>
        <w:tab/>
      </w:r>
      <w:r w:rsidRPr="00AE4920">
        <w:rPr>
          <w:sz w:val="24"/>
          <w:szCs w:val="24"/>
        </w:rPr>
        <w:tab/>
      </w:r>
    </w:p>
    <w:p w14:paraId="55E0F479" w14:textId="77777777" w:rsidR="00D007A2" w:rsidRPr="00AE4920" w:rsidRDefault="00D007A2" w:rsidP="00D007A2">
      <w:pPr>
        <w:rPr>
          <w:sz w:val="24"/>
          <w:szCs w:val="24"/>
        </w:rPr>
      </w:pPr>
    </w:p>
    <w:p w14:paraId="320FB00F" w14:textId="77777777" w:rsidR="00D007A2" w:rsidRPr="00AE4920" w:rsidRDefault="00D007A2" w:rsidP="00D007A2">
      <w:pPr>
        <w:rPr>
          <w:sz w:val="24"/>
          <w:szCs w:val="24"/>
        </w:rPr>
      </w:pPr>
    </w:p>
    <w:p w14:paraId="1EE1EAB8" w14:textId="77777777" w:rsidR="00D007A2" w:rsidRPr="00AE4920" w:rsidRDefault="00D007A2" w:rsidP="00D007A2">
      <w:pPr>
        <w:rPr>
          <w:sz w:val="24"/>
          <w:szCs w:val="24"/>
        </w:rPr>
      </w:pPr>
    </w:p>
    <w:p w14:paraId="5BF66251" w14:textId="77777777" w:rsidR="00D007A2" w:rsidRPr="00AE4920" w:rsidRDefault="00D007A2" w:rsidP="00D007A2">
      <w:pPr>
        <w:rPr>
          <w:sz w:val="24"/>
          <w:szCs w:val="24"/>
        </w:rPr>
      </w:pPr>
    </w:p>
    <w:p w14:paraId="1626B696" w14:textId="77777777" w:rsidR="00D007A2" w:rsidRPr="00AE4920" w:rsidRDefault="00D007A2" w:rsidP="00D007A2">
      <w:pPr>
        <w:rPr>
          <w:sz w:val="24"/>
          <w:szCs w:val="24"/>
        </w:rPr>
      </w:pPr>
    </w:p>
    <w:p w14:paraId="66376751" w14:textId="77777777" w:rsidR="00D007A2" w:rsidRPr="00AE4920" w:rsidRDefault="00D007A2" w:rsidP="00D007A2">
      <w:pPr>
        <w:rPr>
          <w:sz w:val="24"/>
          <w:szCs w:val="24"/>
        </w:rPr>
      </w:pPr>
    </w:p>
    <w:p w14:paraId="76836B8F" w14:textId="77777777" w:rsidR="00D007A2" w:rsidRPr="00AE4920" w:rsidRDefault="00D007A2" w:rsidP="00D007A2">
      <w:pPr>
        <w:rPr>
          <w:b/>
          <w:bCs/>
          <w:sz w:val="24"/>
          <w:szCs w:val="24"/>
        </w:rPr>
      </w:pPr>
      <w:r w:rsidRPr="00AE4920">
        <w:rPr>
          <w:sz w:val="24"/>
          <w:szCs w:val="24"/>
        </w:rPr>
        <w:br w:type="page"/>
      </w:r>
    </w:p>
    <w:p w14:paraId="56F667D6" w14:textId="77777777" w:rsidR="00EF6C29" w:rsidRPr="00AE4920" w:rsidRDefault="00EF6C29" w:rsidP="00EF6C29">
      <w:pPr>
        <w:rPr>
          <w:b/>
          <w:bCs/>
          <w:color w:val="474C68"/>
          <w:sz w:val="32"/>
          <w:szCs w:val="32"/>
        </w:rPr>
      </w:pPr>
      <w:r w:rsidRPr="00AE4920">
        <w:rPr>
          <w:b/>
          <w:bCs/>
          <w:color w:val="474C68"/>
          <w:sz w:val="32"/>
          <w:szCs w:val="32"/>
        </w:rPr>
        <w:lastRenderedPageBreak/>
        <w:t>Year 2 of the Early Career Teacher Programme (ECTP)</w:t>
      </w:r>
    </w:p>
    <w:p w14:paraId="4191CFBB" w14:textId="77777777" w:rsidR="00EF6C29" w:rsidRPr="00AE4920" w:rsidRDefault="00EF6C29" w:rsidP="00EF6C29">
      <w:pPr>
        <w:rPr>
          <w:sz w:val="10"/>
          <w:szCs w:val="10"/>
        </w:rPr>
      </w:pPr>
    </w:p>
    <w:p w14:paraId="11DB182C" w14:textId="35E29332" w:rsidR="00EF6C29" w:rsidRPr="00AE4920" w:rsidRDefault="00EF6C29" w:rsidP="00EF6C29">
      <w:pPr>
        <w:rPr>
          <w:b/>
          <w:bCs/>
          <w:sz w:val="24"/>
          <w:szCs w:val="24"/>
        </w:rPr>
      </w:pPr>
      <w:r w:rsidRPr="00AE4920">
        <w:rPr>
          <w:b/>
          <w:bCs/>
          <w:sz w:val="24"/>
          <w:szCs w:val="24"/>
        </w:rPr>
        <w:t>In year 2, ECTs</w:t>
      </w:r>
      <w:r w:rsidR="00D35EA9">
        <w:rPr>
          <w:b/>
          <w:bCs/>
          <w:sz w:val="24"/>
          <w:szCs w:val="24"/>
        </w:rPr>
        <w:t xml:space="preserve"> will</w:t>
      </w:r>
      <w:r w:rsidRPr="00AE4920">
        <w:rPr>
          <w:b/>
          <w:bCs/>
          <w:sz w:val="24"/>
          <w:szCs w:val="24"/>
        </w:rPr>
        <w:t xml:space="preserve">: </w:t>
      </w:r>
    </w:p>
    <w:p w14:paraId="1D3AFE4B" w14:textId="77777777" w:rsidR="00EF6C29" w:rsidRPr="00AE4920" w:rsidRDefault="00EF6C29">
      <w:pPr>
        <w:numPr>
          <w:ilvl w:val="1"/>
          <w:numId w:val="26"/>
        </w:numPr>
        <w:rPr>
          <w:sz w:val="24"/>
          <w:szCs w:val="24"/>
        </w:rPr>
      </w:pPr>
      <w:r w:rsidRPr="00AE4920">
        <w:rPr>
          <w:sz w:val="24"/>
          <w:szCs w:val="24"/>
        </w:rPr>
        <w:t xml:space="preserve">Engage in fortnightly self-study </w:t>
      </w:r>
    </w:p>
    <w:p w14:paraId="7B3A4076" w14:textId="77777777" w:rsidR="00EF6C29" w:rsidRPr="00AE4920" w:rsidRDefault="00EF6C29">
      <w:pPr>
        <w:numPr>
          <w:ilvl w:val="1"/>
          <w:numId w:val="26"/>
        </w:numPr>
        <w:rPr>
          <w:sz w:val="24"/>
          <w:szCs w:val="24"/>
        </w:rPr>
      </w:pPr>
      <w:r w:rsidRPr="00AE4920">
        <w:rPr>
          <w:sz w:val="24"/>
          <w:szCs w:val="24"/>
        </w:rPr>
        <w:t>Engage in fortnightly ECT-mentor meetings</w:t>
      </w:r>
    </w:p>
    <w:p w14:paraId="04C7D812" w14:textId="77777777" w:rsidR="00EF6C29" w:rsidRPr="00AE4920" w:rsidRDefault="00EF6C29">
      <w:pPr>
        <w:numPr>
          <w:ilvl w:val="1"/>
          <w:numId w:val="26"/>
        </w:numPr>
        <w:rPr>
          <w:sz w:val="24"/>
          <w:szCs w:val="24"/>
        </w:rPr>
      </w:pPr>
      <w:r w:rsidRPr="00AE4920">
        <w:rPr>
          <w:sz w:val="24"/>
          <w:szCs w:val="24"/>
        </w:rPr>
        <w:t xml:space="preserve">Attend 1 conference </w:t>
      </w:r>
    </w:p>
    <w:p w14:paraId="68A769B0" w14:textId="15DA2F5A" w:rsidR="00E37318" w:rsidRDefault="00EF6C29">
      <w:pPr>
        <w:numPr>
          <w:ilvl w:val="1"/>
          <w:numId w:val="26"/>
        </w:numPr>
        <w:rPr>
          <w:sz w:val="24"/>
          <w:szCs w:val="24"/>
        </w:rPr>
      </w:pPr>
      <w:r w:rsidRPr="00AE4920">
        <w:rPr>
          <w:sz w:val="24"/>
          <w:szCs w:val="24"/>
        </w:rPr>
        <w:t>Attend 3 clinics</w:t>
      </w:r>
    </w:p>
    <w:p w14:paraId="262E6FD9" w14:textId="51A522A3" w:rsidR="00E37318" w:rsidRPr="00E37318" w:rsidRDefault="00E37318" w:rsidP="00E37318">
      <w:pPr>
        <w:rPr>
          <w:b/>
          <w:bCs/>
          <w:sz w:val="24"/>
          <w:szCs w:val="24"/>
        </w:rPr>
      </w:pPr>
      <w:r w:rsidRPr="00E37318">
        <w:rPr>
          <w:b/>
          <w:bCs/>
          <w:sz w:val="24"/>
          <w:szCs w:val="24"/>
        </w:rPr>
        <w:t xml:space="preserve">Entitlements </w:t>
      </w:r>
    </w:p>
    <w:p w14:paraId="2EDB652C" w14:textId="77777777" w:rsidR="00752A60" w:rsidRPr="00752A60" w:rsidRDefault="00752A60">
      <w:pPr>
        <w:pStyle w:val="ListParagraph"/>
        <w:numPr>
          <w:ilvl w:val="0"/>
          <w:numId w:val="29"/>
        </w:numPr>
        <w:rPr>
          <w:sz w:val="24"/>
          <w:szCs w:val="24"/>
        </w:rPr>
      </w:pPr>
      <w:r w:rsidRPr="00752A60">
        <w:rPr>
          <w:sz w:val="24"/>
          <w:szCs w:val="24"/>
        </w:rPr>
        <w:t>Year 1: 10% timetable reduction</w:t>
      </w:r>
    </w:p>
    <w:p w14:paraId="72D2EA73" w14:textId="6BA90BA9" w:rsidR="00752A60" w:rsidRPr="00752A60" w:rsidRDefault="00752A60">
      <w:pPr>
        <w:pStyle w:val="ListParagraph"/>
        <w:numPr>
          <w:ilvl w:val="0"/>
          <w:numId w:val="29"/>
        </w:numPr>
        <w:rPr>
          <w:sz w:val="24"/>
          <w:szCs w:val="24"/>
        </w:rPr>
      </w:pPr>
      <w:r w:rsidRPr="00752A60">
        <w:rPr>
          <w:sz w:val="24"/>
          <w:szCs w:val="24"/>
        </w:rPr>
        <w:t>Year 2: 5% timetable reduction</w:t>
      </w:r>
    </w:p>
    <w:p w14:paraId="207941A7" w14:textId="77777777" w:rsidR="00752A60" w:rsidRPr="00752A60" w:rsidRDefault="00752A60" w:rsidP="00752A60">
      <w:pPr>
        <w:rPr>
          <w:sz w:val="24"/>
          <w:szCs w:val="24"/>
        </w:rPr>
      </w:pPr>
      <w:r w:rsidRPr="00752A60">
        <w:rPr>
          <w:sz w:val="24"/>
          <w:szCs w:val="24"/>
        </w:rPr>
        <w:t>Supports time for:</w:t>
      </w:r>
    </w:p>
    <w:p w14:paraId="66D87184" w14:textId="77777777" w:rsidR="00752A60" w:rsidRPr="00752A60" w:rsidRDefault="00752A60">
      <w:pPr>
        <w:pStyle w:val="ListParagraph"/>
        <w:numPr>
          <w:ilvl w:val="0"/>
          <w:numId w:val="30"/>
        </w:numPr>
        <w:rPr>
          <w:sz w:val="24"/>
          <w:szCs w:val="24"/>
        </w:rPr>
      </w:pPr>
      <w:r w:rsidRPr="00752A60">
        <w:rPr>
          <w:sz w:val="24"/>
          <w:szCs w:val="24"/>
        </w:rPr>
        <w:t>Planning</w:t>
      </w:r>
    </w:p>
    <w:p w14:paraId="1887CA98" w14:textId="77777777" w:rsidR="00752A60" w:rsidRPr="00752A60" w:rsidRDefault="00752A60">
      <w:pPr>
        <w:pStyle w:val="ListParagraph"/>
        <w:numPr>
          <w:ilvl w:val="0"/>
          <w:numId w:val="30"/>
        </w:numPr>
        <w:rPr>
          <w:sz w:val="24"/>
          <w:szCs w:val="24"/>
        </w:rPr>
      </w:pPr>
      <w:r w:rsidRPr="00752A60">
        <w:rPr>
          <w:sz w:val="24"/>
          <w:szCs w:val="24"/>
        </w:rPr>
        <w:t>Observation</w:t>
      </w:r>
    </w:p>
    <w:p w14:paraId="616718F5" w14:textId="2C73E371" w:rsidR="00E37318" w:rsidRPr="00752A60" w:rsidRDefault="00752A60">
      <w:pPr>
        <w:pStyle w:val="ListParagraph"/>
        <w:numPr>
          <w:ilvl w:val="0"/>
          <w:numId w:val="30"/>
        </w:numPr>
        <w:rPr>
          <w:sz w:val="24"/>
          <w:szCs w:val="24"/>
        </w:rPr>
      </w:pPr>
      <w:r w:rsidRPr="00752A60">
        <w:rPr>
          <w:sz w:val="24"/>
          <w:szCs w:val="24"/>
        </w:rPr>
        <w:t>Professional development</w:t>
      </w:r>
    </w:p>
    <w:p w14:paraId="4071994C" w14:textId="625C538A" w:rsidR="00E37318" w:rsidRDefault="00E37318" w:rsidP="00E37318">
      <w:pPr>
        <w:rPr>
          <w:sz w:val="24"/>
          <w:szCs w:val="24"/>
        </w:rPr>
      </w:pPr>
      <w:r>
        <w:rPr>
          <w:sz w:val="24"/>
          <w:szCs w:val="24"/>
        </w:rPr>
        <w:t xml:space="preserve">Programme components </w:t>
      </w:r>
    </w:p>
    <w:p w14:paraId="4558C826" w14:textId="77777777" w:rsidR="00E37318" w:rsidRPr="00AE4920" w:rsidRDefault="00E37318" w:rsidP="00E37318">
      <w:pPr>
        <w:rPr>
          <w:sz w:val="24"/>
          <w:szCs w:val="24"/>
        </w:rPr>
      </w:pPr>
    </w:p>
    <w:p w14:paraId="2C4C8F93" w14:textId="77777777" w:rsidR="00EF6C29" w:rsidRPr="00AE4920" w:rsidRDefault="00EF6C29" w:rsidP="00EF6C29">
      <w:pPr>
        <w:rPr>
          <w:b/>
          <w:bCs/>
          <w:sz w:val="24"/>
          <w:szCs w:val="24"/>
        </w:rPr>
      </w:pPr>
      <w:r w:rsidRPr="00AE4920">
        <w:rPr>
          <w:b/>
          <w:bCs/>
          <w:noProof/>
          <w:sz w:val="24"/>
          <w:szCs w:val="24"/>
        </w:rPr>
        <w:drawing>
          <wp:inline distT="0" distB="0" distL="0" distR="0" wp14:anchorId="2C68BF34" wp14:editId="497C034F">
            <wp:extent cx="6175375" cy="1069383"/>
            <wp:effectExtent l="0" t="0" r="0" b="16510"/>
            <wp:docPr id="782487155"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02CC8B5" w14:textId="77777777" w:rsidR="00EF6C29" w:rsidRPr="00AE4920" w:rsidRDefault="00EF6C29" w:rsidP="00EF6C29">
      <w:pPr>
        <w:rPr>
          <w:b/>
          <w:bCs/>
          <w:sz w:val="2"/>
          <w:szCs w:val="2"/>
        </w:rPr>
      </w:pPr>
    </w:p>
    <w:tbl>
      <w:tblPr>
        <w:tblStyle w:val="TableGrid1"/>
        <w:tblW w:w="0" w:type="auto"/>
        <w:tblInd w:w="-5" w:type="dxa"/>
        <w:tblLook w:val="04A0" w:firstRow="1" w:lastRow="0" w:firstColumn="1" w:lastColumn="0" w:noHBand="0" w:noVBand="1"/>
      </w:tblPr>
      <w:tblGrid>
        <w:gridCol w:w="9736"/>
      </w:tblGrid>
      <w:tr w:rsidR="00EF6C29" w:rsidRPr="00AE4920" w14:paraId="46808E05" w14:textId="77777777" w:rsidTr="00604613">
        <w:trPr>
          <w:trHeight w:val="2721"/>
        </w:trPr>
        <w:tc>
          <w:tcPr>
            <w:tcW w:w="9736" w:type="dxa"/>
          </w:tcPr>
          <w:p w14:paraId="211C8B1E" w14:textId="77777777" w:rsidR="00EF6C29" w:rsidRPr="00AE4920" w:rsidRDefault="00EF6C29" w:rsidP="00604613">
            <w:pPr>
              <w:spacing w:after="160" w:line="259" w:lineRule="auto"/>
              <w:rPr>
                <w:b/>
                <w:bCs/>
                <w:sz w:val="24"/>
                <w:szCs w:val="24"/>
              </w:rPr>
            </w:pPr>
            <w:r w:rsidRPr="00AE4920">
              <w:rPr>
                <w:b/>
                <w:bCs/>
                <w:sz w:val="24"/>
                <w:szCs w:val="24"/>
              </w:rPr>
              <w:t>Notes:</w:t>
            </w:r>
          </w:p>
          <w:p w14:paraId="5F11BCB0" w14:textId="77777777" w:rsidR="00EF6C29" w:rsidRPr="00AE4920" w:rsidRDefault="00EF6C29" w:rsidP="00604613">
            <w:pPr>
              <w:spacing w:after="160" w:line="259" w:lineRule="auto"/>
              <w:rPr>
                <w:b/>
                <w:bCs/>
                <w:sz w:val="24"/>
                <w:szCs w:val="24"/>
              </w:rPr>
            </w:pPr>
          </w:p>
        </w:tc>
      </w:tr>
    </w:tbl>
    <w:p w14:paraId="3123B5F3" w14:textId="77777777" w:rsidR="00752A60" w:rsidRDefault="00752A60" w:rsidP="00EF6C29">
      <w:pPr>
        <w:rPr>
          <w:b/>
          <w:bCs/>
          <w:color w:val="474C68"/>
          <w:sz w:val="32"/>
          <w:szCs w:val="32"/>
        </w:rPr>
      </w:pPr>
    </w:p>
    <w:p w14:paraId="4768D0B4" w14:textId="77777777" w:rsidR="00752A60" w:rsidRDefault="00752A60" w:rsidP="00EF6C29">
      <w:pPr>
        <w:rPr>
          <w:b/>
          <w:bCs/>
          <w:color w:val="474C68"/>
          <w:sz w:val="32"/>
          <w:szCs w:val="32"/>
        </w:rPr>
      </w:pPr>
    </w:p>
    <w:p w14:paraId="4CD526BD" w14:textId="4207FC5A" w:rsidR="00EF6C29" w:rsidRPr="00AE4920" w:rsidRDefault="00EF6C29" w:rsidP="00EF6C29">
      <w:pPr>
        <w:rPr>
          <w:b/>
          <w:bCs/>
          <w:color w:val="474C68"/>
          <w:sz w:val="32"/>
          <w:szCs w:val="32"/>
        </w:rPr>
      </w:pPr>
      <w:r w:rsidRPr="00AE4920">
        <w:rPr>
          <w:b/>
          <w:bCs/>
          <w:color w:val="474C68"/>
          <w:sz w:val="32"/>
          <w:szCs w:val="32"/>
        </w:rPr>
        <w:lastRenderedPageBreak/>
        <w:t>Curriculum and sequencing</w:t>
      </w:r>
    </w:p>
    <w:p w14:paraId="283C0118" w14:textId="77777777" w:rsidR="00EF6C29" w:rsidRDefault="00EF6C29" w:rsidP="00EF6C29">
      <w:pPr>
        <w:rPr>
          <w:b/>
          <w:bCs/>
          <w:sz w:val="24"/>
          <w:szCs w:val="24"/>
        </w:rPr>
      </w:pPr>
      <w:r w:rsidRPr="00AE4920">
        <w:rPr>
          <w:b/>
          <w:bCs/>
          <w:noProof/>
          <w:sz w:val="24"/>
          <w:szCs w:val="24"/>
        </w:rPr>
        <w:drawing>
          <wp:inline distT="0" distB="0" distL="0" distR="0" wp14:anchorId="3597CA3D" wp14:editId="1B364627">
            <wp:extent cx="6188710" cy="2567940"/>
            <wp:effectExtent l="0" t="0" r="2540" b="3810"/>
            <wp:docPr id="973244703" name="Picture 1"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44703" name="Picture 1" descr="A diagram of a char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188710" cy="2567940"/>
                    </a:xfrm>
                    <a:prstGeom prst="rect">
                      <a:avLst/>
                    </a:prstGeom>
                  </pic:spPr>
                </pic:pic>
              </a:graphicData>
            </a:graphic>
          </wp:inline>
        </w:drawing>
      </w:r>
    </w:p>
    <w:p w14:paraId="2102C6CB" w14:textId="77777777" w:rsidR="00EF6C29" w:rsidRPr="00AE4920" w:rsidRDefault="00EF6C29" w:rsidP="00EF6C29">
      <w:pPr>
        <w:rPr>
          <w:b/>
          <w:bCs/>
          <w:sz w:val="24"/>
          <w:szCs w:val="24"/>
        </w:rPr>
      </w:pPr>
      <w:r w:rsidRPr="00AE4920">
        <w:rPr>
          <w:b/>
          <w:bCs/>
          <w:noProof/>
          <w:sz w:val="24"/>
          <w:szCs w:val="24"/>
        </w:rPr>
        <w:drawing>
          <wp:inline distT="0" distB="0" distL="0" distR="0" wp14:anchorId="0C2DFE4B" wp14:editId="5B813898">
            <wp:extent cx="6188710" cy="3446145"/>
            <wp:effectExtent l="0" t="0" r="2540" b="1905"/>
            <wp:docPr id="1411475725" name="Picture 5" descr="A screenshot of a computer&#10;&#10;AI-generated content may be incorrect.">
              <a:extLst xmlns:a="http://schemas.openxmlformats.org/drawingml/2006/main">
                <a:ext uri="{FF2B5EF4-FFF2-40B4-BE49-F238E27FC236}">
                  <a16:creationId xmlns:a16="http://schemas.microsoft.com/office/drawing/2014/main" id="{C7661962-A098-13E3-528C-3C00F51B56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AI-generated content may be incorrect.">
                      <a:extLst>
                        <a:ext uri="{FF2B5EF4-FFF2-40B4-BE49-F238E27FC236}">
                          <a16:creationId xmlns:a16="http://schemas.microsoft.com/office/drawing/2014/main" id="{C7661962-A098-13E3-528C-3C00F51B5654}"/>
                        </a:ext>
                      </a:extLst>
                    </pic:cNvPr>
                    <pic:cNvPicPr>
                      <a:picLocks noChangeAspect="1"/>
                    </pic:cNvPicPr>
                  </pic:nvPicPr>
                  <pic:blipFill rotWithShape="1">
                    <a:blip r:embed="rId21">
                      <a:extLst>
                        <a:ext uri="{28A0092B-C50C-407E-A947-70E740481C1C}">
                          <a14:useLocalDpi xmlns:a14="http://schemas.microsoft.com/office/drawing/2010/main" val="0"/>
                        </a:ext>
                      </a:extLst>
                    </a:blip>
                    <a:srcRect t="8910" b="7136"/>
                    <a:stretch>
                      <a:fillRect/>
                    </a:stretch>
                  </pic:blipFill>
                  <pic:spPr bwMode="auto">
                    <a:xfrm>
                      <a:off x="0" y="0"/>
                      <a:ext cx="6188710" cy="344614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1"/>
        <w:tblW w:w="0" w:type="auto"/>
        <w:tblLook w:val="04A0" w:firstRow="1" w:lastRow="0" w:firstColumn="1" w:lastColumn="0" w:noHBand="0" w:noVBand="1"/>
      </w:tblPr>
      <w:tblGrid>
        <w:gridCol w:w="9736"/>
      </w:tblGrid>
      <w:tr w:rsidR="00EF6C29" w:rsidRPr="00AE4920" w14:paraId="725F59AB" w14:textId="77777777" w:rsidTr="00604613">
        <w:trPr>
          <w:trHeight w:val="2721"/>
        </w:trPr>
        <w:tc>
          <w:tcPr>
            <w:tcW w:w="9736" w:type="dxa"/>
          </w:tcPr>
          <w:p w14:paraId="029121C2" w14:textId="77777777" w:rsidR="00EF6C29" w:rsidRPr="00AE4920" w:rsidRDefault="00EF6C29" w:rsidP="00604613">
            <w:pPr>
              <w:spacing w:after="160" w:line="259" w:lineRule="auto"/>
              <w:rPr>
                <w:b/>
                <w:bCs/>
                <w:sz w:val="24"/>
                <w:szCs w:val="24"/>
              </w:rPr>
            </w:pPr>
            <w:r w:rsidRPr="00AE4920">
              <w:rPr>
                <w:b/>
                <w:bCs/>
                <w:sz w:val="24"/>
                <w:szCs w:val="24"/>
              </w:rPr>
              <w:t>Notes:</w:t>
            </w:r>
          </w:p>
          <w:p w14:paraId="14C8B1F2" w14:textId="77777777" w:rsidR="00EF6C29" w:rsidRPr="00AE4920" w:rsidRDefault="00EF6C29" w:rsidP="00604613">
            <w:pPr>
              <w:spacing w:after="160" w:line="259" w:lineRule="auto"/>
              <w:rPr>
                <w:b/>
                <w:bCs/>
                <w:sz w:val="24"/>
                <w:szCs w:val="24"/>
              </w:rPr>
            </w:pPr>
          </w:p>
        </w:tc>
      </w:tr>
    </w:tbl>
    <w:p w14:paraId="4EFFF446" w14:textId="77777777" w:rsidR="00EF6C29" w:rsidRPr="00AE4920" w:rsidRDefault="00EF6C29" w:rsidP="00EF6C29">
      <w:pPr>
        <w:rPr>
          <w:b/>
          <w:bCs/>
          <w:sz w:val="24"/>
          <w:szCs w:val="24"/>
        </w:rPr>
      </w:pPr>
    </w:p>
    <w:p w14:paraId="4C4B04B6" w14:textId="77777777" w:rsidR="00EF6C29" w:rsidRPr="00AE4920" w:rsidRDefault="00EF6C29" w:rsidP="00EF6C29">
      <w:pPr>
        <w:rPr>
          <w:b/>
          <w:bCs/>
          <w:sz w:val="24"/>
          <w:szCs w:val="24"/>
        </w:rPr>
      </w:pPr>
      <w:r w:rsidRPr="00AE4920">
        <w:rPr>
          <w:b/>
          <w:bCs/>
          <w:sz w:val="24"/>
          <w:szCs w:val="24"/>
        </w:rPr>
        <w:lastRenderedPageBreak/>
        <w:t>Mentor meetings</w:t>
      </w:r>
    </w:p>
    <w:p w14:paraId="75008771" w14:textId="77777777" w:rsidR="00EF6C29" w:rsidRPr="00AE4920" w:rsidRDefault="00EF6C29" w:rsidP="00EF6C29">
      <w:pPr>
        <w:rPr>
          <w:b/>
          <w:bCs/>
          <w:sz w:val="24"/>
          <w:szCs w:val="24"/>
        </w:rPr>
      </w:pPr>
      <w:r w:rsidRPr="00AE4920">
        <w:rPr>
          <w:b/>
          <w:bCs/>
          <w:noProof/>
          <w:sz w:val="24"/>
          <w:szCs w:val="24"/>
        </w:rPr>
        <w:drawing>
          <wp:inline distT="0" distB="0" distL="0" distR="0" wp14:anchorId="076505A6" wp14:editId="49967065">
            <wp:extent cx="6183823" cy="2535457"/>
            <wp:effectExtent l="0" t="0" r="7620" b="0"/>
            <wp:docPr id="1198111780" name="Picture 4" descr="A diagram of a meeting&#10;&#10;AI-generated content may be incorrect.">
              <a:extLst xmlns:a="http://schemas.openxmlformats.org/drawingml/2006/main">
                <a:ext uri="{FF2B5EF4-FFF2-40B4-BE49-F238E27FC236}">
                  <a16:creationId xmlns:a16="http://schemas.microsoft.com/office/drawing/2014/main" id="{9CDEFC69-E7FC-BF04-E4E6-E701B09A10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meeting&#10;&#10;AI-generated content may be incorrect.">
                      <a:extLst>
                        <a:ext uri="{FF2B5EF4-FFF2-40B4-BE49-F238E27FC236}">
                          <a16:creationId xmlns:a16="http://schemas.microsoft.com/office/drawing/2014/main" id="{9CDEFC69-E7FC-BF04-E4E6-E701B09A109E}"/>
                        </a:ext>
                      </a:extLst>
                    </pic:cNvPr>
                    <pic:cNvPicPr>
                      <a:picLocks noChangeAspect="1"/>
                    </pic:cNvPicPr>
                  </pic:nvPicPr>
                  <pic:blipFill>
                    <a:blip r:embed="rId22"/>
                    <a:stretch>
                      <a:fillRect/>
                    </a:stretch>
                  </pic:blipFill>
                  <pic:spPr>
                    <a:xfrm>
                      <a:off x="0" y="0"/>
                      <a:ext cx="6205117" cy="2544188"/>
                    </a:xfrm>
                    <a:prstGeom prst="rect">
                      <a:avLst/>
                    </a:prstGeom>
                    <a:noFill/>
                  </pic:spPr>
                </pic:pic>
              </a:graphicData>
            </a:graphic>
          </wp:inline>
        </w:drawing>
      </w:r>
    </w:p>
    <w:p w14:paraId="3058E546" w14:textId="77777777" w:rsidR="00EF6C29" w:rsidRPr="00AE4920" w:rsidRDefault="00EF6C29" w:rsidP="00EF6C29">
      <w:pPr>
        <w:rPr>
          <w:b/>
          <w:bCs/>
          <w:sz w:val="16"/>
          <w:szCs w:val="16"/>
        </w:rPr>
      </w:pPr>
    </w:p>
    <w:tbl>
      <w:tblPr>
        <w:tblStyle w:val="TableGrid1"/>
        <w:tblW w:w="0" w:type="auto"/>
        <w:tblLook w:val="04A0" w:firstRow="1" w:lastRow="0" w:firstColumn="1" w:lastColumn="0" w:noHBand="0" w:noVBand="1"/>
      </w:tblPr>
      <w:tblGrid>
        <w:gridCol w:w="9736"/>
      </w:tblGrid>
      <w:tr w:rsidR="00EF6C29" w:rsidRPr="00AE4920" w14:paraId="29A985A6" w14:textId="77777777" w:rsidTr="00604613">
        <w:trPr>
          <w:trHeight w:val="2721"/>
        </w:trPr>
        <w:tc>
          <w:tcPr>
            <w:tcW w:w="9736" w:type="dxa"/>
          </w:tcPr>
          <w:p w14:paraId="5D608592" w14:textId="77777777" w:rsidR="00EF6C29" w:rsidRPr="00AE4920" w:rsidRDefault="00EF6C29" w:rsidP="00604613">
            <w:pPr>
              <w:spacing w:after="160" w:line="259" w:lineRule="auto"/>
              <w:rPr>
                <w:b/>
                <w:bCs/>
                <w:sz w:val="24"/>
                <w:szCs w:val="24"/>
              </w:rPr>
            </w:pPr>
            <w:r w:rsidRPr="00AE4920">
              <w:rPr>
                <w:b/>
                <w:bCs/>
                <w:sz w:val="24"/>
                <w:szCs w:val="24"/>
              </w:rPr>
              <w:t>Notes:</w:t>
            </w:r>
          </w:p>
          <w:p w14:paraId="5AF11565" w14:textId="77777777" w:rsidR="00EF6C29" w:rsidRPr="00AE4920" w:rsidRDefault="00EF6C29" w:rsidP="00604613">
            <w:pPr>
              <w:spacing w:after="160" w:line="259" w:lineRule="auto"/>
              <w:rPr>
                <w:b/>
                <w:bCs/>
                <w:sz w:val="24"/>
                <w:szCs w:val="24"/>
              </w:rPr>
            </w:pPr>
          </w:p>
          <w:p w14:paraId="6DCE97FC" w14:textId="77777777" w:rsidR="00EF6C29" w:rsidRPr="00AE4920" w:rsidRDefault="00EF6C29" w:rsidP="00604613">
            <w:pPr>
              <w:spacing w:after="160" w:line="259" w:lineRule="auto"/>
              <w:rPr>
                <w:b/>
                <w:bCs/>
                <w:sz w:val="24"/>
                <w:szCs w:val="24"/>
              </w:rPr>
            </w:pPr>
          </w:p>
        </w:tc>
      </w:tr>
    </w:tbl>
    <w:p w14:paraId="677908BE" w14:textId="77777777" w:rsidR="00EF6C29" w:rsidRPr="00AE4920" w:rsidRDefault="00EF6C29" w:rsidP="00EF6C29">
      <w:pPr>
        <w:rPr>
          <w:b/>
          <w:bCs/>
          <w:sz w:val="18"/>
          <w:szCs w:val="18"/>
        </w:rPr>
      </w:pPr>
    </w:p>
    <w:p w14:paraId="29516041" w14:textId="77777777" w:rsidR="00EF6C29" w:rsidRDefault="00EF6C29" w:rsidP="00EF6C29">
      <w:pPr>
        <w:rPr>
          <w:b/>
          <w:bCs/>
          <w:sz w:val="24"/>
          <w:szCs w:val="24"/>
        </w:rPr>
      </w:pPr>
      <w:r>
        <w:rPr>
          <w:b/>
          <w:bCs/>
          <w:sz w:val="24"/>
          <w:szCs w:val="24"/>
        </w:rPr>
        <w:br w:type="page"/>
      </w:r>
    </w:p>
    <w:p w14:paraId="31E6616D" w14:textId="77777777" w:rsidR="00EF6C29" w:rsidRPr="00AE4920" w:rsidRDefault="00EF6C29" w:rsidP="00EF6C29">
      <w:pPr>
        <w:rPr>
          <w:b/>
          <w:bCs/>
          <w:sz w:val="24"/>
          <w:szCs w:val="24"/>
        </w:rPr>
      </w:pPr>
      <w:r w:rsidRPr="00AE4920">
        <w:rPr>
          <w:b/>
          <w:bCs/>
          <w:sz w:val="24"/>
          <w:szCs w:val="24"/>
        </w:rPr>
        <w:lastRenderedPageBreak/>
        <w:t>Year 2 termly structure</w:t>
      </w:r>
    </w:p>
    <w:p w14:paraId="6E3454D5" w14:textId="77777777" w:rsidR="00EF6C29" w:rsidRPr="00AE4920" w:rsidRDefault="00EF6C29" w:rsidP="00EF6C29">
      <w:pPr>
        <w:rPr>
          <w:b/>
          <w:bCs/>
          <w:sz w:val="24"/>
          <w:szCs w:val="24"/>
        </w:rPr>
      </w:pPr>
      <w:r w:rsidRPr="00AE4920">
        <w:rPr>
          <w:b/>
          <w:bCs/>
          <w:noProof/>
          <w:sz w:val="24"/>
          <w:szCs w:val="24"/>
        </w:rPr>
        <w:drawing>
          <wp:inline distT="0" distB="0" distL="0" distR="0" wp14:anchorId="2B62AA49" wp14:editId="032B72F6">
            <wp:extent cx="6218257" cy="5222929"/>
            <wp:effectExtent l="0" t="0" r="0" b="0"/>
            <wp:docPr id="7" name="Picture 6" descr="A screenshot of a computer&#10;&#10;AI-generated content may be incorrect.">
              <a:extLst xmlns:a="http://schemas.openxmlformats.org/drawingml/2006/main">
                <a:ext uri="{FF2B5EF4-FFF2-40B4-BE49-F238E27FC236}">
                  <a16:creationId xmlns:a16="http://schemas.microsoft.com/office/drawing/2014/main" id="{B4E45D8B-FDFF-6863-2F9E-EDFFD50386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AI-generated content may be incorrect.">
                      <a:extLst>
                        <a:ext uri="{FF2B5EF4-FFF2-40B4-BE49-F238E27FC236}">
                          <a16:creationId xmlns:a16="http://schemas.microsoft.com/office/drawing/2014/main" id="{B4E45D8B-FDFF-6863-2F9E-EDFFD50386CA}"/>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6260078" cy="5258056"/>
                    </a:xfrm>
                    <a:prstGeom prst="rect">
                      <a:avLst/>
                    </a:prstGeom>
                  </pic:spPr>
                </pic:pic>
              </a:graphicData>
            </a:graphic>
          </wp:inline>
        </w:drawing>
      </w:r>
    </w:p>
    <w:p w14:paraId="68A75F18" w14:textId="77777777" w:rsidR="00EF6C29" w:rsidRPr="00AE4920" w:rsidRDefault="00EF6C29" w:rsidP="00EF6C29">
      <w:pPr>
        <w:rPr>
          <w:sz w:val="14"/>
          <w:szCs w:val="14"/>
        </w:rPr>
      </w:pPr>
    </w:p>
    <w:tbl>
      <w:tblPr>
        <w:tblStyle w:val="TableGrid1"/>
        <w:tblW w:w="0" w:type="auto"/>
        <w:tblLook w:val="04A0" w:firstRow="1" w:lastRow="0" w:firstColumn="1" w:lastColumn="0" w:noHBand="0" w:noVBand="1"/>
      </w:tblPr>
      <w:tblGrid>
        <w:gridCol w:w="9736"/>
      </w:tblGrid>
      <w:tr w:rsidR="00EF6C29" w:rsidRPr="00AE4920" w14:paraId="0DE1D9AF" w14:textId="77777777" w:rsidTr="00604613">
        <w:trPr>
          <w:trHeight w:val="2721"/>
        </w:trPr>
        <w:tc>
          <w:tcPr>
            <w:tcW w:w="9736" w:type="dxa"/>
          </w:tcPr>
          <w:p w14:paraId="77F81553" w14:textId="77777777" w:rsidR="00EF6C29" w:rsidRPr="00AE4920" w:rsidRDefault="00EF6C29" w:rsidP="00604613">
            <w:pPr>
              <w:spacing w:after="160" w:line="259" w:lineRule="auto"/>
              <w:rPr>
                <w:b/>
                <w:bCs/>
                <w:sz w:val="24"/>
                <w:szCs w:val="24"/>
              </w:rPr>
            </w:pPr>
            <w:r w:rsidRPr="00AE4920">
              <w:rPr>
                <w:b/>
                <w:bCs/>
                <w:sz w:val="24"/>
                <w:szCs w:val="24"/>
              </w:rPr>
              <w:t>Notes:</w:t>
            </w:r>
          </w:p>
          <w:p w14:paraId="035709CA" w14:textId="77777777" w:rsidR="00EF6C29" w:rsidRPr="00AE4920" w:rsidRDefault="00EF6C29" w:rsidP="00604613">
            <w:pPr>
              <w:spacing w:after="160" w:line="259" w:lineRule="auto"/>
              <w:rPr>
                <w:b/>
                <w:bCs/>
                <w:sz w:val="24"/>
                <w:szCs w:val="24"/>
              </w:rPr>
            </w:pPr>
          </w:p>
          <w:p w14:paraId="3D1F4EF1" w14:textId="77777777" w:rsidR="00EF6C29" w:rsidRPr="00AE4920" w:rsidRDefault="00EF6C29" w:rsidP="00604613">
            <w:pPr>
              <w:spacing w:after="160" w:line="259" w:lineRule="auto"/>
              <w:rPr>
                <w:b/>
                <w:bCs/>
                <w:sz w:val="24"/>
                <w:szCs w:val="24"/>
              </w:rPr>
            </w:pPr>
          </w:p>
          <w:p w14:paraId="7524551B" w14:textId="77777777" w:rsidR="00EF6C29" w:rsidRPr="00AE4920" w:rsidRDefault="00EF6C29" w:rsidP="00604613">
            <w:pPr>
              <w:spacing w:after="160" w:line="259" w:lineRule="auto"/>
              <w:rPr>
                <w:b/>
                <w:bCs/>
                <w:sz w:val="24"/>
                <w:szCs w:val="24"/>
              </w:rPr>
            </w:pPr>
          </w:p>
        </w:tc>
      </w:tr>
    </w:tbl>
    <w:p w14:paraId="79D1D19A" w14:textId="77777777" w:rsidR="00D007A2" w:rsidRPr="00AE4920" w:rsidRDefault="00D007A2" w:rsidP="00AE4920">
      <w:pPr>
        <w:rPr>
          <w:b/>
          <w:bCs/>
          <w:sz w:val="16"/>
          <w:szCs w:val="16"/>
        </w:rPr>
      </w:pPr>
    </w:p>
    <w:p w14:paraId="6620EC87" w14:textId="77777777" w:rsidR="003F6C93" w:rsidRDefault="003F6C93" w:rsidP="00D007A2">
      <w:pPr>
        <w:rPr>
          <w:b/>
          <w:bCs/>
          <w:sz w:val="24"/>
          <w:szCs w:val="24"/>
        </w:rPr>
      </w:pPr>
    </w:p>
    <w:p w14:paraId="76988236" w14:textId="77777777" w:rsidR="003F6C93" w:rsidRDefault="003F6C93" w:rsidP="00D007A2">
      <w:pPr>
        <w:rPr>
          <w:b/>
          <w:bCs/>
          <w:sz w:val="24"/>
          <w:szCs w:val="24"/>
        </w:rPr>
      </w:pPr>
    </w:p>
    <w:p w14:paraId="0162ED98" w14:textId="181EF48D" w:rsidR="00D007A2" w:rsidRPr="00AE4920" w:rsidRDefault="00D007A2" w:rsidP="00D007A2">
      <w:pPr>
        <w:rPr>
          <w:b/>
          <w:bCs/>
          <w:sz w:val="24"/>
          <w:szCs w:val="24"/>
        </w:rPr>
      </w:pPr>
      <w:r w:rsidRPr="00AE4920">
        <w:rPr>
          <w:b/>
          <w:bCs/>
          <w:sz w:val="24"/>
          <w:szCs w:val="24"/>
        </w:rPr>
        <w:lastRenderedPageBreak/>
        <w:t>Teaching problem</w:t>
      </w:r>
    </w:p>
    <w:p w14:paraId="2FFF4BFE" w14:textId="419ED85E" w:rsidR="00D007A2" w:rsidRPr="00AE4920" w:rsidRDefault="000433CF" w:rsidP="00D007A2">
      <w:pPr>
        <w:rPr>
          <w:sz w:val="14"/>
          <w:szCs w:val="14"/>
        </w:rPr>
      </w:pPr>
      <w:r w:rsidRPr="000433CF">
        <w:rPr>
          <w:sz w:val="24"/>
          <w:szCs w:val="24"/>
        </w:rPr>
        <w:t>How can every teacher support all pupils to successfully develop their literacy and numer</w:t>
      </w:r>
      <w:r w:rsidR="003F6C93">
        <w:rPr>
          <w:sz w:val="24"/>
          <w:szCs w:val="24"/>
        </w:rPr>
        <w:t>ical thinking</w:t>
      </w:r>
      <w:r w:rsidRPr="000433CF">
        <w:rPr>
          <w:sz w:val="24"/>
          <w:szCs w:val="24"/>
        </w:rPr>
        <w:t>?</w:t>
      </w:r>
    </w:p>
    <w:p w14:paraId="70130BAA" w14:textId="77777777" w:rsidR="00D007A2" w:rsidRPr="00AE4920" w:rsidRDefault="00D007A2" w:rsidP="00D007A2">
      <w:pPr>
        <w:rPr>
          <w:b/>
          <w:bCs/>
          <w:sz w:val="24"/>
          <w:szCs w:val="24"/>
        </w:rPr>
      </w:pPr>
      <w:r w:rsidRPr="00AE4920">
        <w:rPr>
          <w:b/>
          <w:bCs/>
          <w:sz w:val="24"/>
          <w:szCs w:val="24"/>
        </w:rPr>
        <w:t>The disadvantage gap</w:t>
      </w:r>
    </w:p>
    <w:p w14:paraId="25B36209" w14:textId="77777777" w:rsidR="00D007A2" w:rsidRPr="00AE4920" w:rsidRDefault="00D007A2" w:rsidP="00D007A2">
      <w:pPr>
        <w:rPr>
          <w:sz w:val="24"/>
          <w:szCs w:val="24"/>
        </w:rPr>
      </w:pPr>
      <w:r w:rsidRPr="00AE4920">
        <w:rPr>
          <w:noProof/>
          <w:sz w:val="24"/>
          <w:szCs w:val="24"/>
        </w:rPr>
        <w:drawing>
          <wp:inline distT="0" distB="0" distL="0" distR="0" wp14:anchorId="570B3AFA" wp14:editId="64E27491">
            <wp:extent cx="6175717" cy="4403350"/>
            <wp:effectExtent l="0" t="0" r="0" b="0"/>
            <wp:docPr id="1602618085" name="Picture 3" descr="A graph with numbers and text&#10;&#10;AI-generated content may be incorrect.">
              <a:extLst xmlns:a="http://schemas.openxmlformats.org/drawingml/2006/main">
                <a:ext uri="{FF2B5EF4-FFF2-40B4-BE49-F238E27FC236}">
                  <a16:creationId xmlns:a16="http://schemas.microsoft.com/office/drawing/2014/main" id="{D0605AC4-7DEB-1407-A0CA-F15F5B2FB0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numbers and text&#10;&#10;AI-generated content may be incorrect.">
                      <a:extLst>
                        <a:ext uri="{FF2B5EF4-FFF2-40B4-BE49-F238E27FC236}">
                          <a16:creationId xmlns:a16="http://schemas.microsoft.com/office/drawing/2014/main" id="{D0605AC4-7DEB-1407-A0CA-F15F5B2FB0EE}"/>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6193141" cy="4415774"/>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D007A2" w:rsidRPr="00AE4920" w14:paraId="2D6E715A" w14:textId="77777777" w:rsidTr="00604613">
        <w:trPr>
          <w:trHeight w:val="3534"/>
        </w:trPr>
        <w:tc>
          <w:tcPr>
            <w:tcW w:w="9736" w:type="dxa"/>
          </w:tcPr>
          <w:p w14:paraId="6DC4AEAF" w14:textId="77777777" w:rsidR="00D007A2" w:rsidRPr="00AE4920" w:rsidRDefault="00D007A2" w:rsidP="00D007A2">
            <w:pPr>
              <w:spacing w:after="160" w:line="259" w:lineRule="auto"/>
              <w:rPr>
                <w:b/>
                <w:bCs/>
                <w:sz w:val="24"/>
                <w:szCs w:val="24"/>
              </w:rPr>
            </w:pPr>
            <w:r w:rsidRPr="00AE4920">
              <w:rPr>
                <w:b/>
                <w:bCs/>
                <w:sz w:val="24"/>
                <w:szCs w:val="24"/>
              </w:rPr>
              <w:t>Notes:</w:t>
            </w:r>
          </w:p>
        </w:tc>
      </w:tr>
    </w:tbl>
    <w:p w14:paraId="5E4FEAD3" w14:textId="3E1738F8" w:rsidR="00D007A2" w:rsidRPr="00AE4920" w:rsidRDefault="00D007A2" w:rsidP="00D007A2">
      <w:pPr>
        <w:rPr>
          <w:b/>
          <w:bCs/>
          <w:sz w:val="24"/>
          <w:szCs w:val="24"/>
        </w:rPr>
      </w:pPr>
    </w:p>
    <w:p w14:paraId="3AF076BF" w14:textId="2586BF62" w:rsidR="00D007A2" w:rsidRPr="00AE4920" w:rsidRDefault="00D007A2" w:rsidP="00D007A2">
      <w:pPr>
        <w:rPr>
          <w:sz w:val="24"/>
          <w:szCs w:val="24"/>
        </w:rPr>
      </w:pPr>
      <w:r w:rsidRPr="00AE4920">
        <w:rPr>
          <w:sz w:val="24"/>
          <w:szCs w:val="24"/>
        </w:rPr>
        <w:t>Adapted from Nasen (2000)</w:t>
      </w:r>
    </w:p>
    <w:p w14:paraId="05A51D47" w14:textId="7926FBB1" w:rsidR="00D007A2" w:rsidRDefault="00A7405A" w:rsidP="00D007A2">
      <w:pPr>
        <w:rPr>
          <w:b/>
          <w:bCs/>
          <w:color w:val="474C68"/>
          <w:sz w:val="32"/>
          <w:szCs w:val="32"/>
        </w:rPr>
      </w:pPr>
      <w:r w:rsidRPr="02AF9BA7">
        <w:rPr>
          <w:b/>
          <w:bCs/>
          <w:color w:val="474C68" w:themeColor="accent2"/>
          <w:sz w:val="32"/>
          <w:szCs w:val="32"/>
        </w:rPr>
        <w:lastRenderedPageBreak/>
        <w:t>Planning for embedding l</w:t>
      </w:r>
      <w:r w:rsidR="00D007A2" w:rsidRPr="02AF9BA7">
        <w:rPr>
          <w:b/>
          <w:bCs/>
          <w:color w:val="474C68" w:themeColor="accent2"/>
          <w:sz w:val="32"/>
          <w:szCs w:val="32"/>
        </w:rPr>
        <w:t>iteracy</w:t>
      </w:r>
    </w:p>
    <w:tbl>
      <w:tblPr>
        <w:tblStyle w:val="TableGrid1"/>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736"/>
      </w:tblGrid>
      <w:tr w:rsidR="00AE4920" w:rsidRPr="00AE4920" w14:paraId="5E37A502" w14:textId="77777777" w:rsidTr="02AF9BA7">
        <w:trPr>
          <w:trHeight w:val="2367"/>
        </w:trPr>
        <w:tc>
          <w:tcPr>
            <w:tcW w:w="9736" w:type="dxa"/>
          </w:tcPr>
          <w:p w14:paraId="0084ABB8" w14:textId="77777777" w:rsidR="00AE4920" w:rsidRPr="00AE4920" w:rsidRDefault="00AE4920" w:rsidP="00AE4920">
            <w:pPr>
              <w:rPr>
                <w:b/>
                <w:bCs/>
                <w:sz w:val="24"/>
                <w:szCs w:val="24"/>
              </w:rPr>
            </w:pPr>
            <w:r w:rsidRPr="00AE4920">
              <w:rPr>
                <w:b/>
                <w:bCs/>
                <w:sz w:val="24"/>
                <w:szCs w:val="24"/>
              </w:rPr>
              <w:t>Reflection</w:t>
            </w:r>
          </w:p>
          <w:p w14:paraId="7CBC57AE" w14:textId="77777777" w:rsidR="00AE4920" w:rsidRPr="00AE4920" w:rsidRDefault="00AE4920" w:rsidP="00AE4920">
            <w:pPr>
              <w:rPr>
                <w:b/>
                <w:bCs/>
                <w:sz w:val="24"/>
                <w:szCs w:val="24"/>
              </w:rPr>
            </w:pPr>
            <w:r w:rsidRPr="00AE4920">
              <w:rPr>
                <w:b/>
                <w:bCs/>
                <w:sz w:val="24"/>
                <w:szCs w:val="24"/>
              </w:rPr>
              <w:t xml:space="preserve">Consider the phase or subject you teach. </w:t>
            </w:r>
          </w:p>
          <w:p w14:paraId="607CA3FF" w14:textId="77777777" w:rsidR="00AE4920" w:rsidRPr="00AE4920" w:rsidRDefault="00AE4920" w:rsidP="00AE4920">
            <w:pPr>
              <w:rPr>
                <w:sz w:val="24"/>
                <w:szCs w:val="24"/>
              </w:rPr>
            </w:pPr>
            <w:r w:rsidRPr="00AE4920">
              <w:rPr>
                <w:sz w:val="24"/>
                <w:szCs w:val="24"/>
              </w:rPr>
              <w:t>Where are there opportunities for pupils to…</w:t>
            </w:r>
          </w:p>
          <w:p w14:paraId="28AC67B2" w14:textId="77777777" w:rsidR="00AE4920" w:rsidRPr="00AE4920" w:rsidRDefault="00AE4920">
            <w:pPr>
              <w:numPr>
                <w:ilvl w:val="0"/>
                <w:numId w:val="13"/>
              </w:numPr>
              <w:rPr>
                <w:sz w:val="24"/>
                <w:szCs w:val="24"/>
              </w:rPr>
            </w:pPr>
            <w:r w:rsidRPr="00AE4920">
              <w:rPr>
                <w:sz w:val="24"/>
                <w:szCs w:val="24"/>
              </w:rPr>
              <w:t>Read?</w:t>
            </w:r>
          </w:p>
          <w:p w14:paraId="7912ED61" w14:textId="77777777" w:rsidR="00AE4920" w:rsidRPr="00AE4920" w:rsidRDefault="00AE4920">
            <w:pPr>
              <w:numPr>
                <w:ilvl w:val="0"/>
                <w:numId w:val="13"/>
              </w:numPr>
              <w:rPr>
                <w:sz w:val="24"/>
                <w:szCs w:val="24"/>
              </w:rPr>
            </w:pPr>
            <w:r w:rsidRPr="00AE4920">
              <w:rPr>
                <w:sz w:val="24"/>
                <w:szCs w:val="24"/>
              </w:rPr>
              <w:t>Write?</w:t>
            </w:r>
          </w:p>
          <w:p w14:paraId="39C733F5" w14:textId="77777777" w:rsidR="00AE4920" w:rsidRDefault="00AE4920">
            <w:pPr>
              <w:numPr>
                <w:ilvl w:val="0"/>
                <w:numId w:val="13"/>
              </w:numPr>
              <w:rPr>
                <w:sz w:val="24"/>
                <w:szCs w:val="24"/>
              </w:rPr>
            </w:pPr>
            <w:r w:rsidRPr="00AE4920">
              <w:rPr>
                <w:sz w:val="24"/>
                <w:szCs w:val="24"/>
              </w:rPr>
              <w:t>Speak and listen, share ideas or take part in discussion?</w:t>
            </w:r>
          </w:p>
          <w:p w14:paraId="014BE387" w14:textId="284096DA" w:rsidR="00AE4920" w:rsidRPr="00AE4920" w:rsidRDefault="00AE4920">
            <w:pPr>
              <w:numPr>
                <w:ilvl w:val="0"/>
                <w:numId w:val="13"/>
              </w:numPr>
              <w:rPr>
                <w:sz w:val="24"/>
                <w:szCs w:val="24"/>
              </w:rPr>
            </w:pPr>
            <w:r w:rsidRPr="02AF9BA7">
              <w:rPr>
                <w:sz w:val="24"/>
                <w:szCs w:val="24"/>
              </w:rPr>
              <w:t>What do you currently do to support all pupils to be successful?</w:t>
            </w:r>
          </w:p>
          <w:p w14:paraId="6EEEE798" w14:textId="47171FCF" w:rsidR="00AE4920" w:rsidRPr="00AE4920" w:rsidRDefault="2B69DAE4" w:rsidP="02AF9BA7">
            <w:pPr>
              <w:numPr>
                <w:ilvl w:val="0"/>
                <w:numId w:val="13"/>
              </w:numPr>
              <w:rPr>
                <w:sz w:val="24"/>
                <w:szCs w:val="24"/>
              </w:rPr>
            </w:pPr>
            <w:r w:rsidRPr="02AF9BA7">
              <w:rPr>
                <w:sz w:val="24"/>
                <w:szCs w:val="24"/>
              </w:rPr>
              <w:t xml:space="preserve">Have you noticed any barriers to literacy in the pupils that you teach?  </w:t>
            </w:r>
          </w:p>
        </w:tc>
      </w:tr>
    </w:tbl>
    <w:p w14:paraId="3C52BC99" w14:textId="77777777" w:rsidR="00AE4920" w:rsidRPr="00AE4920" w:rsidRDefault="00AE4920" w:rsidP="00D007A2">
      <w:pPr>
        <w:rPr>
          <w:b/>
          <w:bCs/>
          <w:sz w:val="16"/>
          <w:szCs w:val="16"/>
        </w:rPr>
      </w:pPr>
    </w:p>
    <w:tbl>
      <w:tblPr>
        <w:tblStyle w:val="TableGrid1"/>
        <w:tblW w:w="0" w:type="auto"/>
        <w:tblLook w:val="04A0" w:firstRow="1" w:lastRow="0" w:firstColumn="1" w:lastColumn="0" w:noHBand="0" w:noVBand="1"/>
      </w:tblPr>
      <w:tblGrid>
        <w:gridCol w:w="9736"/>
      </w:tblGrid>
      <w:tr w:rsidR="00D007A2" w:rsidRPr="00AE4920" w14:paraId="0AC23145" w14:textId="77777777" w:rsidTr="02AF9BA7">
        <w:trPr>
          <w:trHeight w:val="2721"/>
        </w:trPr>
        <w:tc>
          <w:tcPr>
            <w:tcW w:w="9736" w:type="dxa"/>
          </w:tcPr>
          <w:p w14:paraId="1989AB04" w14:textId="25365F7F" w:rsidR="00D007A2" w:rsidRPr="00AE4920" w:rsidRDefault="00D007A2" w:rsidP="00D007A2">
            <w:pPr>
              <w:spacing w:after="160" w:line="259" w:lineRule="auto"/>
            </w:pPr>
            <w:r w:rsidRPr="02AF9BA7">
              <w:rPr>
                <w:b/>
                <w:bCs/>
                <w:sz w:val="24"/>
                <w:szCs w:val="24"/>
              </w:rPr>
              <w:t>Notes:</w:t>
            </w:r>
          </w:p>
          <w:p w14:paraId="6697C956" w14:textId="0DC65E96" w:rsidR="00D007A2" w:rsidRPr="00AE4920" w:rsidRDefault="00D007A2" w:rsidP="02AF9BA7">
            <w:pPr>
              <w:spacing w:after="160" w:line="259" w:lineRule="auto"/>
              <w:rPr>
                <w:b/>
                <w:bCs/>
                <w:sz w:val="24"/>
                <w:szCs w:val="24"/>
              </w:rPr>
            </w:pPr>
          </w:p>
          <w:p w14:paraId="64B32715" w14:textId="3E03E78C" w:rsidR="00D007A2" w:rsidRPr="00AE4920" w:rsidRDefault="00D007A2" w:rsidP="02AF9BA7">
            <w:pPr>
              <w:spacing w:after="160" w:line="259" w:lineRule="auto"/>
              <w:rPr>
                <w:b/>
                <w:bCs/>
                <w:sz w:val="24"/>
                <w:szCs w:val="24"/>
              </w:rPr>
            </w:pPr>
          </w:p>
          <w:p w14:paraId="7F4F1957" w14:textId="0E65E75A" w:rsidR="00D007A2" w:rsidRPr="00AE4920" w:rsidRDefault="00D007A2" w:rsidP="02AF9BA7">
            <w:pPr>
              <w:spacing w:after="160" w:line="259" w:lineRule="auto"/>
              <w:rPr>
                <w:b/>
                <w:bCs/>
                <w:sz w:val="24"/>
                <w:szCs w:val="24"/>
              </w:rPr>
            </w:pPr>
          </w:p>
          <w:p w14:paraId="2FBD8AF2" w14:textId="27D0559A" w:rsidR="00D007A2" w:rsidRPr="00AE4920" w:rsidRDefault="00D007A2" w:rsidP="02AF9BA7">
            <w:pPr>
              <w:spacing w:after="160" w:line="259" w:lineRule="auto"/>
              <w:rPr>
                <w:b/>
                <w:bCs/>
                <w:sz w:val="24"/>
                <w:szCs w:val="24"/>
              </w:rPr>
            </w:pPr>
          </w:p>
          <w:p w14:paraId="1A4D9FD4" w14:textId="3E79ACA5" w:rsidR="00D007A2" w:rsidRPr="00AE4920" w:rsidRDefault="00D007A2" w:rsidP="02AF9BA7">
            <w:pPr>
              <w:spacing w:after="160" w:line="259" w:lineRule="auto"/>
              <w:rPr>
                <w:b/>
                <w:bCs/>
                <w:sz w:val="24"/>
                <w:szCs w:val="24"/>
              </w:rPr>
            </w:pPr>
          </w:p>
          <w:p w14:paraId="352AFFC3" w14:textId="26CF6FE4" w:rsidR="00D007A2" w:rsidRPr="00AE4920" w:rsidRDefault="00D007A2" w:rsidP="02AF9BA7">
            <w:pPr>
              <w:spacing w:after="160" w:line="259" w:lineRule="auto"/>
              <w:rPr>
                <w:b/>
                <w:bCs/>
                <w:sz w:val="24"/>
                <w:szCs w:val="24"/>
              </w:rPr>
            </w:pPr>
          </w:p>
          <w:p w14:paraId="7904E3B8" w14:textId="01241E71" w:rsidR="00D007A2" w:rsidRPr="00AE4920" w:rsidRDefault="00D007A2" w:rsidP="02AF9BA7">
            <w:pPr>
              <w:spacing w:after="160" w:line="259" w:lineRule="auto"/>
              <w:rPr>
                <w:b/>
                <w:bCs/>
                <w:sz w:val="24"/>
                <w:szCs w:val="24"/>
              </w:rPr>
            </w:pPr>
          </w:p>
          <w:p w14:paraId="3A5B4F72" w14:textId="0CEEFA43" w:rsidR="00D007A2" w:rsidRPr="00AE4920" w:rsidRDefault="00D007A2" w:rsidP="02AF9BA7">
            <w:pPr>
              <w:spacing w:after="160" w:line="259" w:lineRule="auto"/>
              <w:rPr>
                <w:b/>
                <w:bCs/>
                <w:sz w:val="24"/>
                <w:szCs w:val="24"/>
              </w:rPr>
            </w:pPr>
          </w:p>
          <w:p w14:paraId="7C7E0CE9" w14:textId="66E6219A" w:rsidR="00D007A2" w:rsidRPr="00AE4920" w:rsidRDefault="00D007A2" w:rsidP="00D007A2">
            <w:pPr>
              <w:spacing w:after="160" w:line="259" w:lineRule="auto"/>
              <w:rPr>
                <w:b/>
                <w:bCs/>
                <w:sz w:val="24"/>
                <w:szCs w:val="24"/>
              </w:rPr>
            </w:pPr>
          </w:p>
        </w:tc>
      </w:tr>
    </w:tbl>
    <w:p w14:paraId="52324D4F" w14:textId="07C07385" w:rsidR="02AF9BA7" w:rsidRDefault="02AF9BA7" w:rsidP="02AF9BA7">
      <w:pPr>
        <w:rPr>
          <w:b/>
          <w:bCs/>
          <w:color w:val="474C68" w:themeColor="accent2"/>
          <w:sz w:val="32"/>
          <w:szCs w:val="32"/>
        </w:rPr>
      </w:pPr>
    </w:p>
    <w:p w14:paraId="55C47192" w14:textId="531115FF" w:rsidR="02AF9BA7" w:rsidRDefault="02AF9BA7" w:rsidP="02AF9BA7">
      <w:pPr>
        <w:rPr>
          <w:b/>
          <w:bCs/>
          <w:color w:val="474C68" w:themeColor="accent2"/>
          <w:sz w:val="32"/>
          <w:szCs w:val="32"/>
        </w:rPr>
      </w:pPr>
    </w:p>
    <w:p w14:paraId="531B4CCF" w14:textId="686808D4" w:rsidR="02AF9BA7" w:rsidRDefault="02AF9BA7" w:rsidP="02AF9BA7">
      <w:pPr>
        <w:rPr>
          <w:b/>
          <w:bCs/>
          <w:color w:val="474C68" w:themeColor="accent2"/>
          <w:sz w:val="32"/>
          <w:szCs w:val="32"/>
        </w:rPr>
      </w:pPr>
    </w:p>
    <w:p w14:paraId="08FDB1B1" w14:textId="06F2DA76" w:rsidR="02AF9BA7" w:rsidRDefault="02AF9BA7" w:rsidP="02AF9BA7">
      <w:pPr>
        <w:rPr>
          <w:b/>
          <w:bCs/>
          <w:color w:val="474C68" w:themeColor="accent2"/>
          <w:sz w:val="32"/>
          <w:szCs w:val="32"/>
        </w:rPr>
      </w:pPr>
    </w:p>
    <w:p w14:paraId="0DACFC0C" w14:textId="32C79E25" w:rsidR="02AF9BA7" w:rsidRDefault="02AF9BA7" w:rsidP="02AF9BA7">
      <w:pPr>
        <w:rPr>
          <w:b/>
          <w:bCs/>
          <w:color w:val="474C68" w:themeColor="accent2"/>
          <w:sz w:val="32"/>
          <w:szCs w:val="32"/>
        </w:rPr>
      </w:pPr>
    </w:p>
    <w:p w14:paraId="08321554" w14:textId="5F42A91C" w:rsidR="02AF9BA7" w:rsidRDefault="02AF9BA7" w:rsidP="02AF9BA7">
      <w:pPr>
        <w:rPr>
          <w:b/>
          <w:bCs/>
          <w:color w:val="474C68" w:themeColor="accent2"/>
          <w:sz w:val="32"/>
          <w:szCs w:val="32"/>
        </w:rPr>
      </w:pPr>
    </w:p>
    <w:p w14:paraId="45293DC4" w14:textId="641D9B7E" w:rsidR="02AF9BA7" w:rsidRDefault="02AF9BA7" w:rsidP="02AF9BA7">
      <w:pPr>
        <w:rPr>
          <w:b/>
          <w:bCs/>
          <w:color w:val="474C68" w:themeColor="accent2"/>
          <w:sz w:val="32"/>
          <w:szCs w:val="32"/>
        </w:rPr>
      </w:pPr>
    </w:p>
    <w:p w14:paraId="43674A4A" w14:textId="1B95C3F7" w:rsidR="02AF9BA7" w:rsidRDefault="02AF9BA7" w:rsidP="02AF9BA7">
      <w:pPr>
        <w:rPr>
          <w:b/>
          <w:bCs/>
          <w:color w:val="474C68" w:themeColor="accent2"/>
          <w:sz w:val="32"/>
          <w:szCs w:val="32"/>
        </w:rPr>
      </w:pPr>
    </w:p>
    <w:p w14:paraId="6D0159C3" w14:textId="77777777" w:rsidR="4D0D2F05" w:rsidRDefault="4D0D2F05" w:rsidP="02AF9BA7">
      <w:pPr>
        <w:rPr>
          <w:b/>
          <w:bCs/>
          <w:sz w:val="24"/>
          <w:szCs w:val="24"/>
        </w:rPr>
      </w:pPr>
      <w:r w:rsidRPr="02AF9BA7">
        <w:rPr>
          <w:b/>
          <w:bCs/>
          <w:sz w:val="24"/>
          <w:szCs w:val="24"/>
        </w:rPr>
        <w:lastRenderedPageBreak/>
        <w:t>Module principles</w:t>
      </w:r>
    </w:p>
    <w:tbl>
      <w:tblPr>
        <w:tblW w:w="0" w:type="auto"/>
        <w:tblBorders>
          <w:top w:val="single" w:sz="4" w:space="0" w:color="474C68" w:themeColor="accent2"/>
          <w:left w:val="single" w:sz="4" w:space="0" w:color="474C68" w:themeColor="accent2"/>
          <w:bottom w:val="single" w:sz="4" w:space="0" w:color="474C68" w:themeColor="accent2"/>
          <w:right w:val="single" w:sz="4" w:space="0" w:color="474C68" w:themeColor="accent2"/>
          <w:insideH w:val="single" w:sz="4" w:space="0" w:color="474C68" w:themeColor="accent2"/>
          <w:insideV w:val="single" w:sz="4" w:space="0" w:color="474C68" w:themeColor="accent2"/>
        </w:tblBorders>
        <w:tblLook w:val="04A0" w:firstRow="1" w:lastRow="0" w:firstColumn="1" w:lastColumn="0" w:noHBand="0" w:noVBand="1"/>
      </w:tblPr>
      <w:tblGrid>
        <w:gridCol w:w="2258"/>
        <w:gridCol w:w="7468"/>
      </w:tblGrid>
      <w:tr w:rsidR="02AF9BA7" w14:paraId="4E359661" w14:textId="77777777" w:rsidTr="02AF9BA7">
        <w:trPr>
          <w:trHeight w:val="469"/>
        </w:trPr>
        <w:tc>
          <w:tcPr>
            <w:tcW w:w="2258" w:type="dxa"/>
            <w:shd w:val="clear" w:color="auto" w:fill="474C68" w:themeFill="accent2"/>
            <w:tcMar>
              <w:top w:w="15" w:type="dxa"/>
              <w:left w:w="96" w:type="dxa"/>
              <w:bottom w:w="0" w:type="dxa"/>
              <w:right w:w="96" w:type="dxa"/>
            </w:tcMar>
          </w:tcPr>
          <w:p w14:paraId="55668F44" w14:textId="77777777" w:rsidR="02AF9BA7" w:rsidRDefault="02AF9BA7" w:rsidP="02AF9BA7">
            <w:pPr>
              <w:rPr>
                <w:color w:val="FFFFFF" w:themeColor="background2"/>
                <w:sz w:val="24"/>
                <w:szCs w:val="24"/>
              </w:rPr>
            </w:pPr>
            <w:r w:rsidRPr="02AF9BA7">
              <w:rPr>
                <w:b/>
                <w:bCs/>
                <w:color w:val="FFFFFF" w:themeColor="background2"/>
                <w:sz w:val="24"/>
                <w:szCs w:val="24"/>
              </w:rPr>
              <w:t>Module principles</w:t>
            </w:r>
          </w:p>
        </w:tc>
        <w:tc>
          <w:tcPr>
            <w:tcW w:w="7468" w:type="dxa"/>
            <w:shd w:val="clear" w:color="auto" w:fill="474C68" w:themeFill="accent2"/>
            <w:tcMar>
              <w:top w:w="15" w:type="dxa"/>
              <w:left w:w="96" w:type="dxa"/>
              <w:bottom w:w="0" w:type="dxa"/>
              <w:right w:w="96" w:type="dxa"/>
            </w:tcMar>
          </w:tcPr>
          <w:p w14:paraId="554D7DBC" w14:textId="77777777" w:rsidR="02AF9BA7" w:rsidRDefault="02AF9BA7" w:rsidP="02AF9BA7">
            <w:pPr>
              <w:rPr>
                <w:color w:val="FFFFFF" w:themeColor="background2"/>
                <w:sz w:val="24"/>
                <w:szCs w:val="24"/>
              </w:rPr>
            </w:pPr>
            <w:r w:rsidRPr="02AF9BA7">
              <w:rPr>
                <w:b/>
                <w:bCs/>
                <w:color w:val="FFFFFF" w:themeColor="background2"/>
                <w:sz w:val="24"/>
                <w:szCs w:val="24"/>
              </w:rPr>
              <w:t>Description</w:t>
            </w:r>
          </w:p>
        </w:tc>
      </w:tr>
      <w:tr w:rsidR="02AF9BA7" w14:paraId="4D27C2C9" w14:textId="77777777" w:rsidTr="02AF9BA7">
        <w:trPr>
          <w:trHeight w:val="1999"/>
        </w:trPr>
        <w:tc>
          <w:tcPr>
            <w:tcW w:w="2258" w:type="dxa"/>
            <w:tcMar>
              <w:top w:w="15" w:type="dxa"/>
              <w:left w:w="96" w:type="dxa"/>
              <w:bottom w:w="0" w:type="dxa"/>
              <w:right w:w="96" w:type="dxa"/>
            </w:tcMar>
          </w:tcPr>
          <w:p w14:paraId="38C61F24" w14:textId="77777777" w:rsidR="02AF9BA7" w:rsidRDefault="02AF9BA7" w:rsidP="02AF9BA7">
            <w:pPr>
              <w:rPr>
                <w:sz w:val="24"/>
                <w:szCs w:val="24"/>
              </w:rPr>
            </w:pPr>
            <w:r w:rsidRPr="02AF9BA7">
              <w:rPr>
                <w:sz w:val="24"/>
                <w:szCs w:val="24"/>
              </w:rPr>
              <w:t>Understand the components of literacy</w:t>
            </w:r>
          </w:p>
        </w:tc>
        <w:tc>
          <w:tcPr>
            <w:tcW w:w="7468" w:type="dxa"/>
            <w:tcMar>
              <w:top w:w="15" w:type="dxa"/>
              <w:left w:w="96" w:type="dxa"/>
              <w:bottom w:w="0" w:type="dxa"/>
              <w:right w:w="96" w:type="dxa"/>
            </w:tcMar>
          </w:tcPr>
          <w:p w14:paraId="7C7C2C1E" w14:textId="77777777" w:rsidR="02AF9BA7" w:rsidRDefault="02AF9BA7" w:rsidP="02AF9BA7">
            <w:pPr>
              <w:rPr>
                <w:sz w:val="24"/>
                <w:szCs w:val="24"/>
              </w:rPr>
            </w:pPr>
            <w:r w:rsidRPr="02AF9BA7">
              <w:rPr>
                <w:sz w:val="24"/>
                <w:szCs w:val="24"/>
              </w:rPr>
              <w:t>Literacy is made up of multiple, interconnected components, including reading, writing and oracy. These skills develop over time and at different rates. Build your understanding of how literacy typically progresses and consider what is required for literacy teaching in your subject or phase. Identify where pupils are in their literacy development and adapt your teaching to support their next steps.</w:t>
            </w:r>
          </w:p>
        </w:tc>
      </w:tr>
      <w:tr w:rsidR="02AF9BA7" w14:paraId="1CD2ECF4" w14:textId="77777777" w:rsidTr="02AF9BA7">
        <w:trPr>
          <w:trHeight w:val="1760"/>
        </w:trPr>
        <w:tc>
          <w:tcPr>
            <w:tcW w:w="2258" w:type="dxa"/>
            <w:tcMar>
              <w:top w:w="15" w:type="dxa"/>
              <w:left w:w="96" w:type="dxa"/>
              <w:bottom w:w="0" w:type="dxa"/>
              <w:right w:w="96" w:type="dxa"/>
            </w:tcMar>
          </w:tcPr>
          <w:p w14:paraId="4FF7F8A7" w14:textId="58EC50E7" w:rsidR="02AF9BA7" w:rsidRDefault="02AF9BA7" w:rsidP="02AF9BA7">
            <w:pPr>
              <w:rPr>
                <w:sz w:val="24"/>
                <w:szCs w:val="24"/>
              </w:rPr>
            </w:pPr>
            <w:r w:rsidRPr="02AF9BA7">
              <w:rPr>
                <w:sz w:val="24"/>
                <w:szCs w:val="24"/>
              </w:rPr>
              <w:t>Develop disciplinary literacy through vocabulary instruction</w:t>
            </w:r>
          </w:p>
          <w:p w14:paraId="445D0FEF" w14:textId="77777777" w:rsidR="02AF9BA7" w:rsidRDefault="02AF9BA7" w:rsidP="02AF9BA7">
            <w:pPr>
              <w:rPr>
                <w:sz w:val="24"/>
                <w:szCs w:val="24"/>
              </w:rPr>
            </w:pPr>
            <w:r w:rsidRPr="02AF9BA7">
              <w:rPr>
                <w:sz w:val="24"/>
                <w:szCs w:val="24"/>
              </w:rPr>
              <w:t xml:space="preserve"> </w:t>
            </w:r>
          </w:p>
        </w:tc>
        <w:tc>
          <w:tcPr>
            <w:tcW w:w="7468" w:type="dxa"/>
            <w:tcMar>
              <w:top w:w="15" w:type="dxa"/>
              <w:left w:w="96" w:type="dxa"/>
              <w:bottom w:w="0" w:type="dxa"/>
              <w:right w:w="96" w:type="dxa"/>
            </w:tcMar>
          </w:tcPr>
          <w:p w14:paraId="35297CBE" w14:textId="77777777" w:rsidR="02AF9BA7" w:rsidRDefault="02AF9BA7" w:rsidP="02AF9BA7">
            <w:pPr>
              <w:rPr>
                <w:sz w:val="24"/>
                <w:szCs w:val="24"/>
              </w:rPr>
            </w:pPr>
            <w:r w:rsidRPr="02AF9BA7">
              <w:rPr>
                <w:sz w:val="24"/>
                <w:szCs w:val="24"/>
              </w:rPr>
              <w:t>Every subject has its own language, vocabulary and ways of communicating. Integrate vocabulary instruction into curriculum planning to help pupils access content and express ideas effectively. Provide regular opportunities for pupils to use this language through reading, writing and class discussions.</w:t>
            </w:r>
          </w:p>
        </w:tc>
      </w:tr>
      <w:tr w:rsidR="02AF9BA7" w14:paraId="202648DE" w14:textId="77777777" w:rsidTr="02AF9BA7">
        <w:trPr>
          <w:trHeight w:val="1672"/>
        </w:trPr>
        <w:tc>
          <w:tcPr>
            <w:tcW w:w="2258" w:type="dxa"/>
            <w:tcMar>
              <w:top w:w="15" w:type="dxa"/>
              <w:left w:w="96" w:type="dxa"/>
              <w:bottom w:w="0" w:type="dxa"/>
              <w:right w:w="96" w:type="dxa"/>
            </w:tcMar>
          </w:tcPr>
          <w:p w14:paraId="600EF39E" w14:textId="77777777" w:rsidR="02AF9BA7" w:rsidRDefault="02AF9BA7" w:rsidP="02AF9BA7">
            <w:pPr>
              <w:rPr>
                <w:sz w:val="24"/>
                <w:szCs w:val="24"/>
              </w:rPr>
            </w:pPr>
            <w:r w:rsidRPr="02AF9BA7">
              <w:rPr>
                <w:sz w:val="24"/>
                <w:szCs w:val="24"/>
              </w:rPr>
              <w:t xml:space="preserve">Explicitly teach literacy </w:t>
            </w:r>
          </w:p>
        </w:tc>
        <w:tc>
          <w:tcPr>
            <w:tcW w:w="7468" w:type="dxa"/>
            <w:tcMar>
              <w:top w:w="15" w:type="dxa"/>
              <w:left w:w="96" w:type="dxa"/>
              <w:bottom w:w="0" w:type="dxa"/>
              <w:right w:w="96" w:type="dxa"/>
            </w:tcMar>
          </w:tcPr>
          <w:p w14:paraId="6CA67825" w14:textId="77777777" w:rsidR="02AF9BA7" w:rsidRDefault="02AF9BA7" w:rsidP="02AF9BA7">
            <w:pPr>
              <w:rPr>
                <w:sz w:val="24"/>
                <w:szCs w:val="24"/>
              </w:rPr>
            </w:pPr>
            <w:r w:rsidRPr="02AF9BA7">
              <w:rPr>
                <w:sz w:val="24"/>
                <w:szCs w:val="24"/>
              </w:rPr>
              <w:t>Strong literacy foundations are built through explicit teaching. Develop your knowledge of strategies that contribute to pupils’ literacy development, such as modelling and scaffolding.  Use these strategies to make the processes of reading, writing and oracy clear and accessible for all pupils.</w:t>
            </w:r>
          </w:p>
        </w:tc>
      </w:tr>
    </w:tbl>
    <w:p w14:paraId="16DBA58C" w14:textId="168104F8" w:rsidR="02AF9BA7" w:rsidRDefault="02AF9BA7" w:rsidP="02AF9BA7">
      <w:pPr>
        <w:rPr>
          <w:b/>
          <w:bCs/>
          <w:color w:val="474C68" w:themeColor="accent2"/>
          <w:sz w:val="32"/>
          <w:szCs w:val="32"/>
        </w:rPr>
      </w:pPr>
    </w:p>
    <w:p w14:paraId="644FAAB6" w14:textId="5846BF8C" w:rsidR="02AF9BA7" w:rsidRDefault="02AF9BA7" w:rsidP="02AF9BA7">
      <w:pPr>
        <w:rPr>
          <w:b/>
          <w:bCs/>
          <w:color w:val="474C68" w:themeColor="accent2"/>
          <w:sz w:val="32"/>
          <w:szCs w:val="32"/>
        </w:rPr>
      </w:pPr>
    </w:p>
    <w:p w14:paraId="4CA68070" w14:textId="123A5277" w:rsidR="02AF9BA7" w:rsidRDefault="02AF9BA7" w:rsidP="02AF9BA7">
      <w:pPr>
        <w:rPr>
          <w:b/>
          <w:bCs/>
          <w:color w:val="474C68" w:themeColor="accent2"/>
          <w:sz w:val="32"/>
          <w:szCs w:val="32"/>
        </w:rPr>
      </w:pPr>
    </w:p>
    <w:p w14:paraId="665D3E38" w14:textId="63A7522A" w:rsidR="02AF9BA7" w:rsidRDefault="02AF9BA7" w:rsidP="02AF9BA7">
      <w:pPr>
        <w:rPr>
          <w:b/>
          <w:bCs/>
          <w:color w:val="474C68" w:themeColor="accent2"/>
          <w:sz w:val="32"/>
          <w:szCs w:val="32"/>
        </w:rPr>
      </w:pPr>
    </w:p>
    <w:p w14:paraId="1AAF3B86" w14:textId="531A2B96" w:rsidR="02AF9BA7" w:rsidRDefault="02AF9BA7" w:rsidP="02AF9BA7">
      <w:pPr>
        <w:rPr>
          <w:b/>
          <w:bCs/>
          <w:color w:val="474C68" w:themeColor="accent2"/>
          <w:sz w:val="32"/>
          <w:szCs w:val="32"/>
        </w:rPr>
      </w:pPr>
    </w:p>
    <w:p w14:paraId="4D46DD0D" w14:textId="49FBD7BE" w:rsidR="02AF9BA7" w:rsidRDefault="02AF9BA7" w:rsidP="02AF9BA7">
      <w:pPr>
        <w:rPr>
          <w:b/>
          <w:bCs/>
          <w:color w:val="474C68" w:themeColor="accent2"/>
          <w:sz w:val="32"/>
          <w:szCs w:val="32"/>
        </w:rPr>
      </w:pPr>
    </w:p>
    <w:p w14:paraId="656554F1" w14:textId="5ECE96D8" w:rsidR="02AF9BA7" w:rsidRDefault="02AF9BA7" w:rsidP="02AF9BA7">
      <w:pPr>
        <w:rPr>
          <w:b/>
          <w:bCs/>
          <w:color w:val="474C68" w:themeColor="accent2"/>
          <w:sz w:val="32"/>
          <w:szCs w:val="32"/>
        </w:rPr>
      </w:pPr>
    </w:p>
    <w:p w14:paraId="19CA1E6E" w14:textId="630A9FA4" w:rsidR="02AF9BA7" w:rsidRDefault="02AF9BA7" w:rsidP="02AF9BA7">
      <w:pPr>
        <w:rPr>
          <w:b/>
          <w:bCs/>
          <w:color w:val="474C68" w:themeColor="accent2"/>
          <w:sz w:val="32"/>
          <w:szCs w:val="32"/>
        </w:rPr>
      </w:pPr>
    </w:p>
    <w:p w14:paraId="088F246B" w14:textId="77777777" w:rsidR="003F6C93" w:rsidRDefault="003F6C93" w:rsidP="02AF9BA7">
      <w:pPr>
        <w:rPr>
          <w:b/>
          <w:bCs/>
          <w:color w:val="474C68" w:themeColor="accent2"/>
          <w:sz w:val="32"/>
          <w:szCs w:val="32"/>
        </w:rPr>
      </w:pPr>
    </w:p>
    <w:p w14:paraId="4F79909A" w14:textId="5ACB252C" w:rsidR="02AF9BA7" w:rsidRDefault="02AF9BA7" w:rsidP="02AF9BA7">
      <w:pPr>
        <w:rPr>
          <w:b/>
          <w:bCs/>
          <w:color w:val="474C68" w:themeColor="accent2"/>
          <w:sz w:val="32"/>
          <w:szCs w:val="32"/>
        </w:rPr>
      </w:pPr>
    </w:p>
    <w:p w14:paraId="56E8E9D3" w14:textId="496D5257" w:rsidR="00D007A2" w:rsidRPr="00AE4920" w:rsidRDefault="00D007A2" w:rsidP="00D007A2">
      <w:pPr>
        <w:rPr>
          <w:b/>
          <w:bCs/>
          <w:color w:val="474C68"/>
          <w:sz w:val="32"/>
          <w:szCs w:val="32"/>
        </w:rPr>
      </w:pPr>
      <w:r w:rsidRPr="00AE4920">
        <w:rPr>
          <w:b/>
          <w:bCs/>
          <w:color w:val="474C68"/>
          <w:sz w:val="32"/>
          <w:szCs w:val="32"/>
        </w:rPr>
        <w:lastRenderedPageBreak/>
        <w:t>Reading</w:t>
      </w: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FD3F91" w14:paraId="7B53DB99" w14:textId="77777777" w:rsidTr="02AF9BA7">
        <w:tc>
          <w:tcPr>
            <w:tcW w:w="9912" w:type="dxa"/>
          </w:tcPr>
          <w:p w14:paraId="3676C605" w14:textId="77777777" w:rsidR="00FD3F91" w:rsidRDefault="00FD3F91" w:rsidP="00FD3F91">
            <w:pPr>
              <w:rPr>
                <w:b/>
                <w:bCs/>
                <w:sz w:val="24"/>
                <w:szCs w:val="24"/>
              </w:rPr>
            </w:pPr>
            <w:r>
              <w:rPr>
                <w:b/>
                <w:bCs/>
                <w:sz w:val="24"/>
                <w:szCs w:val="24"/>
              </w:rPr>
              <w:t xml:space="preserve">Reflection </w:t>
            </w:r>
          </w:p>
          <w:p w14:paraId="05978077" w14:textId="77777777" w:rsidR="00FD3F91" w:rsidRPr="00FD3F91" w:rsidRDefault="00FD3F91">
            <w:pPr>
              <w:pStyle w:val="ListParagraph"/>
              <w:numPr>
                <w:ilvl w:val="0"/>
                <w:numId w:val="31"/>
              </w:numPr>
              <w:rPr>
                <w:sz w:val="24"/>
                <w:szCs w:val="24"/>
              </w:rPr>
            </w:pPr>
            <w:r w:rsidRPr="00FD3F91">
              <w:rPr>
                <w:sz w:val="24"/>
                <w:szCs w:val="24"/>
              </w:rPr>
              <w:t xml:space="preserve">Reflecting on your practice so far, how have/do you support your pupils reading in your phase/subject? </w:t>
            </w:r>
          </w:p>
          <w:p w14:paraId="2028161F" w14:textId="77777777" w:rsidR="00FD3F91" w:rsidRPr="00FD3F91" w:rsidRDefault="00FD3F91">
            <w:pPr>
              <w:pStyle w:val="ListParagraph"/>
              <w:numPr>
                <w:ilvl w:val="0"/>
                <w:numId w:val="31"/>
              </w:numPr>
              <w:rPr>
                <w:sz w:val="24"/>
                <w:szCs w:val="24"/>
              </w:rPr>
            </w:pPr>
            <w:r w:rsidRPr="00FD3F91">
              <w:rPr>
                <w:sz w:val="24"/>
                <w:szCs w:val="24"/>
              </w:rPr>
              <w:t xml:space="preserve">Do you feel like you have progressed in the way you support pupil reading? If so, how? </w:t>
            </w:r>
          </w:p>
          <w:p w14:paraId="3CE56247" w14:textId="77777777" w:rsidR="00FD3F91" w:rsidRPr="00FD3F91" w:rsidRDefault="00FD3F91">
            <w:pPr>
              <w:pStyle w:val="ListParagraph"/>
              <w:numPr>
                <w:ilvl w:val="0"/>
                <w:numId w:val="31"/>
              </w:numPr>
              <w:rPr>
                <w:sz w:val="24"/>
                <w:szCs w:val="24"/>
              </w:rPr>
            </w:pPr>
            <w:r w:rsidRPr="00FD3F91">
              <w:rPr>
                <w:sz w:val="24"/>
                <w:szCs w:val="24"/>
              </w:rPr>
              <w:t xml:space="preserve">Reflecting on your practice, what barriers do your pupils face when developing their reading skills? </w:t>
            </w:r>
          </w:p>
          <w:p w14:paraId="46F80E6A" w14:textId="77777777" w:rsidR="00FD3F91" w:rsidRPr="00FD3F91" w:rsidRDefault="00FD3F91">
            <w:pPr>
              <w:pStyle w:val="ListParagraph"/>
              <w:numPr>
                <w:ilvl w:val="0"/>
                <w:numId w:val="31"/>
              </w:numPr>
              <w:rPr>
                <w:sz w:val="24"/>
                <w:szCs w:val="24"/>
              </w:rPr>
            </w:pPr>
            <w:r w:rsidRPr="00FD3F91">
              <w:rPr>
                <w:sz w:val="24"/>
                <w:szCs w:val="24"/>
              </w:rPr>
              <w:t xml:space="preserve">Which of these barriers have you noticed in your own context? </w:t>
            </w:r>
          </w:p>
          <w:p w14:paraId="354DE36E" w14:textId="77777777" w:rsidR="00FD3F91" w:rsidRPr="00FD3F91" w:rsidRDefault="00FD3F91">
            <w:pPr>
              <w:pStyle w:val="ListParagraph"/>
              <w:numPr>
                <w:ilvl w:val="0"/>
                <w:numId w:val="31"/>
              </w:numPr>
              <w:rPr>
                <w:sz w:val="24"/>
                <w:szCs w:val="24"/>
              </w:rPr>
            </w:pPr>
            <w:r w:rsidRPr="00FD3F91">
              <w:rPr>
                <w:sz w:val="24"/>
                <w:szCs w:val="24"/>
              </w:rPr>
              <w:t>How have these translated into classroom symptoms?</w:t>
            </w:r>
          </w:p>
          <w:p w14:paraId="54988C86" w14:textId="409B751E" w:rsidR="00FD3F91" w:rsidRDefault="00FD3F91" w:rsidP="00D007A2">
            <w:pPr>
              <w:rPr>
                <w:b/>
                <w:bCs/>
                <w:sz w:val="24"/>
                <w:szCs w:val="24"/>
              </w:rPr>
            </w:pPr>
          </w:p>
        </w:tc>
      </w:tr>
    </w:tbl>
    <w:p w14:paraId="2A14AB6F" w14:textId="01DB83E4" w:rsidR="02AF9BA7" w:rsidRDefault="02AF9BA7" w:rsidP="02AF9BA7">
      <w:pPr>
        <w:rPr>
          <w:b/>
          <w:bCs/>
          <w:sz w:val="24"/>
          <w:szCs w:val="24"/>
        </w:rPr>
      </w:pPr>
    </w:p>
    <w:p w14:paraId="57F53983" w14:textId="7378704A" w:rsidR="18C8A389" w:rsidRDefault="18C8A389" w:rsidP="02AF9BA7">
      <w:pPr>
        <w:rPr>
          <w:b/>
          <w:bCs/>
          <w:sz w:val="24"/>
          <w:szCs w:val="24"/>
        </w:rPr>
      </w:pPr>
      <w:r w:rsidRPr="02AF9BA7">
        <w:rPr>
          <w:b/>
          <w:bCs/>
          <w:sz w:val="24"/>
          <w:szCs w:val="24"/>
        </w:rPr>
        <w:t>Notes:</w:t>
      </w:r>
    </w:p>
    <w:p w14:paraId="2D58E9E1" w14:textId="3D8683D7" w:rsidR="02AF9BA7" w:rsidRDefault="02AF9BA7" w:rsidP="02AF9BA7">
      <w:pPr>
        <w:rPr>
          <w:b/>
          <w:bCs/>
          <w:sz w:val="24"/>
          <w:szCs w:val="24"/>
        </w:rPr>
      </w:pPr>
    </w:p>
    <w:p w14:paraId="02426DF1" w14:textId="3422B04B" w:rsidR="02AF9BA7" w:rsidRDefault="02AF9BA7" w:rsidP="02AF9BA7">
      <w:pPr>
        <w:rPr>
          <w:b/>
          <w:bCs/>
          <w:sz w:val="24"/>
          <w:szCs w:val="24"/>
        </w:rPr>
      </w:pPr>
    </w:p>
    <w:p w14:paraId="26499327" w14:textId="61EEC87D" w:rsidR="02AF9BA7" w:rsidRDefault="02AF9BA7" w:rsidP="02AF9BA7">
      <w:pPr>
        <w:rPr>
          <w:b/>
          <w:bCs/>
          <w:sz w:val="24"/>
          <w:szCs w:val="24"/>
        </w:rPr>
      </w:pPr>
    </w:p>
    <w:p w14:paraId="374C9EA5" w14:textId="01DE160B" w:rsidR="02AF9BA7" w:rsidRDefault="02AF9BA7" w:rsidP="02AF9BA7">
      <w:pPr>
        <w:rPr>
          <w:b/>
          <w:bCs/>
          <w:sz w:val="24"/>
          <w:szCs w:val="24"/>
        </w:rPr>
      </w:pPr>
    </w:p>
    <w:p w14:paraId="405F219D" w14:textId="0B20E858" w:rsidR="00D007A2" w:rsidRPr="00AE4920" w:rsidRDefault="00D007A2" w:rsidP="00D007A2">
      <w:pPr>
        <w:rPr>
          <w:b/>
          <w:bCs/>
          <w:sz w:val="24"/>
          <w:szCs w:val="24"/>
        </w:rPr>
      </w:pPr>
      <w:r w:rsidRPr="00AE4920">
        <w:rPr>
          <w:b/>
          <w:bCs/>
          <w:sz w:val="24"/>
          <w:szCs w:val="24"/>
        </w:rPr>
        <w:t>Retrieval</w:t>
      </w:r>
    </w:p>
    <w:p w14:paraId="564FE5EF" w14:textId="77777777" w:rsidR="00F21F50" w:rsidRDefault="00F21F50">
      <w:pPr>
        <w:pStyle w:val="ListParagraph"/>
        <w:numPr>
          <w:ilvl w:val="0"/>
          <w:numId w:val="32"/>
        </w:numPr>
        <w:rPr>
          <w:sz w:val="24"/>
          <w:szCs w:val="24"/>
        </w:rPr>
      </w:pPr>
      <w:r>
        <w:rPr>
          <w:sz w:val="24"/>
          <w:szCs w:val="24"/>
        </w:rPr>
        <w:t xml:space="preserve">What are the two fundamental elements of reading? </w:t>
      </w:r>
    </w:p>
    <w:p w14:paraId="1C995556" w14:textId="0B765963" w:rsidR="00D007A2" w:rsidRPr="00F21F50" w:rsidRDefault="00D007A2">
      <w:pPr>
        <w:pStyle w:val="ListParagraph"/>
        <w:numPr>
          <w:ilvl w:val="0"/>
          <w:numId w:val="32"/>
        </w:numPr>
        <w:rPr>
          <w:sz w:val="24"/>
          <w:szCs w:val="24"/>
        </w:rPr>
      </w:pPr>
      <w:r w:rsidRPr="00F21F50">
        <w:rPr>
          <w:sz w:val="24"/>
          <w:szCs w:val="24"/>
        </w:rPr>
        <w:t>Which of the following is a key aspect of word recognition?</w:t>
      </w:r>
    </w:p>
    <w:p w14:paraId="416B7ACA" w14:textId="77777777" w:rsidR="00D007A2" w:rsidRPr="00AE4920" w:rsidRDefault="00D007A2">
      <w:pPr>
        <w:numPr>
          <w:ilvl w:val="0"/>
          <w:numId w:val="14"/>
        </w:numPr>
        <w:rPr>
          <w:sz w:val="24"/>
          <w:szCs w:val="24"/>
        </w:rPr>
      </w:pPr>
      <w:r w:rsidRPr="00AE4920">
        <w:rPr>
          <w:sz w:val="24"/>
          <w:szCs w:val="24"/>
        </w:rPr>
        <w:t>Reading aloud</w:t>
      </w:r>
    </w:p>
    <w:p w14:paraId="53527A36" w14:textId="77777777" w:rsidR="00D007A2" w:rsidRPr="00AE4920" w:rsidRDefault="00D007A2">
      <w:pPr>
        <w:numPr>
          <w:ilvl w:val="0"/>
          <w:numId w:val="14"/>
        </w:numPr>
        <w:rPr>
          <w:sz w:val="24"/>
          <w:szCs w:val="24"/>
        </w:rPr>
      </w:pPr>
      <w:r w:rsidRPr="00AE4920">
        <w:rPr>
          <w:sz w:val="24"/>
          <w:szCs w:val="24"/>
        </w:rPr>
        <w:t>Phonological awareness</w:t>
      </w:r>
    </w:p>
    <w:p w14:paraId="1E2759DD" w14:textId="77777777" w:rsidR="00D007A2" w:rsidRDefault="00D007A2">
      <w:pPr>
        <w:numPr>
          <w:ilvl w:val="0"/>
          <w:numId w:val="14"/>
        </w:numPr>
        <w:rPr>
          <w:sz w:val="24"/>
          <w:szCs w:val="24"/>
        </w:rPr>
      </w:pPr>
      <w:r w:rsidRPr="00AE4920">
        <w:rPr>
          <w:sz w:val="24"/>
          <w:szCs w:val="24"/>
        </w:rPr>
        <w:t>Verbal reasoning</w:t>
      </w:r>
    </w:p>
    <w:p w14:paraId="5093FDAA" w14:textId="18DC2296" w:rsidR="00F21F50" w:rsidRPr="00F21F50" w:rsidRDefault="00F21F50">
      <w:pPr>
        <w:pStyle w:val="ListParagraph"/>
        <w:numPr>
          <w:ilvl w:val="0"/>
          <w:numId w:val="32"/>
        </w:numPr>
        <w:rPr>
          <w:sz w:val="24"/>
          <w:szCs w:val="24"/>
        </w:rPr>
      </w:pPr>
      <w:r>
        <w:rPr>
          <w:sz w:val="24"/>
          <w:szCs w:val="24"/>
        </w:rPr>
        <w:t xml:space="preserve">What is phonics and how can it support pupil reading? </w:t>
      </w:r>
    </w:p>
    <w:tbl>
      <w:tblPr>
        <w:tblStyle w:val="TableGrid"/>
        <w:tblW w:w="0" w:type="auto"/>
        <w:tblLook w:val="04A0" w:firstRow="1" w:lastRow="0" w:firstColumn="1" w:lastColumn="0" w:noHBand="0" w:noVBand="1"/>
      </w:tblPr>
      <w:tblGrid>
        <w:gridCol w:w="9912"/>
      </w:tblGrid>
      <w:tr w:rsidR="00F21F50" w14:paraId="16650797" w14:textId="77777777" w:rsidTr="00F21F50">
        <w:trPr>
          <w:trHeight w:val="2684"/>
        </w:trPr>
        <w:tc>
          <w:tcPr>
            <w:tcW w:w="9912" w:type="dxa"/>
          </w:tcPr>
          <w:p w14:paraId="3A38215F" w14:textId="436CDFEB" w:rsidR="00F21F50" w:rsidRPr="00F21F50" w:rsidRDefault="00F21F50" w:rsidP="00D007A2">
            <w:pPr>
              <w:rPr>
                <w:b/>
                <w:bCs/>
                <w:sz w:val="24"/>
                <w:szCs w:val="24"/>
              </w:rPr>
            </w:pPr>
            <w:r w:rsidRPr="00F21F50">
              <w:rPr>
                <w:b/>
                <w:bCs/>
                <w:sz w:val="24"/>
                <w:szCs w:val="24"/>
              </w:rPr>
              <w:t xml:space="preserve">Notes: </w:t>
            </w:r>
          </w:p>
        </w:tc>
      </w:tr>
    </w:tbl>
    <w:p w14:paraId="66AF2A81" w14:textId="77777777" w:rsidR="00D007A2" w:rsidRPr="00AE4920" w:rsidRDefault="00D007A2" w:rsidP="00D007A2">
      <w:pPr>
        <w:rPr>
          <w:b/>
          <w:bCs/>
          <w:sz w:val="16"/>
          <w:szCs w:val="16"/>
        </w:rPr>
      </w:pPr>
    </w:p>
    <w:p w14:paraId="3873CDAE" w14:textId="0B1B2190" w:rsidR="02AF9BA7" w:rsidRDefault="02AF9BA7" w:rsidP="02AF9BA7">
      <w:pPr>
        <w:rPr>
          <w:b/>
          <w:bCs/>
          <w:sz w:val="24"/>
          <w:szCs w:val="24"/>
        </w:rPr>
      </w:pPr>
    </w:p>
    <w:p w14:paraId="58FA6E2B" w14:textId="77777777" w:rsidR="00945133" w:rsidRDefault="00945133" w:rsidP="02AF9BA7">
      <w:pPr>
        <w:rPr>
          <w:b/>
          <w:bCs/>
          <w:sz w:val="24"/>
          <w:szCs w:val="24"/>
        </w:rPr>
      </w:pPr>
    </w:p>
    <w:p w14:paraId="68FE920B" w14:textId="77777777" w:rsidR="00D007A2" w:rsidRPr="00AE4920" w:rsidRDefault="00D007A2" w:rsidP="00D007A2">
      <w:pPr>
        <w:rPr>
          <w:b/>
          <w:bCs/>
          <w:sz w:val="24"/>
          <w:szCs w:val="24"/>
        </w:rPr>
      </w:pPr>
      <w:r w:rsidRPr="00AE4920">
        <w:rPr>
          <w:b/>
          <w:bCs/>
          <w:sz w:val="24"/>
          <w:szCs w:val="24"/>
        </w:rPr>
        <w:t>The Reading Rope</w:t>
      </w:r>
    </w:p>
    <w:p w14:paraId="0935A184" w14:textId="77777777" w:rsidR="00D007A2" w:rsidRPr="00AE4920" w:rsidRDefault="00D007A2" w:rsidP="00AE4920">
      <w:pPr>
        <w:jc w:val="center"/>
        <w:rPr>
          <w:b/>
          <w:bCs/>
          <w:sz w:val="24"/>
          <w:szCs w:val="24"/>
        </w:rPr>
      </w:pPr>
      <w:r w:rsidRPr="00AE4920">
        <w:rPr>
          <w:b/>
          <w:bCs/>
          <w:noProof/>
          <w:sz w:val="24"/>
          <w:szCs w:val="24"/>
        </w:rPr>
        <w:drawing>
          <wp:inline distT="0" distB="0" distL="0" distR="0" wp14:anchorId="12BBDE41" wp14:editId="7AA9CA0F">
            <wp:extent cx="5975498" cy="4271630"/>
            <wp:effectExtent l="0" t="0" r="6350" b="0"/>
            <wp:docPr id="1386236860" name="Picture 6" descr="A diagram of a language&#10;&#10;AI-generated content may be incorrect.">
              <a:extLst xmlns:a="http://schemas.openxmlformats.org/drawingml/2006/main">
                <a:ext uri="{FF2B5EF4-FFF2-40B4-BE49-F238E27FC236}">
                  <a16:creationId xmlns:a16="http://schemas.microsoft.com/office/drawing/2014/main" id="{4D7762B7-24AC-F101-9C50-E48DE809E5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language&#10;&#10;AI-generated content may be incorrect.">
                      <a:extLst>
                        <a:ext uri="{FF2B5EF4-FFF2-40B4-BE49-F238E27FC236}">
                          <a16:creationId xmlns:a16="http://schemas.microsoft.com/office/drawing/2014/main" id="{4D7762B7-24AC-F101-9C50-E48DE809E559}"/>
                        </a:ext>
                      </a:extLst>
                    </pic:cNvPr>
                    <pic:cNvPicPr>
                      <a:picLocks noChangeAspect="1"/>
                    </pic:cNvPicPr>
                  </pic:nvPicPr>
                  <pic:blipFill>
                    <a:blip r:embed="rId25"/>
                    <a:srcRect/>
                    <a:stretch>
                      <a:fillRect/>
                    </a:stretch>
                  </pic:blipFill>
                  <pic:spPr bwMode="auto">
                    <a:xfrm>
                      <a:off x="0" y="0"/>
                      <a:ext cx="6002671" cy="4291055"/>
                    </a:xfrm>
                    <a:prstGeom prst="rect">
                      <a:avLst/>
                    </a:prstGeom>
                    <a:noFill/>
                  </pic:spPr>
                </pic:pic>
              </a:graphicData>
            </a:graphic>
          </wp:inline>
        </w:drawing>
      </w:r>
    </w:p>
    <w:tbl>
      <w:tblPr>
        <w:tblStyle w:val="TableGrid1"/>
        <w:tblW w:w="0" w:type="auto"/>
        <w:tblInd w:w="-5" w:type="dxa"/>
        <w:tblLook w:val="04A0" w:firstRow="1" w:lastRow="0" w:firstColumn="1" w:lastColumn="0" w:noHBand="0" w:noVBand="1"/>
      </w:tblPr>
      <w:tblGrid>
        <w:gridCol w:w="9736"/>
      </w:tblGrid>
      <w:tr w:rsidR="00D007A2" w:rsidRPr="00AE4920" w14:paraId="3B357959" w14:textId="77777777" w:rsidTr="02AF9BA7">
        <w:trPr>
          <w:trHeight w:val="2721"/>
        </w:trPr>
        <w:tc>
          <w:tcPr>
            <w:tcW w:w="9736" w:type="dxa"/>
          </w:tcPr>
          <w:p w14:paraId="7C966FD0" w14:textId="59B5E7B0" w:rsidR="00D007A2" w:rsidRPr="00AE4920" w:rsidRDefault="00D007A2" w:rsidP="00D007A2">
            <w:pPr>
              <w:spacing w:after="160" w:line="259" w:lineRule="auto"/>
            </w:pPr>
            <w:r w:rsidRPr="02AF9BA7">
              <w:rPr>
                <w:b/>
                <w:bCs/>
                <w:sz w:val="24"/>
                <w:szCs w:val="24"/>
              </w:rPr>
              <w:t>Notes:</w:t>
            </w:r>
          </w:p>
          <w:p w14:paraId="6F2CF95D" w14:textId="6C7134BA" w:rsidR="00D007A2" w:rsidRPr="00AE4920" w:rsidRDefault="00D007A2" w:rsidP="02AF9BA7">
            <w:pPr>
              <w:spacing w:after="160" w:line="259" w:lineRule="auto"/>
              <w:rPr>
                <w:b/>
                <w:bCs/>
                <w:sz w:val="24"/>
                <w:szCs w:val="24"/>
              </w:rPr>
            </w:pPr>
          </w:p>
          <w:p w14:paraId="1B80222C" w14:textId="6C490339" w:rsidR="00D007A2" w:rsidRPr="00AE4920" w:rsidRDefault="00D007A2" w:rsidP="02AF9BA7">
            <w:pPr>
              <w:spacing w:after="160" w:line="259" w:lineRule="auto"/>
              <w:rPr>
                <w:b/>
                <w:bCs/>
                <w:sz w:val="24"/>
                <w:szCs w:val="24"/>
              </w:rPr>
            </w:pPr>
          </w:p>
          <w:p w14:paraId="4EF9F2E0" w14:textId="48C00B04" w:rsidR="00D007A2" w:rsidRPr="00AE4920" w:rsidRDefault="00D007A2" w:rsidP="02AF9BA7">
            <w:pPr>
              <w:spacing w:after="160" w:line="259" w:lineRule="auto"/>
              <w:rPr>
                <w:b/>
                <w:bCs/>
                <w:sz w:val="24"/>
                <w:szCs w:val="24"/>
              </w:rPr>
            </w:pPr>
          </w:p>
          <w:p w14:paraId="42345267" w14:textId="51417B30" w:rsidR="00D007A2" w:rsidRPr="00AE4920" w:rsidRDefault="00D007A2" w:rsidP="02AF9BA7">
            <w:pPr>
              <w:spacing w:after="160" w:line="259" w:lineRule="auto"/>
              <w:rPr>
                <w:b/>
                <w:bCs/>
                <w:sz w:val="24"/>
                <w:szCs w:val="24"/>
              </w:rPr>
            </w:pPr>
          </w:p>
          <w:p w14:paraId="79F2ECAE" w14:textId="4A1357C5" w:rsidR="00D007A2" w:rsidRPr="00AE4920" w:rsidRDefault="00D007A2" w:rsidP="02AF9BA7">
            <w:pPr>
              <w:spacing w:after="160" w:line="259" w:lineRule="auto"/>
              <w:rPr>
                <w:b/>
                <w:bCs/>
                <w:sz w:val="24"/>
                <w:szCs w:val="24"/>
              </w:rPr>
            </w:pPr>
          </w:p>
          <w:p w14:paraId="6915D992" w14:textId="4CE96B82" w:rsidR="00D007A2" w:rsidRPr="00AE4920" w:rsidRDefault="00D007A2" w:rsidP="02AF9BA7">
            <w:pPr>
              <w:spacing w:after="160" w:line="259" w:lineRule="auto"/>
              <w:rPr>
                <w:b/>
                <w:bCs/>
                <w:sz w:val="24"/>
                <w:szCs w:val="24"/>
              </w:rPr>
            </w:pPr>
          </w:p>
          <w:p w14:paraId="362B84D3" w14:textId="2DEBF324" w:rsidR="00D007A2" w:rsidRPr="00AE4920" w:rsidRDefault="00D007A2" w:rsidP="02AF9BA7">
            <w:pPr>
              <w:spacing w:after="160" w:line="259" w:lineRule="auto"/>
              <w:rPr>
                <w:b/>
                <w:bCs/>
                <w:sz w:val="24"/>
                <w:szCs w:val="24"/>
              </w:rPr>
            </w:pPr>
          </w:p>
          <w:p w14:paraId="6981FF8B" w14:textId="1B725DD9" w:rsidR="00D007A2" w:rsidRPr="00AE4920" w:rsidRDefault="00D007A2" w:rsidP="00D007A2">
            <w:pPr>
              <w:spacing w:after="160" w:line="259" w:lineRule="auto"/>
              <w:rPr>
                <w:b/>
                <w:bCs/>
                <w:sz w:val="24"/>
                <w:szCs w:val="24"/>
              </w:rPr>
            </w:pPr>
          </w:p>
        </w:tc>
      </w:tr>
    </w:tbl>
    <w:p w14:paraId="1D0E2F80" w14:textId="77777777" w:rsidR="00F21F50" w:rsidRDefault="00F21F50" w:rsidP="00D007A2">
      <w:pPr>
        <w:rPr>
          <w:b/>
          <w:bCs/>
          <w:sz w:val="24"/>
          <w:szCs w:val="24"/>
        </w:rPr>
      </w:pPr>
    </w:p>
    <w:p w14:paraId="635FE73F" w14:textId="2DA6CD8F" w:rsidR="02AF9BA7" w:rsidRDefault="02AF9BA7" w:rsidP="02AF9BA7">
      <w:pPr>
        <w:rPr>
          <w:b/>
          <w:bCs/>
          <w:sz w:val="24"/>
          <w:szCs w:val="24"/>
        </w:rPr>
      </w:pPr>
    </w:p>
    <w:p w14:paraId="01E93C9F" w14:textId="2FB67EC6" w:rsidR="02AF9BA7" w:rsidRDefault="02AF9BA7" w:rsidP="02AF9BA7">
      <w:pPr>
        <w:rPr>
          <w:b/>
          <w:bCs/>
          <w:sz w:val="24"/>
          <w:szCs w:val="24"/>
        </w:rPr>
      </w:pPr>
    </w:p>
    <w:p w14:paraId="404652C6" w14:textId="30744F46" w:rsidR="00D007A2" w:rsidRPr="00AE4920" w:rsidRDefault="00D007A2" w:rsidP="00D007A2">
      <w:pPr>
        <w:rPr>
          <w:b/>
          <w:bCs/>
          <w:sz w:val="24"/>
          <w:szCs w:val="24"/>
        </w:rPr>
      </w:pPr>
      <w:r w:rsidRPr="00AE4920">
        <w:rPr>
          <w:b/>
          <w:bCs/>
          <w:sz w:val="24"/>
          <w:szCs w:val="24"/>
        </w:rPr>
        <w:t>Explicitly teach comprehension</w:t>
      </w:r>
      <w:r w:rsidR="006977A3">
        <w:rPr>
          <w:b/>
          <w:bCs/>
          <w:sz w:val="24"/>
          <w:szCs w:val="24"/>
        </w:rPr>
        <w:t xml:space="preserve"> strategies</w:t>
      </w:r>
    </w:p>
    <w:p w14:paraId="64E23A0A" w14:textId="77777777" w:rsidR="00D007A2" w:rsidRPr="00AE4920" w:rsidRDefault="00D007A2" w:rsidP="00D007A2">
      <w:pPr>
        <w:rPr>
          <w:sz w:val="24"/>
          <w:szCs w:val="24"/>
        </w:rPr>
      </w:pPr>
      <w:r w:rsidRPr="00AE4920">
        <w:rPr>
          <w:noProof/>
          <w:sz w:val="24"/>
          <w:szCs w:val="24"/>
        </w:rPr>
        <w:drawing>
          <wp:inline distT="0" distB="0" distL="0" distR="0" wp14:anchorId="53E41BC8" wp14:editId="730A2951">
            <wp:extent cx="6156792" cy="2929180"/>
            <wp:effectExtent l="0" t="0" r="0" b="5080"/>
            <wp:docPr id="1510218587" name="Picture 1" descr="A diagram of text&#10;&#10;AI-generated content may be incorrect.">
              <a:extLst xmlns:a="http://schemas.openxmlformats.org/drawingml/2006/main">
                <a:ext uri="{FF2B5EF4-FFF2-40B4-BE49-F238E27FC236}">
                  <a16:creationId xmlns:a16="http://schemas.microsoft.com/office/drawing/2014/main" id="{8BDC0DE2-C727-3459-14D6-F132906104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text&#10;&#10;AI-generated content may be incorrect.">
                      <a:extLst>
                        <a:ext uri="{FF2B5EF4-FFF2-40B4-BE49-F238E27FC236}">
                          <a16:creationId xmlns:a16="http://schemas.microsoft.com/office/drawing/2014/main" id="{8BDC0DE2-C727-3459-14D6-F13290610402}"/>
                        </a:ext>
                      </a:extLst>
                    </pic:cNvPr>
                    <pic:cNvPicPr>
                      <a:picLocks noChangeAspect="1"/>
                    </pic:cNvPicPr>
                  </pic:nvPicPr>
                  <pic:blipFill rotWithShape="1">
                    <a:blip r:embed="rId26"/>
                    <a:srcRect t="8594" b="23855"/>
                    <a:stretch>
                      <a:fillRect/>
                    </a:stretch>
                  </pic:blipFill>
                  <pic:spPr bwMode="auto">
                    <a:xfrm>
                      <a:off x="0" y="0"/>
                      <a:ext cx="6452127" cy="3069690"/>
                    </a:xfrm>
                    <a:prstGeom prst="rect">
                      <a:avLst/>
                    </a:prstGeom>
                    <a:ln>
                      <a:noFill/>
                    </a:ln>
                    <a:extLst>
                      <a:ext uri="{53640926-AAD7-44D8-BBD7-CCE9431645EC}">
                        <a14:shadowObscured xmlns:a14="http://schemas.microsoft.com/office/drawing/2010/main"/>
                      </a:ext>
                    </a:extLst>
                  </pic:spPr>
                </pic:pic>
              </a:graphicData>
            </a:graphic>
          </wp:inline>
        </w:drawing>
      </w:r>
    </w:p>
    <w:p w14:paraId="55D96FBE" w14:textId="77777777" w:rsidR="00D007A2" w:rsidRPr="00AE4920" w:rsidRDefault="00D007A2" w:rsidP="00D007A2">
      <w:pPr>
        <w:rPr>
          <w:b/>
          <w:bCs/>
          <w:sz w:val="24"/>
          <w:szCs w:val="24"/>
        </w:rPr>
      </w:pPr>
    </w:p>
    <w:tbl>
      <w:tblPr>
        <w:tblStyle w:val="TableGrid1"/>
        <w:tblW w:w="0" w:type="auto"/>
        <w:tblInd w:w="-5" w:type="dxa"/>
        <w:tblLook w:val="04A0" w:firstRow="1" w:lastRow="0" w:firstColumn="1" w:lastColumn="0" w:noHBand="0" w:noVBand="1"/>
      </w:tblPr>
      <w:tblGrid>
        <w:gridCol w:w="9736"/>
      </w:tblGrid>
      <w:tr w:rsidR="00D007A2" w:rsidRPr="00AE4920" w14:paraId="6D9F4235" w14:textId="77777777" w:rsidTr="00AE4920">
        <w:trPr>
          <w:trHeight w:val="2721"/>
        </w:trPr>
        <w:tc>
          <w:tcPr>
            <w:tcW w:w="9736" w:type="dxa"/>
          </w:tcPr>
          <w:p w14:paraId="4F359DFF" w14:textId="5F5FCCD6" w:rsidR="00D007A2" w:rsidRPr="00AE4920" w:rsidRDefault="00D007A2" w:rsidP="00D007A2">
            <w:pPr>
              <w:spacing w:after="160" w:line="259" w:lineRule="auto"/>
              <w:rPr>
                <w:b/>
                <w:bCs/>
                <w:sz w:val="24"/>
                <w:szCs w:val="24"/>
              </w:rPr>
            </w:pPr>
            <w:r w:rsidRPr="00AE4920">
              <w:rPr>
                <w:b/>
                <w:bCs/>
                <w:sz w:val="24"/>
                <w:szCs w:val="24"/>
              </w:rPr>
              <w:t>Notes:</w:t>
            </w:r>
          </w:p>
          <w:p w14:paraId="56FB2DDB" w14:textId="77777777" w:rsidR="00D007A2" w:rsidRPr="00AE4920" w:rsidRDefault="00D007A2" w:rsidP="00D007A2">
            <w:pPr>
              <w:spacing w:after="160" w:line="259" w:lineRule="auto"/>
              <w:rPr>
                <w:b/>
                <w:bCs/>
                <w:sz w:val="24"/>
                <w:szCs w:val="24"/>
              </w:rPr>
            </w:pPr>
          </w:p>
          <w:p w14:paraId="7D1B0BD0" w14:textId="77777777" w:rsidR="00D007A2" w:rsidRPr="00AE4920" w:rsidRDefault="00D007A2" w:rsidP="00D007A2">
            <w:pPr>
              <w:spacing w:after="160" w:line="259" w:lineRule="auto"/>
              <w:rPr>
                <w:b/>
                <w:bCs/>
                <w:sz w:val="24"/>
                <w:szCs w:val="24"/>
              </w:rPr>
            </w:pPr>
          </w:p>
          <w:p w14:paraId="11A121ED" w14:textId="77777777" w:rsidR="00D007A2" w:rsidRPr="00AE4920" w:rsidRDefault="00D007A2" w:rsidP="00D007A2">
            <w:pPr>
              <w:spacing w:after="160" w:line="259" w:lineRule="auto"/>
              <w:rPr>
                <w:b/>
                <w:bCs/>
                <w:sz w:val="24"/>
                <w:szCs w:val="24"/>
              </w:rPr>
            </w:pPr>
          </w:p>
        </w:tc>
      </w:tr>
    </w:tbl>
    <w:p w14:paraId="11BBE58A" w14:textId="77777777" w:rsidR="00D007A2" w:rsidRDefault="00D007A2" w:rsidP="00D007A2">
      <w:pPr>
        <w:rPr>
          <w:b/>
          <w:bCs/>
          <w:sz w:val="24"/>
          <w:szCs w:val="24"/>
        </w:rPr>
      </w:pPr>
    </w:p>
    <w:p w14:paraId="6E9114D7" w14:textId="0ED1DF8C" w:rsidR="02AF9BA7" w:rsidRDefault="02AF9BA7" w:rsidP="02AF9BA7">
      <w:pPr>
        <w:rPr>
          <w:b/>
          <w:bCs/>
          <w:sz w:val="24"/>
          <w:szCs w:val="24"/>
        </w:rPr>
      </w:pPr>
    </w:p>
    <w:p w14:paraId="7E8A976F" w14:textId="38DFFFF9" w:rsidR="02AF9BA7" w:rsidRDefault="02AF9BA7" w:rsidP="02AF9BA7">
      <w:pPr>
        <w:rPr>
          <w:b/>
          <w:bCs/>
          <w:sz w:val="24"/>
          <w:szCs w:val="24"/>
        </w:rPr>
      </w:pPr>
    </w:p>
    <w:p w14:paraId="0D64C543" w14:textId="4288DB28" w:rsidR="02AF9BA7" w:rsidRDefault="02AF9BA7" w:rsidP="02AF9BA7">
      <w:pPr>
        <w:rPr>
          <w:b/>
          <w:bCs/>
          <w:sz w:val="24"/>
          <w:szCs w:val="24"/>
        </w:rPr>
      </w:pPr>
    </w:p>
    <w:p w14:paraId="15FDF5FA" w14:textId="57423EBF" w:rsidR="02AF9BA7" w:rsidRDefault="02AF9BA7" w:rsidP="02AF9BA7">
      <w:pPr>
        <w:rPr>
          <w:b/>
          <w:bCs/>
          <w:sz w:val="24"/>
          <w:szCs w:val="24"/>
        </w:rPr>
      </w:pPr>
    </w:p>
    <w:p w14:paraId="7BC27089" w14:textId="6244F03D" w:rsidR="02AF9BA7" w:rsidRDefault="02AF9BA7" w:rsidP="02AF9BA7">
      <w:pPr>
        <w:rPr>
          <w:b/>
          <w:bCs/>
          <w:sz w:val="24"/>
          <w:szCs w:val="24"/>
        </w:rPr>
      </w:pPr>
    </w:p>
    <w:p w14:paraId="75F1F522" w14:textId="63527170" w:rsidR="02AF9BA7" w:rsidRDefault="02AF9BA7" w:rsidP="02AF9BA7">
      <w:pPr>
        <w:rPr>
          <w:b/>
          <w:bCs/>
          <w:sz w:val="24"/>
          <w:szCs w:val="24"/>
        </w:rPr>
      </w:pPr>
    </w:p>
    <w:tbl>
      <w:tblPr>
        <w:tblStyle w:val="TableGrid1"/>
        <w:tblW w:w="0" w:type="auto"/>
        <w:tblInd w:w="-5" w:type="dxa"/>
        <w:tblBorders>
          <w:top w:val="single" w:sz="4" w:space="0" w:color="00B6ED" w:themeColor="accent6"/>
          <w:left w:val="single" w:sz="4" w:space="0" w:color="00B6ED" w:themeColor="accent6"/>
          <w:bottom w:val="single" w:sz="4" w:space="0" w:color="00B6ED" w:themeColor="accent6"/>
          <w:right w:val="single" w:sz="4" w:space="0" w:color="00B6ED" w:themeColor="accent6"/>
          <w:insideH w:val="single" w:sz="4" w:space="0" w:color="00B6ED" w:themeColor="accent6"/>
          <w:insideV w:val="single" w:sz="4" w:space="0" w:color="00B6ED" w:themeColor="accent6"/>
        </w:tblBorders>
        <w:tblLook w:val="04A0" w:firstRow="1" w:lastRow="0" w:firstColumn="1" w:lastColumn="0" w:noHBand="0" w:noVBand="1"/>
      </w:tblPr>
      <w:tblGrid>
        <w:gridCol w:w="9736"/>
      </w:tblGrid>
      <w:tr w:rsidR="00AE4920" w:rsidRPr="00AE4920" w14:paraId="688810F5" w14:textId="77777777" w:rsidTr="02AF9BA7">
        <w:trPr>
          <w:trHeight w:val="2721"/>
        </w:trPr>
        <w:tc>
          <w:tcPr>
            <w:tcW w:w="9736" w:type="dxa"/>
          </w:tcPr>
          <w:p w14:paraId="58B80565" w14:textId="77777777" w:rsidR="00AE4920" w:rsidRPr="00AE4920" w:rsidRDefault="00AE4920" w:rsidP="00AE4920">
            <w:pPr>
              <w:rPr>
                <w:b/>
                <w:bCs/>
                <w:sz w:val="24"/>
                <w:szCs w:val="24"/>
              </w:rPr>
            </w:pPr>
            <w:r w:rsidRPr="00AE4920">
              <w:rPr>
                <w:b/>
                <w:bCs/>
                <w:sz w:val="24"/>
                <w:szCs w:val="24"/>
              </w:rPr>
              <w:lastRenderedPageBreak/>
              <w:t xml:space="preserve">Practice task </w:t>
            </w:r>
          </w:p>
          <w:p w14:paraId="6C33D31C" w14:textId="77777777" w:rsidR="00237BB8" w:rsidRPr="00C93304" w:rsidRDefault="00237BB8">
            <w:pPr>
              <w:pStyle w:val="ListParagraph"/>
              <w:numPr>
                <w:ilvl w:val="0"/>
                <w:numId w:val="33"/>
              </w:numPr>
              <w:rPr>
                <w:sz w:val="24"/>
                <w:szCs w:val="24"/>
              </w:rPr>
            </w:pPr>
            <w:r w:rsidRPr="00C93304">
              <w:rPr>
                <w:sz w:val="24"/>
                <w:szCs w:val="24"/>
              </w:rPr>
              <w:t xml:space="preserve">Review the medium-term plan and lesson plan you have brought with you. </w:t>
            </w:r>
          </w:p>
          <w:p w14:paraId="1B36BEB4" w14:textId="1EB170CA" w:rsidR="00237BB8" w:rsidRPr="00C93304" w:rsidRDefault="01C069C6">
            <w:pPr>
              <w:pStyle w:val="ListParagraph"/>
              <w:numPr>
                <w:ilvl w:val="0"/>
                <w:numId w:val="33"/>
              </w:numPr>
              <w:rPr>
                <w:sz w:val="24"/>
                <w:szCs w:val="24"/>
              </w:rPr>
            </w:pPr>
            <w:r w:rsidRPr="02AF9BA7">
              <w:rPr>
                <w:sz w:val="24"/>
                <w:szCs w:val="24"/>
              </w:rPr>
              <w:t>Identify a short reading extract you will be using in an upcoming session</w:t>
            </w:r>
            <w:r w:rsidR="4A7C2316" w:rsidRPr="02AF9BA7">
              <w:rPr>
                <w:sz w:val="24"/>
                <w:szCs w:val="24"/>
              </w:rPr>
              <w:t xml:space="preserve"> (or select one from appendix B in your workbook)</w:t>
            </w:r>
            <w:r w:rsidRPr="02AF9BA7">
              <w:rPr>
                <w:sz w:val="24"/>
                <w:szCs w:val="24"/>
              </w:rPr>
              <w:t xml:space="preserve"> (2 minutes).</w:t>
            </w:r>
          </w:p>
          <w:p w14:paraId="1E3EB7AA" w14:textId="731BAD71" w:rsidR="00237BB8" w:rsidRPr="00C93304" w:rsidRDefault="70B5AB2E" w:rsidP="02AF9BA7">
            <w:pPr>
              <w:pStyle w:val="ListParagraph"/>
              <w:numPr>
                <w:ilvl w:val="0"/>
                <w:numId w:val="33"/>
              </w:numPr>
              <w:rPr>
                <w:sz w:val="24"/>
                <w:szCs w:val="24"/>
              </w:rPr>
            </w:pPr>
            <w:r w:rsidRPr="02AF9BA7">
              <w:rPr>
                <w:sz w:val="24"/>
                <w:szCs w:val="24"/>
              </w:rPr>
              <w:t>Use the prompt questions to plan</w:t>
            </w:r>
            <w:r w:rsidR="01C069C6" w:rsidRPr="02AF9BA7">
              <w:rPr>
                <w:sz w:val="24"/>
                <w:szCs w:val="24"/>
              </w:rPr>
              <w:t xml:space="preserve"> how you w</w:t>
            </w:r>
            <w:r w:rsidR="588C9931" w:rsidRPr="02AF9BA7">
              <w:rPr>
                <w:sz w:val="24"/>
                <w:szCs w:val="24"/>
              </w:rPr>
              <w:t>ill</w:t>
            </w:r>
            <w:r w:rsidR="01C069C6" w:rsidRPr="02AF9BA7">
              <w:rPr>
                <w:sz w:val="24"/>
                <w:szCs w:val="24"/>
              </w:rPr>
              <w:t xml:space="preserve"> support pupils (10 minutes).</w:t>
            </w:r>
          </w:p>
          <w:p w14:paraId="6718B80B" w14:textId="45831905" w:rsidR="00237BB8" w:rsidRPr="00C93304" w:rsidRDefault="01C069C6" w:rsidP="02AF9BA7">
            <w:pPr>
              <w:pStyle w:val="ListParagraph"/>
              <w:numPr>
                <w:ilvl w:val="0"/>
                <w:numId w:val="33"/>
              </w:numPr>
              <w:rPr>
                <w:sz w:val="24"/>
                <w:szCs w:val="24"/>
              </w:rPr>
            </w:pPr>
            <w:r w:rsidRPr="02AF9BA7">
              <w:rPr>
                <w:sz w:val="24"/>
                <w:szCs w:val="24"/>
              </w:rPr>
              <w:t xml:space="preserve">Discuss your plans in pairs using the </w:t>
            </w:r>
            <w:r w:rsidR="68B251CF" w:rsidRPr="02AF9BA7">
              <w:rPr>
                <w:sz w:val="24"/>
                <w:szCs w:val="24"/>
              </w:rPr>
              <w:t xml:space="preserve">prompt questions </w:t>
            </w:r>
            <w:r w:rsidRPr="02AF9BA7">
              <w:rPr>
                <w:sz w:val="24"/>
                <w:szCs w:val="24"/>
              </w:rPr>
              <w:t xml:space="preserve">to guide your conversations. Discuss: When teaching this, how will you know that your planning has been successful? (8 minutes) </w:t>
            </w:r>
          </w:p>
          <w:p w14:paraId="2CC948F0" w14:textId="5BF7A0DA" w:rsidR="02AF9BA7" w:rsidRDefault="02AF9BA7" w:rsidP="02AF9BA7">
            <w:pPr>
              <w:pStyle w:val="ListParagraph"/>
              <w:ind w:hanging="360"/>
              <w:rPr>
                <w:sz w:val="24"/>
                <w:szCs w:val="24"/>
              </w:rPr>
            </w:pPr>
          </w:p>
          <w:p w14:paraId="4829B7C6" w14:textId="11C4F22E" w:rsidR="02AF9BA7" w:rsidRDefault="02AF9BA7" w:rsidP="02AF9BA7">
            <w:pPr>
              <w:rPr>
                <w:sz w:val="24"/>
                <w:szCs w:val="24"/>
              </w:rPr>
            </w:pPr>
          </w:p>
          <w:p w14:paraId="7B1EE7EC" w14:textId="4E86DC5B" w:rsidR="08DF3B73" w:rsidRDefault="08DF3B73" w:rsidP="02AF9BA7">
            <w:pPr>
              <w:rPr>
                <w:b/>
                <w:bCs/>
                <w:sz w:val="24"/>
                <w:szCs w:val="24"/>
              </w:rPr>
            </w:pPr>
            <w:r w:rsidRPr="02AF9BA7">
              <w:rPr>
                <w:b/>
                <w:bCs/>
                <w:sz w:val="24"/>
                <w:szCs w:val="24"/>
              </w:rPr>
              <w:t>Prompt questions: How will you support pupils word recognition and comprehension?</w:t>
            </w:r>
            <w:r w:rsidR="2CCA8925" w:rsidRPr="02AF9BA7">
              <w:rPr>
                <w:b/>
                <w:bCs/>
                <w:sz w:val="24"/>
                <w:szCs w:val="24"/>
              </w:rPr>
              <w:t xml:space="preserve"> (Choose ones most relevant for your age phase and subject)</w:t>
            </w:r>
          </w:p>
          <w:p w14:paraId="6B546F96" w14:textId="1E1856BC" w:rsidR="08DF3B73" w:rsidRDefault="08DF3B73" w:rsidP="02AF9BA7">
            <w:pPr>
              <w:numPr>
                <w:ilvl w:val="0"/>
                <w:numId w:val="15"/>
              </w:numPr>
              <w:rPr>
                <w:sz w:val="24"/>
                <w:szCs w:val="24"/>
              </w:rPr>
            </w:pPr>
            <w:r w:rsidRPr="02AF9BA7">
              <w:rPr>
                <w:sz w:val="24"/>
                <w:szCs w:val="24"/>
              </w:rPr>
              <w:t xml:space="preserve">Which key vocabulary in the extract might you want to pre-teach? </w:t>
            </w:r>
          </w:p>
          <w:p w14:paraId="4AE9587B" w14:textId="1AA71F5F" w:rsidR="08DF3B73" w:rsidRDefault="08DF3B73" w:rsidP="02AF9BA7">
            <w:pPr>
              <w:pStyle w:val="ListParagraph"/>
              <w:numPr>
                <w:ilvl w:val="0"/>
                <w:numId w:val="15"/>
              </w:numPr>
              <w:rPr>
                <w:sz w:val="24"/>
                <w:szCs w:val="24"/>
              </w:rPr>
            </w:pPr>
            <w:r w:rsidRPr="02AF9BA7">
              <w:rPr>
                <w:sz w:val="24"/>
                <w:szCs w:val="24"/>
              </w:rPr>
              <w:t>How can you link the context of the text to pupils’ prior knowledge?</w:t>
            </w:r>
          </w:p>
          <w:p w14:paraId="0C56825C" w14:textId="24B21BF7" w:rsidR="08DF3B73" w:rsidRDefault="08DF3B73" w:rsidP="02AF9BA7">
            <w:pPr>
              <w:numPr>
                <w:ilvl w:val="0"/>
                <w:numId w:val="15"/>
              </w:numPr>
              <w:rPr>
                <w:sz w:val="24"/>
                <w:szCs w:val="24"/>
              </w:rPr>
            </w:pPr>
            <w:r w:rsidRPr="02AF9BA7">
              <w:rPr>
                <w:sz w:val="24"/>
                <w:szCs w:val="24"/>
              </w:rPr>
              <w:t>Which words or phrases might pupils find difficult to decode? How would you explicitly teach or model reading these words?</w:t>
            </w:r>
          </w:p>
          <w:p w14:paraId="20064607" w14:textId="79631ADC" w:rsidR="08DF3B73" w:rsidRDefault="08DF3B73" w:rsidP="02AF9BA7">
            <w:pPr>
              <w:numPr>
                <w:ilvl w:val="0"/>
                <w:numId w:val="15"/>
              </w:numPr>
              <w:rPr>
                <w:sz w:val="24"/>
                <w:szCs w:val="24"/>
              </w:rPr>
            </w:pPr>
            <w:r w:rsidRPr="02AF9BA7">
              <w:rPr>
                <w:sz w:val="24"/>
                <w:szCs w:val="24"/>
              </w:rPr>
              <w:t>Which sentences might pupils find difficult to read? How might you model how to break down sentences/structures into steps/chunks?</w:t>
            </w:r>
          </w:p>
          <w:p w14:paraId="4D2CFF53" w14:textId="0383D45E" w:rsidR="08DF3B73" w:rsidRDefault="08DF3B73" w:rsidP="02AF9BA7">
            <w:pPr>
              <w:numPr>
                <w:ilvl w:val="0"/>
                <w:numId w:val="15"/>
              </w:numPr>
              <w:rPr>
                <w:sz w:val="24"/>
                <w:szCs w:val="24"/>
              </w:rPr>
            </w:pPr>
            <w:r w:rsidRPr="02AF9BA7">
              <w:rPr>
                <w:sz w:val="24"/>
                <w:szCs w:val="24"/>
              </w:rPr>
              <w:t xml:space="preserve">Which words might pupils need support in pronouncing correctly? How can you model pronunciation? </w:t>
            </w:r>
          </w:p>
          <w:p w14:paraId="3A255E97" w14:textId="4F28E821" w:rsidR="08DF3B73" w:rsidRDefault="08DF3B73" w:rsidP="02AF9BA7">
            <w:pPr>
              <w:numPr>
                <w:ilvl w:val="0"/>
                <w:numId w:val="15"/>
              </w:numPr>
              <w:rPr>
                <w:sz w:val="24"/>
                <w:szCs w:val="24"/>
              </w:rPr>
            </w:pPr>
            <w:r w:rsidRPr="02AF9BA7">
              <w:rPr>
                <w:sz w:val="24"/>
                <w:szCs w:val="24"/>
              </w:rPr>
              <w:t>How can you support pupils to infer meaning from words they don’t yet know?</w:t>
            </w:r>
          </w:p>
          <w:p w14:paraId="73A70C50" w14:textId="5670FC9E" w:rsidR="3C17DC9B" w:rsidRDefault="3C17DC9B" w:rsidP="02AF9BA7">
            <w:pPr>
              <w:numPr>
                <w:ilvl w:val="0"/>
                <w:numId w:val="15"/>
              </w:numPr>
              <w:rPr>
                <w:sz w:val="24"/>
                <w:szCs w:val="24"/>
              </w:rPr>
            </w:pPr>
            <w:r w:rsidRPr="02AF9BA7">
              <w:rPr>
                <w:sz w:val="24"/>
                <w:szCs w:val="24"/>
              </w:rPr>
              <w:t xml:space="preserve">How can you support pupils to understand the whole meaning of the text and the most important points? </w:t>
            </w:r>
          </w:p>
          <w:p w14:paraId="591C53DB" w14:textId="1CDBFC63" w:rsidR="02AF9BA7" w:rsidRDefault="02AF9BA7" w:rsidP="02AF9BA7">
            <w:pPr>
              <w:ind w:left="720"/>
              <w:rPr>
                <w:sz w:val="24"/>
                <w:szCs w:val="24"/>
              </w:rPr>
            </w:pPr>
          </w:p>
          <w:p w14:paraId="2C6F0150" w14:textId="0C031E72" w:rsidR="3C17DC9B" w:rsidRDefault="3C17DC9B" w:rsidP="02AF9BA7">
            <w:r w:rsidRPr="02AF9BA7">
              <w:rPr>
                <w:sz w:val="24"/>
                <w:szCs w:val="24"/>
              </w:rPr>
              <w:t xml:space="preserve">This is not an exhaustive list. Are there any other prompts which are important for your age phase or subject? </w:t>
            </w:r>
          </w:p>
          <w:p w14:paraId="19E7B143" w14:textId="2A8C876B" w:rsidR="00AE4920" w:rsidRPr="00AE4920" w:rsidRDefault="00AE4920" w:rsidP="00C93304">
            <w:pPr>
              <w:spacing w:after="160" w:line="259" w:lineRule="auto"/>
              <w:ind w:left="720"/>
              <w:rPr>
                <w:b/>
                <w:bCs/>
                <w:sz w:val="24"/>
                <w:szCs w:val="24"/>
              </w:rPr>
            </w:pPr>
          </w:p>
        </w:tc>
      </w:tr>
    </w:tbl>
    <w:p w14:paraId="2A3B3B05" w14:textId="33B572F6" w:rsidR="00D007A2" w:rsidRPr="00AE4920" w:rsidRDefault="00D007A2" w:rsidP="00AE4920">
      <w:pPr>
        <w:rPr>
          <w:sz w:val="24"/>
          <w:szCs w:val="24"/>
        </w:rPr>
      </w:pPr>
    </w:p>
    <w:tbl>
      <w:tblPr>
        <w:tblStyle w:val="TableGrid1"/>
        <w:tblW w:w="0" w:type="auto"/>
        <w:tblInd w:w="-5" w:type="dxa"/>
        <w:tblLook w:val="04A0" w:firstRow="1" w:lastRow="0" w:firstColumn="1" w:lastColumn="0" w:noHBand="0" w:noVBand="1"/>
      </w:tblPr>
      <w:tblGrid>
        <w:gridCol w:w="9736"/>
      </w:tblGrid>
      <w:tr w:rsidR="00D007A2" w:rsidRPr="00AE4920" w14:paraId="6CBBAA39" w14:textId="77777777" w:rsidTr="02AF9BA7">
        <w:trPr>
          <w:trHeight w:val="4245"/>
        </w:trPr>
        <w:tc>
          <w:tcPr>
            <w:tcW w:w="9736" w:type="dxa"/>
          </w:tcPr>
          <w:p w14:paraId="6C29DAB7" w14:textId="75119F0A" w:rsidR="00D007A2" w:rsidRPr="00AE4920" w:rsidRDefault="00D007A2" w:rsidP="00D007A2">
            <w:pPr>
              <w:spacing w:after="160" w:line="259" w:lineRule="auto"/>
            </w:pPr>
            <w:r w:rsidRPr="02AF9BA7">
              <w:rPr>
                <w:b/>
                <w:bCs/>
                <w:sz w:val="24"/>
                <w:szCs w:val="24"/>
              </w:rPr>
              <w:t>Notes:</w:t>
            </w:r>
          </w:p>
          <w:p w14:paraId="1CB87DB8" w14:textId="77777777" w:rsidR="00D007A2" w:rsidRPr="00AE4920" w:rsidRDefault="00D007A2" w:rsidP="00D007A2">
            <w:pPr>
              <w:spacing w:after="160" w:line="259" w:lineRule="auto"/>
              <w:rPr>
                <w:b/>
                <w:bCs/>
                <w:sz w:val="24"/>
                <w:szCs w:val="24"/>
              </w:rPr>
            </w:pPr>
          </w:p>
        </w:tc>
      </w:tr>
      <w:tr w:rsidR="00D007A2" w:rsidRPr="00AE4920" w14:paraId="3B1500E3" w14:textId="77777777" w:rsidTr="02AF9BA7">
        <w:trPr>
          <w:trHeight w:val="10605"/>
        </w:trPr>
        <w:tc>
          <w:tcPr>
            <w:tcW w:w="9736" w:type="dxa"/>
          </w:tcPr>
          <w:p w14:paraId="153EBBB2" w14:textId="77777777" w:rsidR="00D007A2" w:rsidRPr="00AE4920" w:rsidRDefault="00D007A2" w:rsidP="00D007A2">
            <w:pPr>
              <w:spacing w:after="160" w:line="259" w:lineRule="auto"/>
              <w:rPr>
                <w:b/>
                <w:bCs/>
                <w:sz w:val="24"/>
                <w:szCs w:val="24"/>
              </w:rPr>
            </w:pPr>
            <w:r w:rsidRPr="00AE4920">
              <w:rPr>
                <w:b/>
                <w:bCs/>
                <w:sz w:val="24"/>
                <w:szCs w:val="24"/>
              </w:rPr>
              <w:lastRenderedPageBreak/>
              <w:t>Notes:</w:t>
            </w:r>
          </w:p>
          <w:p w14:paraId="22B34B8C" w14:textId="77777777" w:rsidR="00D007A2" w:rsidRPr="00AE4920" w:rsidRDefault="00D007A2" w:rsidP="00D007A2">
            <w:pPr>
              <w:spacing w:after="160" w:line="259" w:lineRule="auto"/>
              <w:rPr>
                <w:b/>
                <w:bCs/>
                <w:sz w:val="24"/>
                <w:szCs w:val="24"/>
              </w:rPr>
            </w:pPr>
          </w:p>
          <w:p w14:paraId="12CF7054" w14:textId="77777777" w:rsidR="00D007A2" w:rsidRPr="00AE4920" w:rsidRDefault="00D007A2" w:rsidP="00D007A2">
            <w:pPr>
              <w:spacing w:after="160" w:line="259" w:lineRule="auto"/>
              <w:rPr>
                <w:b/>
                <w:bCs/>
                <w:sz w:val="24"/>
                <w:szCs w:val="24"/>
              </w:rPr>
            </w:pPr>
          </w:p>
        </w:tc>
      </w:tr>
    </w:tbl>
    <w:p w14:paraId="2FCFCB0C" w14:textId="77777777" w:rsidR="00D007A2" w:rsidRDefault="00D007A2" w:rsidP="00D007A2">
      <w:pPr>
        <w:rPr>
          <w:sz w:val="24"/>
          <w:szCs w:val="24"/>
        </w:rPr>
      </w:pPr>
    </w:p>
    <w:p w14:paraId="77CA0E80" w14:textId="77777777" w:rsidR="00AE4920" w:rsidRPr="00AE4920" w:rsidRDefault="00AE4920" w:rsidP="00D007A2">
      <w:pPr>
        <w:rPr>
          <w:sz w:val="24"/>
          <w:szCs w:val="24"/>
        </w:rPr>
      </w:pPr>
    </w:p>
    <w:p w14:paraId="7A45A8D9" w14:textId="4B9B9989" w:rsidR="02AF9BA7" w:rsidRDefault="02AF9BA7" w:rsidP="02AF9BA7">
      <w:pPr>
        <w:rPr>
          <w:sz w:val="24"/>
          <w:szCs w:val="24"/>
        </w:rPr>
      </w:pPr>
    </w:p>
    <w:p w14:paraId="0EEC00C8" w14:textId="3DE21951" w:rsidR="02AF9BA7" w:rsidRDefault="02AF9BA7" w:rsidP="02AF9BA7">
      <w:pPr>
        <w:rPr>
          <w:sz w:val="24"/>
          <w:szCs w:val="24"/>
        </w:rPr>
      </w:pPr>
    </w:p>
    <w:p w14:paraId="370BFD22" w14:textId="313EB3D3" w:rsidR="02AF9BA7" w:rsidRDefault="02AF9BA7" w:rsidP="02AF9BA7">
      <w:pPr>
        <w:rPr>
          <w:sz w:val="24"/>
          <w:szCs w:val="24"/>
        </w:rPr>
      </w:pPr>
    </w:p>
    <w:p w14:paraId="4F5800A9" w14:textId="369D3E32" w:rsidR="02AF9BA7" w:rsidRDefault="02AF9BA7" w:rsidP="02AF9BA7">
      <w:pPr>
        <w:rPr>
          <w:sz w:val="24"/>
          <w:szCs w:val="24"/>
        </w:rPr>
      </w:pPr>
    </w:p>
    <w:p w14:paraId="37C98909" w14:textId="77777777" w:rsidR="00D007A2" w:rsidRDefault="00D007A2" w:rsidP="00D007A2">
      <w:pPr>
        <w:rPr>
          <w:b/>
          <w:bCs/>
          <w:color w:val="474C68"/>
          <w:sz w:val="32"/>
          <w:szCs w:val="32"/>
        </w:rPr>
      </w:pPr>
      <w:r w:rsidRPr="02AF9BA7">
        <w:rPr>
          <w:b/>
          <w:bCs/>
          <w:color w:val="474C68" w:themeColor="accent2"/>
          <w:sz w:val="32"/>
          <w:szCs w:val="32"/>
        </w:rPr>
        <w:lastRenderedPageBreak/>
        <w:t>Writing</w:t>
      </w: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714C9E" w14:paraId="29BED676" w14:textId="77777777" w:rsidTr="00DB0755">
        <w:tc>
          <w:tcPr>
            <w:tcW w:w="9912" w:type="dxa"/>
          </w:tcPr>
          <w:p w14:paraId="086A325E" w14:textId="77777777" w:rsidR="00714C9E" w:rsidRDefault="00DB0755" w:rsidP="00D007A2">
            <w:pPr>
              <w:rPr>
                <w:b/>
                <w:bCs/>
                <w:sz w:val="24"/>
                <w:szCs w:val="24"/>
              </w:rPr>
            </w:pPr>
            <w:r>
              <w:rPr>
                <w:b/>
                <w:bCs/>
                <w:sz w:val="24"/>
                <w:szCs w:val="24"/>
              </w:rPr>
              <w:t xml:space="preserve">Reflection </w:t>
            </w:r>
          </w:p>
          <w:p w14:paraId="2B5806F7" w14:textId="77777777" w:rsidR="00731609" w:rsidRPr="00731609" w:rsidRDefault="00731609">
            <w:pPr>
              <w:pStyle w:val="ListParagraph"/>
              <w:numPr>
                <w:ilvl w:val="0"/>
                <w:numId w:val="34"/>
              </w:numPr>
              <w:rPr>
                <w:sz w:val="24"/>
                <w:szCs w:val="24"/>
              </w:rPr>
            </w:pPr>
            <w:r w:rsidRPr="00731609">
              <w:rPr>
                <w:sz w:val="24"/>
                <w:szCs w:val="24"/>
              </w:rPr>
              <w:t xml:space="preserve">Reflecting on your practice so far, how have/do you support your pupils' writing in your phase/subject (e.g. supporting pupils when having to justify an answer in history or explain their mathematical reasoning in maths)? </w:t>
            </w:r>
          </w:p>
          <w:p w14:paraId="6B100DD1" w14:textId="77777777" w:rsidR="00731609" w:rsidRPr="00731609" w:rsidRDefault="00731609">
            <w:pPr>
              <w:pStyle w:val="ListParagraph"/>
              <w:numPr>
                <w:ilvl w:val="0"/>
                <w:numId w:val="34"/>
              </w:numPr>
              <w:rPr>
                <w:sz w:val="24"/>
                <w:szCs w:val="24"/>
              </w:rPr>
            </w:pPr>
            <w:r w:rsidRPr="00731609">
              <w:rPr>
                <w:sz w:val="24"/>
                <w:szCs w:val="24"/>
              </w:rPr>
              <w:t xml:space="preserve">Do you feel like you have progressed in the way you support pupil writing? If so, how? </w:t>
            </w:r>
          </w:p>
          <w:p w14:paraId="61EEEDD4" w14:textId="77777777" w:rsidR="00731609" w:rsidRPr="00731609" w:rsidRDefault="00731609">
            <w:pPr>
              <w:pStyle w:val="ListParagraph"/>
              <w:numPr>
                <w:ilvl w:val="0"/>
                <w:numId w:val="34"/>
              </w:numPr>
              <w:rPr>
                <w:sz w:val="24"/>
                <w:szCs w:val="24"/>
              </w:rPr>
            </w:pPr>
            <w:r w:rsidRPr="00731609">
              <w:rPr>
                <w:sz w:val="24"/>
                <w:szCs w:val="24"/>
              </w:rPr>
              <w:t xml:space="preserve">Reflecting on your practice, what barriers do your pupils face when developing their writing skills? </w:t>
            </w:r>
          </w:p>
          <w:p w14:paraId="2626D53A" w14:textId="77777777" w:rsidR="00731609" w:rsidRPr="00731609" w:rsidRDefault="00731609">
            <w:pPr>
              <w:pStyle w:val="ListParagraph"/>
              <w:numPr>
                <w:ilvl w:val="0"/>
                <w:numId w:val="34"/>
              </w:numPr>
              <w:rPr>
                <w:sz w:val="24"/>
                <w:szCs w:val="24"/>
              </w:rPr>
            </w:pPr>
            <w:r w:rsidRPr="00731609">
              <w:rPr>
                <w:sz w:val="24"/>
                <w:szCs w:val="24"/>
              </w:rPr>
              <w:t>How have these translated into classroom symptoms (e.g. pupils not being able to answer a question)?</w:t>
            </w:r>
          </w:p>
          <w:p w14:paraId="2D582637" w14:textId="3ACEEB89" w:rsidR="00731609" w:rsidRPr="00731609" w:rsidRDefault="00731609">
            <w:pPr>
              <w:pStyle w:val="ListParagraph"/>
              <w:numPr>
                <w:ilvl w:val="0"/>
                <w:numId w:val="34"/>
              </w:numPr>
              <w:rPr>
                <w:b/>
                <w:bCs/>
                <w:sz w:val="24"/>
                <w:szCs w:val="24"/>
              </w:rPr>
            </w:pPr>
            <w:r w:rsidRPr="00731609">
              <w:rPr>
                <w:sz w:val="24"/>
                <w:szCs w:val="24"/>
              </w:rPr>
              <w:t>How have you addressed these barriers in your practice so far?</w:t>
            </w:r>
          </w:p>
        </w:tc>
      </w:tr>
    </w:tbl>
    <w:p w14:paraId="701D1DC5" w14:textId="77777777" w:rsidR="00731609" w:rsidRDefault="00731609" w:rsidP="00D007A2">
      <w:pPr>
        <w:rPr>
          <w:b/>
          <w:bCs/>
          <w:sz w:val="24"/>
          <w:szCs w:val="24"/>
        </w:rPr>
      </w:pPr>
    </w:p>
    <w:p w14:paraId="499AE12E" w14:textId="74014767" w:rsidR="00D007A2" w:rsidRPr="00AE4920" w:rsidRDefault="00D007A2" w:rsidP="00D007A2">
      <w:pPr>
        <w:rPr>
          <w:b/>
          <w:bCs/>
          <w:sz w:val="24"/>
          <w:szCs w:val="24"/>
        </w:rPr>
      </w:pPr>
      <w:r w:rsidRPr="00AE4920">
        <w:rPr>
          <w:b/>
          <w:bCs/>
          <w:sz w:val="24"/>
          <w:szCs w:val="24"/>
        </w:rPr>
        <w:t>Retrieval</w:t>
      </w:r>
    </w:p>
    <w:p w14:paraId="11A22850" w14:textId="121989E4" w:rsidR="00A67C16" w:rsidRDefault="00A67C16" w:rsidP="00D007A2">
      <w:pPr>
        <w:rPr>
          <w:sz w:val="24"/>
          <w:szCs w:val="24"/>
        </w:rPr>
      </w:pPr>
      <w:r>
        <w:rPr>
          <w:sz w:val="24"/>
          <w:szCs w:val="24"/>
        </w:rPr>
        <w:t xml:space="preserve">1. What components is writing comprised of? </w:t>
      </w:r>
    </w:p>
    <w:p w14:paraId="55BD836B" w14:textId="6CABB095" w:rsidR="00D007A2" w:rsidRPr="00AE4920" w:rsidRDefault="00A67C16" w:rsidP="00D007A2">
      <w:pPr>
        <w:rPr>
          <w:sz w:val="24"/>
          <w:szCs w:val="24"/>
        </w:rPr>
      </w:pPr>
      <w:r>
        <w:rPr>
          <w:sz w:val="24"/>
          <w:szCs w:val="24"/>
        </w:rPr>
        <w:t xml:space="preserve">2. </w:t>
      </w:r>
      <w:r w:rsidR="00D007A2" w:rsidRPr="00AE4920">
        <w:rPr>
          <w:sz w:val="24"/>
          <w:szCs w:val="24"/>
        </w:rPr>
        <w:t>Complete the following:</w:t>
      </w:r>
    </w:p>
    <w:p w14:paraId="62677450" w14:textId="77777777" w:rsidR="00D007A2" w:rsidRPr="00AE4920" w:rsidRDefault="00D007A2" w:rsidP="00D007A2">
      <w:pPr>
        <w:rPr>
          <w:sz w:val="24"/>
          <w:szCs w:val="24"/>
        </w:rPr>
      </w:pPr>
      <w:r w:rsidRPr="00AE4920">
        <w:rPr>
          <w:sz w:val="24"/>
          <w:szCs w:val="24"/>
        </w:rPr>
        <w:t xml:space="preserve">Before pupils begin to write independently, they should have a good understanding of ______________. This is an important foundation for writing. </w:t>
      </w:r>
    </w:p>
    <w:p w14:paraId="35E6161A" w14:textId="77777777" w:rsidR="00D007A2" w:rsidRPr="00AE4920" w:rsidRDefault="00D007A2">
      <w:pPr>
        <w:numPr>
          <w:ilvl w:val="1"/>
          <w:numId w:val="11"/>
        </w:numPr>
        <w:rPr>
          <w:sz w:val="24"/>
          <w:szCs w:val="24"/>
        </w:rPr>
      </w:pPr>
      <w:r w:rsidRPr="00AE4920">
        <w:rPr>
          <w:sz w:val="24"/>
          <w:szCs w:val="24"/>
        </w:rPr>
        <w:t xml:space="preserve">Concepts of print </w:t>
      </w:r>
    </w:p>
    <w:p w14:paraId="56EAB2A5" w14:textId="77777777" w:rsidR="00D007A2" w:rsidRPr="00AE4920" w:rsidRDefault="00D007A2">
      <w:pPr>
        <w:numPr>
          <w:ilvl w:val="1"/>
          <w:numId w:val="11"/>
        </w:numPr>
        <w:rPr>
          <w:sz w:val="24"/>
          <w:szCs w:val="24"/>
        </w:rPr>
      </w:pPr>
      <w:r w:rsidRPr="00AE4920">
        <w:rPr>
          <w:sz w:val="24"/>
          <w:szCs w:val="24"/>
        </w:rPr>
        <w:t>Punctuation</w:t>
      </w:r>
    </w:p>
    <w:p w14:paraId="04D43D8F" w14:textId="77777777" w:rsidR="00D007A2" w:rsidRDefault="00D007A2">
      <w:pPr>
        <w:numPr>
          <w:ilvl w:val="1"/>
          <w:numId w:val="11"/>
        </w:numPr>
        <w:rPr>
          <w:sz w:val="24"/>
          <w:szCs w:val="24"/>
        </w:rPr>
      </w:pPr>
      <w:r w:rsidRPr="00AE4920">
        <w:rPr>
          <w:sz w:val="24"/>
          <w:szCs w:val="24"/>
        </w:rPr>
        <w:t>Grammar</w:t>
      </w:r>
    </w:p>
    <w:p w14:paraId="6B589822" w14:textId="77777777" w:rsidR="00AE4920" w:rsidRPr="00AE4920" w:rsidRDefault="00AE4920" w:rsidP="00AE4920">
      <w:pPr>
        <w:ind w:left="1080"/>
        <w:rPr>
          <w:sz w:val="8"/>
          <w:szCs w:val="8"/>
        </w:rPr>
      </w:pPr>
    </w:p>
    <w:tbl>
      <w:tblPr>
        <w:tblStyle w:val="TableGrid1"/>
        <w:tblW w:w="0" w:type="auto"/>
        <w:tblInd w:w="-5" w:type="dxa"/>
        <w:tblLook w:val="04A0" w:firstRow="1" w:lastRow="0" w:firstColumn="1" w:lastColumn="0" w:noHBand="0" w:noVBand="1"/>
      </w:tblPr>
      <w:tblGrid>
        <w:gridCol w:w="9736"/>
      </w:tblGrid>
      <w:tr w:rsidR="00D007A2" w:rsidRPr="00AE4920" w14:paraId="2D1111D4" w14:textId="77777777" w:rsidTr="00AE4920">
        <w:trPr>
          <w:trHeight w:val="2721"/>
        </w:trPr>
        <w:tc>
          <w:tcPr>
            <w:tcW w:w="9736" w:type="dxa"/>
          </w:tcPr>
          <w:p w14:paraId="0089BFE7" w14:textId="77777777" w:rsidR="00D007A2" w:rsidRPr="00AE4920" w:rsidRDefault="00D007A2" w:rsidP="00D007A2">
            <w:pPr>
              <w:spacing w:after="160" w:line="259" w:lineRule="auto"/>
              <w:rPr>
                <w:b/>
                <w:bCs/>
                <w:sz w:val="24"/>
                <w:szCs w:val="24"/>
              </w:rPr>
            </w:pPr>
            <w:r w:rsidRPr="00AE4920">
              <w:rPr>
                <w:b/>
                <w:bCs/>
                <w:sz w:val="24"/>
                <w:szCs w:val="24"/>
              </w:rPr>
              <w:t>Notes:</w:t>
            </w:r>
          </w:p>
          <w:p w14:paraId="3F93B0DF" w14:textId="77777777" w:rsidR="00D007A2" w:rsidRPr="00AE4920" w:rsidRDefault="00D007A2" w:rsidP="00D007A2">
            <w:pPr>
              <w:spacing w:after="160" w:line="259" w:lineRule="auto"/>
              <w:rPr>
                <w:b/>
                <w:bCs/>
                <w:sz w:val="24"/>
                <w:szCs w:val="24"/>
              </w:rPr>
            </w:pPr>
          </w:p>
          <w:p w14:paraId="3C79F0A1" w14:textId="77777777" w:rsidR="00D007A2" w:rsidRPr="00AE4920" w:rsidRDefault="00D007A2" w:rsidP="00D007A2">
            <w:pPr>
              <w:spacing w:after="160" w:line="259" w:lineRule="auto"/>
              <w:rPr>
                <w:b/>
                <w:bCs/>
                <w:sz w:val="24"/>
                <w:szCs w:val="24"/>
              </w:rPr>
            </w:pPr>
          </w:p>
        </w:tc>
      </w:tr>
    </w:tbl>
    <w:p w14:paraId="0C14AC59" w14:textId="77777777" w:rsidR="00A26E9A" w:rsidRDefault="00A26E9A" w:rsidP="00D007A2">
      <w:pPr>
        <w:rPr>
          <w:b/>
          <w:bCs/>
          <w:sz w:val="24"/>
          <w:szCs w:val="24"/>
        </w:rPr>
      </w:pPr>
    </w:p>
    <w:p w14:paraId="70042CE4" w14:textId="2BEBD042" w:rsidR="02AF9BA7" w:rsidRDefault="02AF9BA7" w:rsidP="02AF9BA7">
      <w:pPr>
        <w:rPr>
          <w:b/>
          <w:bCs/>
          <w:sz w:val="24"/>
          <w:szCs w:val="24"/>
        </w:rPr>
      </w:pPr>
    </w:p>
    <w:p w14:paraId="73BFB3CA" w14:textId="4165CF5F" w:rsidR="02AF9BA7" w:rsidRDefault="02AF9BA7" w:rsidP="02AF9BA7">
      <w:pPr>
        <w:rPr>
          <w:b/>
          <w:bCs/>
          <w:sz w:val="24"/>
          <w:szCs w:val="24"/>
        </w:rPr>
      </w:pPr>
    </w:p>
    <w:p w14:paraId="72F66B98" w14:textId="5B63E74A" w:rsidR="02AF9BA7" w:rsidRDefault="02AF9BA7" w:rsidP="02AF9BA7">
      <w:pPr>
        <w:rPr>
          <w:b/>
          <w:bCs/>
          <w:sz w:val="24"/>
          <w:szCs w:val="24"/>
        </w:rPr>
      </w:pPr>
    </w:p>
    <w:p w14:paraId="6F592571" w14:textId="77777777" w:rsidR="7E0050FF" w:rsidRDefault="7E0050FF" w:rsidP="02AF9BA7">
      <w:pPr>
        <w:rPr>
          <w:b/>
          <w:bCs/>
          <w:sz w:val="24"/>
          <w:szCs w:val="24"/>
        </w:rPr>
      </w:pPr>
      <w:r w:rsidRPr="02AF9BA7">
        <w:rPr>
          <w:b/>
          <w:bCs/>
          <w:sz w:val="24"/>
          <w:szCs w:val="24"/>
        </w:rPr>
        <w:lastRenderedPageBreak/>
        <w:t>The writing rope</w:t>
      </w:r>
    </w:p>
    <w:p w14:paraId="33F40530" w14:textId="77777777" w:rsidR="7E0050FF" w:rsidRDefault="7E0050FF" w:rsidP="02AF9BA7">
      <w:pPr>
        <w:rPr>
          <w:b/>
          <w:bCs/>
          <w:sz w:val="24"/>
          <w:szCs w:val="24"/>
        </w:rPr>
      </w:pPr>
      <w:r>
        <w:rPr>
          <w:noProof/>
        </w:rPr>
        <w:drawing>
          <wp:inline distT="0" distB="0" distL="0" distR="0" wp14:anchorId="2036D39C" wp14:editId="1618D054">
            <wp:extent cx="5516308" cy="3396042"/>
            <wp:effectExtent l="0" t="0" r="8255" b="0"/>
            <wp:docPr id="1605997638" name="Picture 5">
              <a:extLst xmlns:a="http://schemas.openxmlformats.org/drawingml/2006/main">
                <a:ext uri="{FF2B5EF4-FFF2-40B4-BE49-F238E27FC236}">
                  <a16:creationId xmlns:a16="http://schemas.microsoft.com/office/drawing/2014/main" id="{9C53BF65-3FA0-A753-EA8B-8A7E35266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C53BF65-3FA0-A753-EA8B-8A7E35266E54}"/>
                        </a:ext>
                      </a:extLst>
                    </pic:cNvPr>
                    <pic:cNvPicPr>
                      <a:picLocks noChangeAspect="1"/>
                    </pic:cNvPicPr>
                  </pic:nvPicPr>
                  <pic:blipFill>
                    <a:blip r:embed="rId27"/>
                    <a:srcRect/>
                    <a:stretch>
                      <a:fillRect/>
                    </a:stretch>
                  </pic:blipFill>
                  <pic:spPr>
                    <a:xfrm>
                      <a:off x="0" y="0"/>
                      <a:ext cx="5516308" cy="3396042"/>
                    </a:xfrm>
                    <a:prstGeom prst="rect">
                      <a:avLst/>
                    </a:prstGeom>
                  </pic:spPr>
                </pic:pic>
              </a:graphicData>
            </a:graphic>
          </wp:inline>
        </w:drawing>
      </w:r>
    </w:p>
    <w:p w14:paraId="09B1EF19" w14:textId="155D8340" w:rsidR="02AF9BA7" w:rsidRDefault="02AF9BA7" w:rsidP="02AF9BA7">
      <w:pPr>
        <w:rPr>
          <w:b/>
          <w:bCs/>
          <w:sz w:val="24"/>
          <w:szCs w:val="24"/>
        </w:rPr>
      </w:pPr>
    </w:p>
    <w:p w14:paraId="1A1E7617" w14:textId="547E4B1E" w:rsidR="00D007A2" w:rsidRPr="00AE4920" w:rsidRDefault="00D007A2" w:rsidP="00D007A2">
      <w:pPr>
        <w:rPr>
          <w:b/>
          <w:bCs/>
          <w:sz w:val="24"/>
          <w:szCs w:val="24"/>
        </w:rPr>
      </w:pPr>
      <w:r w:rsidRPr="00AE4920">
        <w:rPr>
          <w:b/>
          <w:bCs/>
          <w:sz w:val="24"/>
          <w:szCs w:val="24"/>
        </w:rPr>
        <w:t>Explicitly teach writing</w:t>
      </w:r>
    </w:p>
    <w:p w14:paraId="1DA50615" w14:textId="77777777" w:rsidR="00D007A2" w:rsidRPr="00AE4920" w:rsidRDefault="00D007A2">
      <w:pPr>
        <w:numPr>
          <w:ilvl w:val="0"/>
          <w:numId w:val="16"/>
        </w:numPr>
        <w:rPr>
          <w:sz w:val="24"/>
          <w:szCs w:val="24"/>
        </w:rPr>
      </w:pPr>
      <w:r w:rsidRPr="00AE4920">
        <w:rPr>
          <w:sz w:val="24"/>
          <w:szCs w:val="24"/>
        </w:rPr>
        <w:t xml:space="preserve">Break down writing tasks (word, sentence or paragraph level). </w:t>
      </w:r>
    </w:p>
    <w:p w14:paraId="5EE7102B" w14:textId="77777777" w:rsidR="00D007A2" w:rsidRPr="00AE4920" w:rsidRDefault="00D007A2">
      <w:pPr>
        <w:numPr>
          <w:ilvl w:val="0"/>
          <w:numId w:val="16"/>
        </w:numPr>
        <w:rPr>
          <w:sz w:val="24"/>
          <w:szCs w:val="24"/>
        </w:rPr>
      </w:pPr>
      <w:r w:rsidRPr="00AE4920">
        <w:rPr>
          <w:sz w:val="24"/>
          <w:szCs w:val="24"/>
        </w:rPr>
        <w:t>Provide sentence stems/starters</w:t>
      </w:r>
    </w:p>
    <w:p w14:paraId="616438D5" w14:textId="77777777" w:rsidR="00D007A2" w:rsidRPr="00AE4920" w:rsidRDefault="00D007A2">
      <w:pPr>
        <w:numPr>
          <w:ilvl w:val="0"/>
          <w:numId w:val="16"/>
        </w:numPr>
        <w:rPr>
          <w:sz w:val="24"/>
          <w:szCs w:val="24"/>
        </w:rPr>
      </w:pPr>
      <w:r w:rsidRPr="00AE4920">
        <w:rPr>
          <w:sz w:val="24"/>
          <w:szCs w:val="24"/>
        </w:rPr>
        <w:t>Use pre-writing activities</w:t>
      </w:r>
    </w:p>
    <w:p w14:paraId="5CE51CD8" w14:textId="77777777" w:rsidR="00D007A2" w:rsidRPr="00AE4920" w:rsidRDefault="00D007A2">
      <w:pPr>
        <w:numPr>
          <w:ilvl w:val="0"/>
          <w:numId w:val="16"/>
        </w:numPr>
        <w:rPr>
          <w:sz w:val="24"/>
          <w:szCs w:val="24"/>
        </w:rPr>
      </w:pPr>
      <w:r w:rsidRPr="00AE4920">
        <w:rPr>
          <w:sz w:val="24"/>
          <w:szCs w:val="24"/>
        </w:rPr>
        <w:t>Model planning, drafting and editing stages</w:t>
      </w:r>
    </w:p>
    <w:p w14:paraId="5C905FA9" w14:textId="77777777" w:rsidR="00D007A2" w:rsidRPr="00AE4920" w:rsidRDefault="00D007A2">
      <w:pPr>
        <w:numPr>
          <w:ilvl w:val="0"/>
          <w:numId w:val="16"/>
        </w:numPr>
        <w:rPr>
          <w:sz w:val="24"/>
          <w:szCs w:val="24"/>
        </w:rPr>
      </w:pPr>
      <w:r w:rsidRPr="00AE4920">
        <w:rPr>
          <w:sz w:val="24"/>
          <w:szCs w:val="24"/>
        </w:rPr>
        <w:t>Monitor and review writing</w:t>
      </w:r>
    </w:p>
    <w:p w14:paraId="29B2C464" w14:textId="77777777" w:rsidR="00D007A2" w:rsidRPr="00AE4920" w:rsidRDefault="00D007A2">
      <w:pPr>
        <w:numPr>
          <w:ilvl w:val="0"/>
          <w:numId w:val="16"/>
        </w:numPr>
        <w:rPr>
          <w:sz w:val="24"/>
          <w:szCs w:val="24"/>
        </w:rPr>
      </w:pPr>
      <w:r w:rsidRPr="00AE4920">
        <w:rPr>
          <w:sz w:val="24"/>
          <w:szCs w:val="24"/>
        </w:rPr>
        <w:t xml:space="preserve">Combine writing instruction with reading </w:t>
      </w:r>
    </w:p>
    <w:p w14:paraId="4A24FCAE" w14:textId="77777777" w:rsidR="00D007A2" w:rsidRPr="00AE4920" w:rsidRDefault="00D007A2">
      <w:pPr>
        <w:numPr>
          <w:ilvl w:val="0"/>
          <w:numId w:val="16"/>
        </w:numPr>
        <w:rPr>
          <w:sz w:val="24"/>
          <w:szCs w:val="24"/>
        </w:rPr>
      </w:pPr>
      <w:r w:rsidRPr="00AE4920">
        <w:rPr>
          <w:sz w:val="24"/>
          <w:szCs w:val="24"/>
        </w:rPr>
        <w:t>Explicitly teach spelling patterns</w:t>
      </w:r>
    </w:p>
    <w:p w14:paraId="07FE7C93" w14:textId="77777777" w:rsidR="00D007A2" w:rsidRPr="00AE4920" w:rsidRDefault="00D007A2">
      <w:pPr>
        <w:numPr>
          <w:ilvl w:val="0"/>
          <w:numId w:val="16"/>
        </w:numPr>
        <w:rPr>
          <w:sz w:val="24"/>
          <w:szCs w:val="24"/>
        </w:rPr>
      </w:pPr>
      <w:r w:rsidRPr="02AF9BA7">
        <w:rPr>
          <w:sz w:val="24"/>
          <w:szCs w:val="24"/>
        </w:rPr>
        <w:t>Build motivation</w:t>
      </w:r>
    </w:p>
    <w:tbl>
      <w:tblPr>
        <w:tblStyle w:val="TableGrid1"/>
        <w:tblW w:w="0" w:type="auto"/>
        <w:tblInd w:w="-5" w:type="dxa"/>
        <w:tblLook w:val="04A0" w:firstRow="1" w:lastRow="0" w:firstColumn="1" w:lastColumn="0" w:noHBand="0" w:noVBand="1"/>
      </w:tblPr>
      <w:tblGrid>
        <w:gridCol w:w="9736"/>
      </w:tblGrid>
      <w:tr w:rsidR="00D007A2" w:rsidRPr="00AE4920" w14:paraId="32340FF2" w14:textId="77777777" w:rsidTr="02AF9BA7">
        <w:trPr>
          <w:trHeight w:val="2400"/>
        </w:trPr>
        <w:tc>
          <w:tcPr>
            <w:tcW w:w="9736" w:type="dxa"/>
          </w:tcPr>
          <w:p w14:paraId="4CA0A1F1" w14:textId="77777777" w:rsidR="00D007A2" w:rsidRPr="00AE4920" w:rsidRDefault="00D007A2" w:rsidP="00D007A2">
            <w:pPr>
              <w:spacing w:after="160" w:line="259" w:lineRule="auto"/>
              <w:rPr>
                <w:b/>
                <w:bCs/>
                <w:sz w:val="24"/>
                <w:szCs w:val="24"/>
              </w:rPr>
            </w:pPr>
            <w:r w:rsidRPr="00AE4920">
              <w:rPr>
                <w:b/>
                <w:bCs/>
                <w:sz w:val="24"/>
                <w:szCs w:val="24"/>
              </w:rPr>
              <w:t>Notes:</w:t>
            </w:r>
          </w:p>
          <w:p w14:paraId="64F1FAEC" w14:textId="77777777" w:rsidR="00D007A2" w:rsidRPr="00AE4920" w:rsidRDefault="00D007A2" w:rsidP="00D007A2">
            <w:pPr>
              <w:spacing w:after="160" w:line="259" w:lineRule="auto"/>
              <w:rPr>
                <w:b/>
                <w:bCs/>
                <w:sz w:val="24"/>
                <w:szCs w:val="24"/>
              </w:rPr>
            </w:pPr>
          </w:p>
        </w:tc>
      </w:tr>
    </w:tbl>
    <w:tbl>
      <w:tblPr>
        <w:tblStyle w:val="TableGrid"/>
        <w:tblW w:w="0" w:type="auto"/>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9634"/>
      </w:tblGrid>
      <w:tr w:rsidR="00E75987" w14:paraId="3A15978F" w14:textId="77777777" w:rsidTr="02AF9BA7">
        <w:tc>
          <w:tcPr>
            <w:tcW w:w="9634" w:type="dxa"/>
          </w:tcPr>
          <w:p w14:paraId="151EA3FA" w14:textId="77777777" w:rsidR="00E75987" w:rsidRDefault="00E75987">
            <w:pPr>
              <w:rPr>
                <w:b/>
                <w:bCs/>
                <w:sz w:val="24"/>
                <w:szCs w:val="24"/>
              </w:rPr>
            </w:pPr>
            <w:r>
              <w:rPr>
                <w:b/>
                <w:bCs/>
                <w:sz w:val="24"/>
                <w:szCs w:val="24"/>
              </w:rPr>
              <w:lastRenderedPageBreak/>
              <w:t xml:space="preserve">Maths example: supporting pupils’ writing </w:t>
            </w:r>
          </w:p>
          <w:p w14:paraId="1DCB13FD" w14:textId="23C5896A" w:rsidR="00E75987" w:rsidRDefault="004C3EC0">
            <w:pPr>
              <w:rPr>
                <w:sz w:val="24"/>
                <w:szCs w:val="24"/>
              </w:rPr>
            </w:pPr>
            <w:r>
              <w:rPr>
                <w:sz w:val="24"/>
                <w:szCs w:val="24"/>
                <w:u w:val="single"/>
              </w:rPr>
              <w:t>Writing task</w:t>
            </w:r>
            <w:r w:rsidR="0010730D" w:rsidRPr="004C3EC0">
              <w:rPr>
                <w:sz w:val="24"/>
                <w:szCs w:val="24"/>
                <w:u w:val="single"/>
              </w:rPr>
              <w:t>:</w:t>
            </w:r>
            <w:r w:rsidR="0010730D">
              <w:rPr>
                <w:b/>
                <w:bCs/>
                <w:sz w:val="24"/>
                <w:szCs w:val="24"/>
              </w:rPr>
              <w:t xml:space="preserve"> </w:t>
            </w:r>
            <w:r w:rsidR="0010730D" w:rsidRPr="0010730D">
              <w:rPr>
                <w:sz w:val="24"/>
                <w:szCs w:val="24"/>
              </w:rPr>
              <w:t>In the triangle below, two angles measure 70 degrees and 50 degrees. Calculate the size of the third angle. Write a short explanation to justify your answer, using mathematical reasoning and the rule that the angles in a triangle add up to 180 degrees.</w:t>
            </w:r>
          </w:p>
          <w:p w14:paraId="011FBACB" w14:textId="77777777" w:rsidR="0010730D" w:rsidRDefault="0010730D">
            <w:pPr>
              <w:rPr>
                <w:sz w:val="24"/>
                <w:szCs w:val="24"/>
              </w:rPr>
            </w:pPr>
          </w:p>
          <w:p w14:paraId="36B3E63F" w14:textId="6BA1976A" w:rsidR="0010730D" w:rsidRDefault="0010730D">
            <w:pPr>
              <w:rPr>
                <w:sz w:val="24"/>
                <w:szCs w:val="24"/>
              </w:rPr>
            </w:pPr>
            <w:r w:rsidRPr="004C3EC0">
              <w:rPr>
                <w:sz w:val="24"/>
                <w:szCs w:val="24"/>
                <w:u w:val="single"/>
              </w:rPr>
              <w:t xml:space="preserve">Teacher completes following written example </w:t>
            </w:r>
            <w:r w:rsidR="004C3EC0" w:rsidRPr="004C3EC0">
              <w:rPr>
                <w:sz w:val="24"/>
                <w:szCs w:val="24"/>
                <w:u w:val="single"/>
              </w:rPr>
              <w:t>to model to pupils</w:t>
            </w:r>
            <w:r w:rsidR="004C3EC0">
              <w:rPr>
                <w:sz w:val="24"/>
                <w:szCs w:val="24"/>
              </w:rPr>
              <w:t>:</w:t>
            </w:r>
          </w:p>
          <w:p w14:paraId="267115D2" w14:textId="77777777" w:rsidR="004C3EC0" w:rsidRDefault="004C3EC0" w:rsidP="004C3EC0">
            <w:pPr>
              <w:rPr>
                <w:sz w:val="24"/>
                <w:szCs w:val="24"/>
              </w:rPr>
            </w:pPr>
            <w:r w:rsidRPr="004C3EC0">
              <w:rPr>
                <w:sz w:val="24"/>
                <w:szCs w:val="24"/>
              </w:rPr>
              <w:t xml:space="preserve">To find the size of the third angle in the triangle, I start by adding the two given angles: 70 degrees and 50 degrees. </w:t>
            </w:r>
          </w:p>
          <w:p w14:paraId="63F5926B" w14:textId="77777777" w:rsidR="004C3EC0" w:rsidRDefault="004C3EC0" w:rsidP="004C3EC0">
            <w:pPr>
              <w:rPr>
                <w:sz w:val="24"/>
                <w:szCs w:val="24"/>
              </w:rPr>
            </w:pPr>
            <w:r w:rsidRPr="004C3EC0">
              <w:rPr>
                <w:sz w:val="24"/>
                <w:szCs w:val="24"/>
              </w:rPr>
              <w:t xml:space="preserve">This gives me 120 degrees. </w:t>
            </w:r>
          </w:p>
          <w:p w14:paraId="7749F713" w14:textId="77777777" w:rsidR="004C3EC0" w:rsidRDefault="004C3EC0" w:rsidP="004C3EC0">
            <w:pPr>
              <w:rPr>
                <w:sz w:val="24"/>
                <w:szCs w:val="24"/>
              </w:rPr>
            </w:pPr>
            <w:r w:rsidRPr="004C3EC0">
              <w:rPr>
                <w:sz w:val="24"/>
                <w:szCs w:val="24"/>
              </w:rPr>
              <w:t xml:space="preserve">I know that the angles in a triangle always add up to 180 degrees. </w:t>
            </w:r>
          </w:p>
          <w:p w14:paraId="64850177" w14:textId="55DE107D" w:rsidR="004C3EC0" w:rsidRPr="004C3EC0" w:rsidRDefault="004C3EC0" w:rsidP="004C3EC0">
            <w:pPr>
              <w:rPr>
                <w:sz w:val="24"/>
                <w:szCs w:val="24"/>
              </w:rPr>
            </w:pPr>
            <w:r w:rsidRPr="004C3EC0">
              <w:rPr>
                <w:sz w:val="24"/>
                <w:szCs w:val="24"/>
              </w:rPr>
              <w:t>So, I subtract 120 degrees from 180 degrees to find the missing angle:</w:t>
            </w:r>
            <w:r>
              <w:rPr>
                <w:sz w:val="24"/>
                <w:szCs w:val="24"/>
              </w:rPr>
              <w:t xml:space="preserve"> </w:t>
            </w:r>
            <w:r w:rsidRPr="004C3EC0">
              <w:rPr>
                <w:sz w:val="24"/>
                <w:szCs w:val="24"/>
              </w:rPr>
              <w:t>180 − 120 = 60</w:t>
            </w:r>
          </w:p>
          <w:p w14:paraId="726AEA4C" w14:textId="77777777" w:rsidR="004C3EC0" w:rsidRDefault="004C3EC0" w:rsidP="004C3EC0">
            <w:pPr>
              <w:rPr>
                <w:sz w:val="24"/>
                <w:szCs w:val="24"/>
              </w:rPr>
            </w:pPr>
            <w:r w:rsidRPr="004C3EC0">
              <w:rPr>
                <w:sz w:val="24"/>
                <w:szCs w:val="24"/>
              </w:rPr>
              <w:t xml:space="preserve">Therefore, the third angle is 60 degrees. </w:t>
            </w:r>
          </w:p>
          <w:p w14:paraId="5D96155C" w14:textId="432B6267" w:rsidR="004C3EC0" w:rsidRPr="004C3EC0" w:rsidRDefault="004C3EC0" w:rsidP="004C3EC0">
            <w:pPr>
              <w:rPr>
                <w:sz w:val="24"/>
                <w:szCs w:val="24"/>
              </w:rPr>
            </w:pPr>
            <w:r w:rsidRPr="004C3EC0">
              <w:rPr>
                <w:sz w:val="24"/>
                <w:szCs w:val="24"/>
              </w:rPr>
              <w:t>I can justify this because the sum of all three angles (70 + 50 + 60) equals 180 degrees, which matches the rule for triangles.</w:t>
            </w:r>
          </w:p>
          <w:p w14:paraId="39656554" w14:textId="77777777" w:rsidR="004C3EC0" w:rsidRDefault="004C3EC0">
            <w:pPr>
              <w:rPr>
                <w:sz w:val="24"/>
                <w:szCs w:val="24"/>
              </w:rPr>
            </w:pPr>
          </w:p>
          <w:p w14:paraId="5931E1B7" w14:textId="02225827" w:rsidR="004C3EC0" w:rsidRPr="00040647" w:rsidRDefault="004C3EC0">
            <w:pPr>
              <w:rPr>
                <w:sz w:val="24"/>
                <w:szCs w:val="24"/>
                <w:u w:val="single"/>
              </w:rPr>
            </w:pPr>
            <w:r w:rsidRPr="00040647">
              <w:rPr>
                <w:sz w:val="24"/>
                <w:szCs w:val="24"/>
                <w:u w:val="single"/>
              </w:rPr>
              <w:t>Teacher notes/ annotations</w:t>
            </w:r>
          </w:p>
          <w:p w14:paraId="2063BDC8" w14:textId="130773F5" w:rsidR="00040647" w:rsidRPr="00040647" w:rsidRDefault="00040647">
            <w:pPr>
              <w:numPr>
                <w:ilvl w:val="0"/>
                <w:numId w:val="35"/>
              </w:numPr>
              <w:tabs>
                <w:tab w:val="num" w:pos="720"/>
              </w:tabs>
              <w:rPr>
                <w:sz w:val="24"/>
                <w:szCs w:val="24"/>
              </w:rPr>
            </w:pPr>
            <w:r w:rsidRPr="00040647">
              <w:rPr>
                <w:sz w:val="24"/>
                <w:szCs w:val="24"/>
              </w:rPr>
              <w:t xml:space="preserve">Organisation of ideas – provide writing frame </w:t>
            </w:r>
            <w:r>
              <w:rPr>
                <w:sz w:val="24"/>
                <w:szCs w:val="24"/>
              </w:rPr>
              <w:t>(</w:t>
            </w:r>
            <w:r w:rsidRPr="00040647">
              <w:rPr>
                <w:sz w:val="24"/>
                <w:szCs w:val="24"/>
              </w:rPr>
              <w:t>E.g. 1-To find the size of the third angle, I start by…</w:t>
            </w:r>
            <w:r>
              <w:rPr>
                <w:sz w:val="24"/>
                <w:szCs w:val="24"/>
              </w:rPr>
              <w:t>)</w:t>
            </w:r>
          </w:p>
          <w:p w14:paraId="2D7470DB" w14:textId="77777777" w:rsidR="00040647" w:rsidRPr="00040647" w:rsidRDefault="00040647" w:rsidP="00040647">
            <w:pPr>
              <w:rPr>
                <w:sz w:val="24"/>
                <w:szCs w:val="24"/>
              </w:rPr>
            </w:pPr>
            <w:r w:rsidRPr="00040647">
              <w:rPr>
                <w:sz w:val="24"/>
                <w:szCs w:val="24"/>
              </w:rPr>
              <w:t xml:space="preserve">2. Model how to use the writing frame. </w:t>
            </w:r>
          </w:p>
          <w:p w14:paraId="671A5B2C" w14:textId="77777777" w:rsidR="00040647" w:rsidRPr="00040647" w:rsidRDefault="00040647" w:rsidP="00040647">
            <w:pPr>
              <w:rPr>
                <w:sz w:val="24"/>
                <w:szCs w:val="24"/>
              </w:rPr>
            </w:pPr>
            <w:r w:rsidRPr="00040647">
              <w:rPr>
                <w:sz w:val="24"/>
                <w:szCs w:val="24"/>
              </w:rPr>
              <w:t xml:space="preserve">3. Show a worked example which asks for a similar justification of working out angle size. </w:t>
            </w:r>
          </w:p>
          <w:p w14:paraId="79288A1D" w14:textId="1349626C" w:rsidR="00040647" w:rsidRPr="00040647" w:rsidRDefault="00040647" w:rsidP="00040647">
            <w:pPr>
              <w:rPr>
                <w:sz w:val="24"/>
                <w:szCs w:val="24"/>
              </w:rPr>
            </w:pPr>
            <w:r w:rsidRPr="00040647">
              <w:rPr>
                <w:sz w:val="24"/>
                <w:szCs w:val="24"/>
              </w:rPr>
              <w:t>4. Vocabulary to check understanding- adding, subtract, sum (pupils often mix up adding and sum)</w:t>
            </w:r>
            <w:r>
              <w:rPr>
                <w:sz w:val="24"/>
                <w:szCs w:val="24"/>
              </w:rPr>
              <w:t>.</w:t>
            </w:r>
          </w:p>
          <w:p w14:paraId="65126D61" w14:textId="28C0FD14" w:rsidR="0010730D" w:rsidRDefault="4951781A">
            <w:r w:rsidRPr="02AF9BA7">
              <w:rPr>
                <w:sz w:val="24"/>
                <w:szCs w:val="24"/>
              </w:rPr>
              <w:t>5. During writing task, monitor for correct punctuation, accurate use of vocabulary.</w:t>
            </w:r>
          </w:p>
          <w:p w14:paraId="291385BD" w14:textId="28A13BBA" w:rsidR="0010730D" w:rsidRDefault="0010730D" w:rsidP="02AF9BA7">
            <w:pPr>
              <w:rPr>
                <w:sz w:val="24"/>
                <w:szCs w:val="24"/>
              </w:rPr>
            </w:pPr>
          </w:p>
          <w:p w14:paraId="48781575" w14:textId="2E0225CB" w:rsidR="0010730D" w:rsidRDefault="0010730D" w:rsidP="02AF9BA7">
            <w:pPr>
              <w:rPr>
                <w:sz w:val="24"/>
                <w:szCs w:val="24"/>
              </w:rPr>
            </w:pPr>
          </w:p>
          <w:p w14:paraId="60A0A3EC" w14:textId="4AFA30F6" w:rsidR="0010730D" w:rsidRDefault="0010730D" w:rsidP="02AF9BA7">
            <w:pPr>
              <w:rPr>
                <w:sz w:val="24"/>
                <w:szCs w:val="24"/>
              </w:rPr>
            </w:pPr>
          </w:p>
          <w:p w14:paraId="154618D4" w14:textId="3959CB52" w:rsidR="0010730D" w:rsidRDefault="0010730D" w:rsidP="02AF9BA7">
            <w:pPr>
              <w:rPr>
                <w:sz w:val="24"/>
                <w:szCs w:val="24"/>
              </w:rPr>
            </w:pPr>
          </w:p>
          <w:p w14:paraId="5A2B1FFE" w14:textId="31FB8D7E" w:rsidR="0010730D" w:rsidRDefault="0010730D" w:rsidP="02AF9BA7">
            <w:pPr>
              <w:rPr>
                <w:sz w:val="24"/>
                <w:szCs w:val="24"/>
              </w:rPr>
            </w:pPr>
          </w:p>
          <w:p w14:paraId="7C9A972D" w14:textId="0C21147E" w:rsidR="0010730D" w:rsidRDefault="0010730D" w:rsidP="02AF9BA7">
            <w:pPr>
              <w:rPr>
                <w:sz w:val="24"/>
                <w:szCs w:val="24"/>
              </w:rPr>
            </w:pPr>
          </w:p>
          <w:p w14:paraId="069EF0E4" w14:textId="2AB12F4C" w:rsidR="0010730D" w:rsidRDefault="0010730D" w:rsidP="02AF9BA7">
            <w:pPr>
              <w:rPr>
                <w:sz w:val="24"/>
                <w:szCs w:val="24"/>
              </w:rPr>
            </w:pPr>
          </w:p>
          <w:p w14:paraId="722C93E0" w14:textId="44042135" w:rsidR="0010730D" w:rsidRDefault="0010730D" w:rsidP="02AF9BA7">
            <w:pPr>
              <w:rPr>
                <w:sz w:val="24"/>
                <w:szCs w:val="24"/>
              </w:rPr>
            </w:pPr>
          </w:p>
          <w:p w14:paraId="708F616D" w14:textId="74570369" w:rsidR="0010730D" w:rsidRDefault="0010730D" w:rsidP="02AF9BA7">
            <w:pPr>
              <w:rPr>
                <w:sz w:val="24"/>
                <w:szCs w:val="24"/>
              </w:rPr>
            </w:pPr>
          </w:p>
          <w:p w14:paraId="43554A71" w14:textId="154F364F" w:rsidR="0010730D" w:rsidRDefault="0010730D" w:rsidP="02AF9BA7">
            <w:pPr>
              <w:rPr>
                <w:sz w:val="24"/>
                <w:szCs w:val="24"/>
              </w:rPr>
            </w:pPr>
          </w:p>
        </w:tc>
      </w:tr>
    </w:tbl>
    <w:tbl>
      <w:tblPr>
        <w:tblStyle w:val="TableGrid1"/>
        <w:tblW w:w="0" w:type="auto"/>
        <w:tblInd w:w="-5" w:type="dxa"/>
        <w:tblBorders>
          <w:top w:val="single" w:sz="4" w:space="0" w:color="00B6ED" w:themeColor="accent6"/>
          <w:left w:val="single" w:sz="4" w:space="0" w:color="00B6ED" w:themeColor="accent6"/>
          <w:bottom w:val="single" w:sz="4" w:space="0" w:color="00B6ED" w:themeColor="accent6"/>
          <w:right w:val="single" w:sz="4" w:space="0" w:color="00B6ED" w:themeColor="accent6"/>
          <w:insideH w:val="single" w:sz="4" w:space="0" w:color="00B6ED" w:themeColor="accent6"/>
          <w:insideV w:val="single" w:sz="4" w:space="0" w:color="00B6ED" w:themeColor="accent6"/>
        </w:tblBorders>
        <w:tblLook w:val="04A0" w:firstRow="1" w:lastRow="0" w:firstColumn="1" w:lastColumn="0" w:noHBand="0" w:noVBand="1"/>
      </w:tblPr>
      <w:tblGrid>
        <w:gridCol w:w="9639"/>
      </w:tblGrid>
      <w:tr w:rsidR="00AE4920" w:rsidRPr="00AE4920" w14:paraId="106B70CC" w14:textId="77777777" w:rsidTr="02AF9BA7">
        <w:trPr>
          <w:trHeight w:val="2825"/>
        </w:trPr>
        <w:tc>
          <w:tcPr>
            <w:tcW w:w="9639" w:type="dxa"/>
          </w:tcPr>
          <w:p w14:paraId="459DCFCB" w14:textId="23161F2A" w:rsidR="00AE4920" w:rsidRPr="00AE4920" w:rsidRDefault="00AE4920" w:rsidP="00AE4920">
            <w:pPr>
              <w:rPr>
                <w:b/>
                <w:bCs/>
                <w:sz w:val="24"/>
                <w:szCs w:val="24"/>
              </w:rPr>
            </w:pPr>
            <w:r>
              <w:rPr>
                <w:b/>
                <w:bCs/>
                <w:sz w:val="24"/>
                <w:szCs w:val="24"/>
              </w:rPr>
              <w:lastRenderedPageBreak/>
              <w:br w:type="page"/>
            </w:r>
            <w:r w:rsidRPr="00AE4920">
              <w:rPr>
                <w:b/>
                <w:bCs/>
                <w:sz w:val="24"/>
                <w:szCs w:val="24"/>
              </w:rPr>
              <w:t>Practice</w:t>
            </w:r>
            <w:r w:rsidR="00A90488">
              <w:rPr>
                <w:b/>
                <w:bCs/>
                <w:sz w:val="24"/>
                <w:szCs w:val="24"/>
              </w:rPr>
              <w:t xml:space="preserve">: supporting pupils’ writing </w:t>
            </w:r>
          </w:p>
          <w:p w14:paraId="19E83EA3" w14:textId="66C24471" w:rsidR="00A90488" w:rsidRPr="00A90488" w:rsidRDefault="299EE6A8" w:rsidP="02AF9BA7">
            <w:pPr>
              <w:pStyle w:val="ListParagraph"/>
              <w:numPr>
                <w:ilvl w:val="0"/>
                <w:numId w:val="7"/>
              </w:numPr>
              <w:rPr>
                <w:sz w:val="24"/>
                <w:szCs w:val="24"/>
              </w:rPr>
            </w:pPr>
            <w:r w:rsidRPr="02AF9BA7">
              <w:rPr>
                <w:sz w:val="24"/>
                <w:szCs w:val="24"/>
              </w:rPr>
              <w:t xml:space="preserve">Review your medium-term plan and identify a task in which your pupils will need to write (e.g. a five-minute writing task). If you can’t access your plan, there are example writing prompts </w:t>
            </w:r>
            <w:r w:rsidR="030B7918" w:rsidRPr="02AF9BA7">
              <w:rPr>
                <w:sz w:val="24"/>
                <w:szCs w:val="24"/>
              </w:rPr>
              <w:t>below</w:t>
            </w:r>
            <w:r w:rsidRPr="02AF9BA7">
              <w:rPr>
                <w:sz w:val="24"/>
                <w:szCs w:val="24"/>
              </w:rPr>
              <w:t xml:space="preserve">. </w:t>
            </w:r>
          </w:p>
          <w:p w14:paraId="7CE09388" w14:textId="2340B704" w:rsidR="4946909A" w:rsidRDefault="4946909A" w:rsidP="02AF9BA7">
            <w:pPr>
              <w:pStyle w:val="ListParagraph"/>
              <w:numPr>
                <w:ilvl w:val="0"/>
                <w:numId w:val="7"/>
              </w:numPr>
              <w:rPr>
                <w:sz w:val="24"/>
                <w:szCs w:val="24"/>
              </w:rPr>
            </w:pPr>
            <w:r w:rsidRPr="02AF9BA7">
              <w:rPr>
                <w:sz w:val="24"/>
                <w:szCs w:val="24"/>
              </w:rPr>
              <w:t>Write a model example yourself. What is the highest standard you would like pupils to write to in this task? (5 minutes)</w:t>
            </w:r>
          </w:p>
          <w:p w14:paraId="088E5C78" w14:textId="441F9D9B" w:rsidR="00A90488" w:rsidRPr="00A90488" w:rsidRDefault="299EE6A8" w:rsidP="02AF9BA7">
            <w:pPr>
              <w:pStyle w:val="ListParagraph"/>
              <w:numPr>
                <w:ilvl w:val="0"/>
                <w:numId w:val="7"/>
              </w:numPr>
              <w:rPr>
                <w:sz w:val="24"/>
                <w:szCs w:val="24"/>
              </w:rPr>
            </w:pPr>
            <w:r w:rsidRPr="02AF9BA7">
              <w:rPr>
                <w:sz w:val="24"/>
                <w:szCs w:val="24"/>
              </w:rPr>
              <w:t xml:space="preserve">Plan a </w:t>
            </w:r>
            <w:r w:rsidR="0960D0B2" w:rsidRPr="02AF9BA7">
              <w:rPr>
                <w:sz w:val="24"/>
                <w:szCs w:val="24"/>
              </w:rPr>
              <w:t xml:space="preserve">task </w:t>
            </w:r>
            <w:r w:rsidRPr="02AF9BA7">
              <w:rPr>
                <w:sz w:val="24"/>
                <w:szCs w:val="24"/>
              </w:rPr>
              <w:t>to support pupils’ writing, using the question prompts/success criteria in your workbook. (10 minutes)</w:t>
            </w:r>
          </w:p>
          <w:p w14:paraId="67AEC117" w14:textId="30089FA1" w:rsidR="1BD41D0D" w:rsidRDefault="1BD41D0D" w:rsidP="02AF9BA7">
            <w:pPr>
              <w:pStyle w:val="ListParagraph"/>
              <w:numPr>
                <w:ilvl w:val="0"/>
                <w:numId w:val="7"/>
              </w:numPr>
              <w:rPr>
                <w:sz w:val="24"/>
                <w:szCs w:val="24"/>
              </w:rPr>
            </w:pPr>
            <w:r w:rsidRPr="02AF9BA7">
              <w:rPr>
                <w:sz w:val="24"/>
                <w:szCs w:val="24"/>
              </w:rPr>
              <w:t>Discuss your plans in pairs using the prompt questions to guide your conversations. Discuss: When teaching this, how will you know that your planning has been successful? (8 minutes)</w:t>
            </w:r>
          </w:p>
          <w:p w14:paraId="1F1A1888" w14:textId="0D2A8A84" w:rsidR="02AF9BA7" w:rsidRDefault="02AF9BA7" w:rsidP="02AF9BA7">
            <w:pPr>
              <w:rPr>
                <w:sz w:val="24"/>
                <w:szCs w:val="24"/>
              </w:rPr>
            </w:pPr>
          </w:p>
          <w:p w14:paraId="5F1183A1" w14:textId="6C3F85ED" w:rsidR="67B71E14" w:rsidRDefault="67B71E14">
            <w:r w:rsidRPr="02AF9BA7">
              <w:rPr>
                <w:b/>
                <w:bCs/>
                <w:sz w:val="24"/>
                <w:szCs w:val="24"/>
              </w:rPr>
              <w:t>Prompt questions</w:t>
            </w:r>
            <w:r w:rsidR="6E5D5318" w:rsidRPr="02AF9BA7">
              <w:rPr>
                <w:b/>
                <w:bCs/>
                <w:sz w:val="24"/>
                <w:szCs w:val="24"/>
              </w:rPr>
              <w:t xml:space="preserve"> (choose ones most relevant to your age phase and subject)</w:t>
            </w:r>
            <w:r w:rsidRPr="02AF9BA7">
              <w:rPr>
                <w:b/>
                <w:bCs/>
                <w:sz w:val="24"/>
                <w:szCs w:val="24"/>
              </w:rPr>
              <w:t xml:space="preserve">: </w:t>
            </w:r>
          </w:p>
          <w:p w14:paraId="28EB4321" w14:textId="742BFEEA" w:rsidR="18126D5F" w:rsidRDefault="18126D5F" w:rsidP="02AF9BA7">
            <w:pPr>
              <w:numPr>
                <w:ilvl w:val="0"/>
                <w:numId w:val="15"/>
              </w:numPr>
              <w:rPr>
                <w:sz w:val="24"/>
                <w:szCs w:val="24"/>
              </w:rPr>
            </w:pPr>
            <w:r w:rsidRPr="02AF9BA7">
              <w:rPr>
                <w:sz w:val="24"/>
                <w:szCs w:val="24"/>
              </w:rPr>
              <w:t xml:space="preserve">What potential barriers might pupils face with this writing task? (e.g. vocabulary, sentence construction, punctuation, spelling, organisation of ideas). </w:t>
            </w:r>
          </w:p>
          <w:p w14:paraId="502A0340" w14:textId="10DA174D" w:rsidR="2A712FDD" w:rsidRDefault="2A712FDD" w:rsidP="02AF9BA7">
            <w:pPr>
              <w:numPr>
                <w:ilvl w:val="0"/>
                <w:numId w:val="15"/>
              </w:numPr>
              <w:rPr>
                <w:sz w:val="24"/>
                <w:szCs w:val="24"/>
              </w:rPr>
            </w:pPr>
            <w:r w:rsidRPr="02AF9BA7">
              <w:rPr>
                <w:sz w:val="24"/>
                <w:szCs w:val="24"/>
              </w:rPr>
              <w:t>What pre-writing activities will be helpful to get pupils thinking about the topic?</w:t>
            </w:r>
          </w:p>
          <w:p w14:paraId="02DE2030" w14:textId="56DBA18F" w:rsidR="2A712FDD" w:rsidRDefault="2A712FDD" w:rsidP="02AF9BA7">
            <w:pPr>
              <w:numPr>
                <w:ilvl w:val="0"/>
                <w:numId w:val="15"/>
              </w:numPr>
              <w:rPr>
                <w:sz w:val="24"/>
                <w:szCs w:val="24"/>
              </w:rPr>
            </w:pPr>
            <w:r w:rsidRPr="02AF9BA7">
              <w:rPr>
                <w:sz w:val="24"/>
                <w:szCs w:val="24"/>
              </w:rPr>
              <w:t>What sentence stems or starter words might be helpful?</w:t>
            </w:r>
          </w:p>
          <w:p w14:paraId="02AA64C4" w14:textId="50358BBB" w:rsidR="3F7BC06C" w:rsidRDefault="3F7BC06C" w:rsidP="02AF9BA7">
            <w:pPr>
              <w:numPr>
                <w:ilvl w:val="0"/>
                <w:numId w:val="15"/>
              </w:numPr>
              <w:rPr>
                <w:sz w:val="24"/>
                <w:szCs w:val="24"/>
              </w:rPr>
            </w:pPr>
            <w:r w:rsidRPr="02AF9BA7">
              <w:rPr>
                <w:sz w:val="24"/>
                <w:szCs w:val="24"/>
              </w:rPr>
              <w:t>How will you model the process of writing effectively for your pupils? How will you break down your model?</w:t>
            </w:r>
          </w:p>
          <w:p w14:paraId="3FB04745" w14:textId="4915F595" w:rsidR="2A712FDD" w:rsidRDefault="2A712FDD" w:rsidP="02AF9BA7">
            <w:pPr>
              <w:numPr>
                <w:ilvl w:val="0"/>
                <w:numId w:val="15"/>
              </w:numPr>
              <w:rPr>
                <w:sz w:val="24"/>
                <w:szCs w:val="24"/>
              </w:rPr>
            </w:pPr>
            <w:r w:rsidRPr="02AF9BA7">
              <w:rPr>
                <w:sz w:val="24"/>
                <w:szCs w:val="24"/>
              </w:rPr>
              <w:t xml:space="preserve">Depending on the phase/age you teach: How will you break down the writing task at word, sentence and paragraph level? </w:t>
            </w:r>
          </w:p>
          <w:p w14:paraId="4AA4F5C0" w14:textId="57441CCD" w:rsidR="2A712FDD" w:rsidRDefault="2A712FDD" w:rsidP="02AF9BA7">
            <w:pPr>
              <w:numPr>
                <w:ilvl w:val="0"/>
                <w:numId w:val="15"/>
              </w:numPr>
              <w:rPr>
                <w:sz w:val="24"/>
                <w:szCs w:val="24"/>
              </w:rPr>
            </w:pPr>
            <w:r w:rsidRPr="02AF9BA7">
              <w:rPr>
                <w:sz w:val="24"/>
                <w:szCs w:val="24"/>
              </w:rPr>
              <w:t xml:space="preserve">How will you model the drafting and editing stages of writing? </w:t>
            </w:r>
          </w:p>
          <w:p w14:paraId="06FEF008" w14:textId="1622852D" w:rsidR="55DB156A" w:rsidRDefault="55DB156A" w:rsidP="02AF9BA7">
            <w:pPr>
              <w:numPr>
                <w:ilvl w:val="0"/>
                <w:numId w:val="15"/>
              </w:numPr>
              <w:rPr>
                <w:sz w:val="24"/>
                <w:szCs w:val="24"/>
              </w:rPr>
            </w:pPr>
            <w:r w:rsidRPr="02AF9BA7">
              <w:rPr>
                <w:sz w:val="24"/>
                <w:szCs w:val="24"/>
              </w:rPr>
              <w:t xml:space="preserve">Which words might pupils struggle to spell? How will you explicitly teach spelling patterns? </w:t>
            </w:r>
          </w:p>
          <w:p w14:paraId="364BD96B" w14:textId="1C971516" w:rsidR="55DB156A" w:rsidRDefault="55DB156A" w:rsidP="02AF9BA7">
            <w:pPr>
              <w:numPr>
                <w:ilvl w:val="0"/>
                <w:numId w:val="15"/>
              </w:numPr>
              <w:rPr>
                <w:sz w:val="24"/>
                <w:szCs w:val="24"/>
              </w:rPr>
            </w:pPr>
            <w:r w:rsidRPr="02AF9BA7">
              <w:rPr>
                <w:sz w:val="24"/>
                <w:szCs w:val="24"/>
              </w:rPr>
              <w:t xml:space="preserve">Which punctuation and grammar rules might pupils need to be reminded of? How will you explicitly teach these and model them? </w:t>
            </w:r>
          </w:p>
          <w:p w14:paraId="37740B05" w14:textId="6FDBA50F" w:rsidR="396AC366" w:rsidRDefault="396AC366" w:rsidP="02AF9BA7">
            <w:pPr>
              <w:numPr>
                <w:ilvl w:val="0"/>
                <w:numId w:val="15"/>
              </w:numPr>
              <w:rPr>
                <w:sz w:val="24"/>
                <w:szCs w:val="24"/>
              </w:rPr>
            </w:pPr>
            <w:r w:rsidRPr="02AF9BA7">
              <w:rPr>
                <w:sz w:val="24"/>
                <w:szCs w:val="24"/>
              </w:rPr>
              <w:t>Would a word bank be helpful for this writing task? What words might you want to include?</w:t>
            </w:r>
          </w:p>
          <w:p w14:paraId="79FD6ADA" w14:textId="4D7C324F" w:rsidR="02AF9BA7" w:rsidRDefault="02AF9BA7" w:rsidP="02AF9BA7">
            <w:pPr>
              <w:rPr>
                <w:sz w:val="24"/>
                <w:szCs w:val="24"/>
              </w:rPr>
            </w:pPr>
          </w:p>
          <w:p w14:paraId="59D2994B" w14:textId="45B0BDD1" w:rsidR="0D2DC31C" w:rsidRDefault="0D2DC31C" w:rsidP="02AF9BA7">
            <w:r w:rsidRPr="02AF9BA7">
              <w:rPr>
                <w:sz w:val="24"/>
                <w:szCs w:val="24"/>
              </w:rPr>
              <w:t>This is not an exhaustive list. Are there any other prompts which are important for your age phase or subject?</w:t>
            </w:r>
          </w:p>
          <w:p w14:paraId="1700AFF8" w14:textId="77777777" w:rsidR="00AE4920" w:rsidRPr="00AE4920" w:rsidRDefault="00AE4920" w:rsidP="008C1301">
            <w:pPr>
              <w:rPr>
                <w:b/>
                <w:bCs/>
                <w:sz w:val="24"/>
                <w:szCs w:val="24"/>
              </w:rPr>
            </w:pPr>
          </w:p>
        </w:tc>
      </w:tr>
    </w:tbl>
    <w:p w14:paraId="2E4F01A5" w14:textId="77777777" w:rsidR="00D007A2" w:rsidRPr="00AE4920" w:rsidRDefault="00D007A2" w:rsidP="00D007A2">
      <w:pPr>
        <w:rPr>
          <w:sz w:val="16"/>
          <w:szCs w:val="16"/>
        </w:rPr>
      </w:pPr>
    </w:p>
    <w:p w14:paraId="2746CF32" w14:textId="3F8003F3" w:rsidR="008C1301" w:rsidRDefault="008C1301" w:rsidP="02AF9BA7">
      <w:pPr>
        <w:rPr>
          <w:b/>
          <w:bCs/>
          <w:sz w:val="24"/>
          <w:szCs w:val="24"/>
        </w:rPr>
      </w:pPr>
      <w:r w:rsidRPr="02AF9BA7">
        <w:rPr>
          <w:b/>
          <w:bCs/>
          <w:sz w:val="24"/>
          <w:szCs w:val="24"/>
        </w:rPr>
        <w:t xml:space="preserve">Example writing </w:t>
      </w:r>
      <w:r w:rsidR="40FBE31B" w:rsidRPr="02AF9BA7">
        <w:rPr>
          <w:b/>
          <w:bCs/>
          <w:sz w:val="24"/>
          <w:szCs w:val="24"/>
        </w:rPr>
        <w:t xml:space="preserve">tasks </w:t>
      </w:r>
    </w:p>
    <w:p w14:paraId="2C810CAA" w14:textId="77777777" w:rsidR="008C1301" w:rsidRPr="00AE4920" w:rsidRDefault="008C1301">
      <w:pPr>
        <w:numPr>
          <w:ilvl w:val="0"/>
          <w:numId w:val="36"/>
        </w:numPr>
        <w:rPr>
          <w:sz w:val="24"/>
          <w:szCs w:val="24"/>
        </w:rPr>
      </w:pPr>
      <w:r w:rsidRPr="00AE4920">
        <w:rPr>
          <w:sz w:val="24"/>
          <w:szCs w:val="24"/>
        </w:rPr>
        <w:t>Write a paragraph explaining why recycling is important.</w:t>
      </w:r>
    </w:p>
    <w:p w14:paraId="6DCF9C43" w14:textId="77777777" w:rsidR="008C1301" w:rsidRPr="00AE4920" w:rsidRDefault="008C1301">
      <w:pPr>
        <w:numPr>
          <w:ilvl w:val="0"/>
          <w:numId w:val="36"/>
        </w:numPr>
        <w:rPr>
          <w:sz w:val="24"/>
          <w:szCs w:val="24"/>
        </w:rPr>
      </w:pPr>
      <w:r w:rsidRPr="00AE4920">
        <w:rPr>
          <w:sz w:val="24"/>
          <w:szCs w:val="24"/>
        </w:rPr>
        <w:t>Write some simple sentences, answering the question: What makes a good friend?</w:t>
      </w:r>
    </w:p>
    <w:p w14:paraId="50AAB39F" w14:textId="77777777" w:rsidR="008C1301" w:rsidRPr="00AE4920" w:rsidRDefault="008C1301">
      <w:pPr>
        <w:numPr>
          <w:ilvl w:val="0"/>
          <w:numId w:val="36"/>
        </w:numPr>
        <w:rPr>
          <w:sz w:val="24"/>
          <w:szCs w:val="24"/>
        </w:rPr>
      </w:pPr>
      <w:r w:rsidRPr="00AE4920">
        <w:rPr>
          <w:sz w:val="24"/>
          <w:szCs w:val="24"/>
        </w:rPr>
        <w:t>Write simple instructions for how to make a sandwich.</w:t>
      </w:r>
    </w:p>
    <w:p w14:paraId="3FB9A936" w14:textId="77777777" w:rsidR="008C1301" w:rsidRPr="00AE4920" w:rsidRDefault="008C1301">
      <w:pPr>
        <w:numPr>
          <w:ilvl w:val="0"/>
          <w:numId w:val="36"/>
        </w:numPr>
        <w:rPr>
          <w:sz w:val="24"/>
          <w:szCs w:val="24"/>
        </w:rPr>
      </w:pPr>
      <w:r w:rsidRPr="00AE4920">
        <w:rPr>
          <w:sz w:val="24"/>
          <w:szCs w:val="24"/>
        </w:rPr>
        <w:t xml:space="preserve">Should pupils wear school uniform? Write your reasons for and against. </w:t>
      </w:r>
    </w:p>
    <w:p w14:paraId="509D5D46" w14:textId="77777777" w:rsidR="008C1301" w:rsidRDefault="008C1301">
      <w:pPr>
        <w:numPr>
          <w:ilvl w:val="0"/>
          <w:numId w:val="36"/>
        </w:numPr>
        <w:rPr>
          <w:sz w:val="24"/>
          <w:szCs w:val="24"/>
        </w:rPr>
      </w:pPr>
      <w:r w:rsidRPr="02AF9BA7">
        <w:rPr>
          <w:sz w:val="24"/>
          <w:szCs w:val="24"/>
        </w:rPr>
        <w:t xml:space="preserve">Write an explanation text about how plants grow. </w:t>
      </w:r>
    </w:p>
    <w:tbl>
      <w:tblPr>
        <w:tblStyle w:val="TableGrid1"/>
        <w:tblW w:w="0" w:type="auto"/>
        <w:tblInd w:w="-5" w:type="dxa"/>
        <w:tblLook w:val="04A0" w:firstRow="1" w:lastRow="0" w:firstColumn="1" w:lastColumn="0" w:noHBand="0" w:noVBand="1"/>
      </w:tblPr>
      <w:tblGrid>
        <w:gridCol w:w="9736"/>
      </w:tblGrid>
      <w:tr w:rsidR="00D007A2" w:rsidRPr="00AE4920" w14:paraId="033F9E6C" w14:textId="77777777" w:rsidTr="02AF9BA7">
        <w:trPr>
          <w:trHeight w:val="13710"/>
        </w:trPr>
        <w:tc>
          <w:tcPr>
            <w:tcW w:w="9736" w:type="dxa"/>
          </w:tcPr>
          <w:p w14:paraId="26FE68B5" w14:textId="77777777" w:rsidR="00D007A2" w:rsidRPr="00AE4920" w:rsidRDefault="00D007A2" w:rsidP="00D007A2">
            <w:pPr>
              <w:spacing w:after="160" w:line="259" w:lineRule="auto"/>
              <w:rPr>
                <w:b/>
                <w:bCs/>
                <w:sz w:val="24"/>
                <w:szCs w:val="24"/>
              </w:rPr>
            </w:pPr>
            <w:r w:rsidRPr="00AE4920">
              <w:rPr>
                <w:b/>
                <w:bCs/>
                <w:sz w:val="24"/>
                <w:szCs w:val="24"/>
              </w:rPr>
              <w:lastRenderedPageBreak/>
              <w:t>Notes:</w:t>
            </w:r>
          </w:p>
          <w:p w14:paraId="0903AB31" w14:textId="77777777" w:rsidR="00D007A2" w:rsidRPr="00AE4920" w:rsidRDefault="00D007A2" w:rsidP="00D007A2">
            <w:pPr>
              <w:spacing w:after="160" w:line="259" w:lineRule="auto"/>
              <w:rPr>
                <w:b/>
                <w:bCs/>
                <w:sz w:val="24"/>
                <w:szCs w:val="24"/>
              </w:rPr>
            </w:pPr>
          </w:p>
          <w:p w14:paraId="189E915E" w14:textId="77777777" w:rsidR="00D007A2" w:rsidRPr="00AE4920" w:rsidRDefault="00D007A2" w:rsidP="00D007A2">
            <w:pPr>
              <w:spacing w:after="160" w:line="259" w:lineRule="auto"/>
              <w:rPr>
                <w:b/>
                <w:bCs/>
                <w:sz w:val="24"/>
                <w:szCs w:val="24"/>
              </w:rPr>
            </w:pPr>
          </w:p>
          <w:p w14:paraId="163B7D39" w14:textId="77777777" w:rsidR="00D007A2" w:rsidRPr="00AE4920" w:rsidRDefault="00D007A2" w:rsidP="00D007A2">
            <w:pPr>
              <w:spacing w:after="160" w:line="259" w:lineRule="auto"/>
              <w:rPr>
                <w:b/>
                <w:bCs/>
                <w:sz w:val="24"/>
                <w:szCs w:val="24"/>
              </w:rPr>
            </w:pPr>
          </w:p>
        </w:tc>
      </w:tr>
    </w:tbl>
    <w:p w14:paraId="1260DBEF" w14:textId="6AD91501" w:rsidR="00D007A2" w:rsidRPr="00AE4920" w:rsidRDefault="00D007A2" w:rsidP="00D007A2">
      <w:pPr>
        <w:rPr>
          <w:b/>
          <w:bCs/>
          <w:color w:val="474C68"/>
          <w:sz w:val="32"/>
          <w:szCs w:val="32"/>
        </w:rPr>
      </w:pPr>
      <w:r w:rsidRPr="00AE4920">
        <w:rPr>
          <w:b/>
          <w:bCs/>
          <w:color w:val="474C68"/>
          <w:sz w:val="32"/>
          <w:szCs w:val="32"/>
        </w:rPr>
        <w:lastRenderedPageBreak/>
        <w:t>Oracy</w:t>
      </w: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5F7398" w14:paraId="27460A14" w14:textId="77777777" w:rsidTr="005F7398">
        <w:tc>
          <w:tcPr>
            <w:tcW w:w="9912" w:type="dxa"/>
          </w:tcPr>
          <w:p w14:paraId="11386929" w14:textId="77777777" w:rsidR="005F7398" w:rsidRDefault="005F7398" w:rsidP="00D007A2">
            <w:pPr>
              <w:rPr>
                <w:b/>
                <w:bCs/>
                <w:sz w:val="24"/>
                <w:szCs w:val="24"/>
              </w:rPr>
            </w:pPr>
            <w:r>
              <w:rPr>
                <w:b/>
                <w:bCs/>
                <w:sz w:val="24"/>
                <w:szCs w:val="24"/>
              </w:rPr>
              <w:t>Reflection</w:t>
            </w:r>
          </w:p>
          <w:p w14:paraId="20E9B286" w14:textId="77777777" w:rsidR="0093114E" w:rsidRPr="0093114E" w:rsidRDefault="0093114E">
            <w:pPr>
              <w:pStyle w:val="ListParagraph"/>
              <w:numPr>
                <w:ilvl w:val="0"/>
                <w:numId w:val="37"/>
              </w:numPr>
              <w:rPr>
                <w:sz w:val="24"/>
                <w:szCs w:val="24"/>
              </w:rPr>
            </w:pPr>
            <w:r w:rsidRPr="0093114E">
              <w:rPr>
                <w:sz w:val="24"/>
                <w:szCs w:val="24"/>
              </w:rPr>
              <w:t xml:space="preserve">Reflecting on your practice so far, how have/do you support pupil oracy in your phase/subject? </w:t>
            </w:r>
          </w:p>
          <w:p w14:paraId="40727F0B" w14:textId="77777777" w:rsidR="0093114E" w:rsidRPr="0093114E" w:rsidRDefault="0093114E">
            <w:pPr>
              <w:pStyle w:val="ListParagraph"/>
              <w:numPr>
                <w:ilvl w:val="0"/>
                <w:numId w:val="37"/>
              </w:numPr>
              <w:rPr>
                <w:sz w:val="24"/>
                <w:szCs w:val="24"/>
              </w:rPr>
            </w:pPr>
            <w:r w:rsidRPr="0093114E">
              <w:rPr>
                <w:sz w:val="24"/>
                <w:szCs w:val="24"/>
              </w:rPr>
              <w:t xml:space="preserve">Do you feel like you have progressed in the way you support pupil oracy. If so, how? </w:t>
            </w:r>
          </w:p>
          <w:p w14:paraId="0380A3F7" w14:textId="77777777" w:rsidR="0093114E" w:rsidRPr="0093114E" w:rsidRDefault="0093114E">
            <w:pPr>
              <w:pStyle w:val="ListParagraph"/>
              <w:numPr>
                <w:ilvl w:val="0"/>
                <w:numId w:val="37"/>
              </w:numPr>
              <w:rPr>
                <w:sz w:val="24"/>
                <w:szCs w:val="24"/>
              </w:rPr>
            </w:pPr>
            <w:r w:rsidRPr="0093114E">
              <w:rPr>
                <w:sz w:val="24"/>
                <w:szCs w:val="24"/>
              </w:rPr>
              <w:t xml:space="preserve">Reflecting on your practice, what barriers do your pupils face when developing their oracy skills? </w:t>
            </w:r>
          </w:p>
          <w:p w14:paraId="791EDB79" w14:textId="77777777" w:rsidR="0093114E" w:rsidRPr="0093114E" w:rsidRDefault="0093114E">
            <w:pPr>
              <w:pStyle w:val="ListParagraph"/>
              <w:numPr>
                <w:ilvl w:val="0"/>
                <w:numId w:val="37"/>
              </w:numPr>
              <w:rPr>
                <w:sz w:val="24"/>
                <w:szCs w:val="24"/>
              </w:rPr>
            </w:pPr>
            <w:r w:rsidRPr="0093114E">
              <w:rPr>
                <w:sz w:val="24"/>
                <w:szCs w:val="24"/>
              </w:rPr>
              <w:t>Which of these barriers have you noticed in your own context?</w:t>
            </w:r>
          </w:p>
          <w:p w14:paraId="2FD69942" w14:textId="77777777" w:rsidR="0093114E" w:rsidRPr="0093114E" w:rsidRDefault="0093114E">
            <w:pPr>
              <w:pStyle w:val="ListParagraph"/>
              <w:numPr>
                <w:ilvl w:val="0"/>
                <w:numId w:val="37"/>
              </w:numPr>
              <w:rPr>
                <w:sz w:val="24"/>
                <w:szCs w:val="24"/>
              </w:rPr>
            </w:pPr>
            <w:r w:rsidRPr="0093114E">
              <w:rPr>
                <w:sz w:val="24"/>
                <w:szCs w:val="24"/>
              </w:rPr>
              <w:t>How have these translated into classroom symptoms?</w:t>
            </w:r>
          </w:p>
          <w:p w14:paraId="2AA56CA7" w14:textId="56C24CD2" w:rsidR="0093114E" w:rsidRPr="0093114E" w:rsidRDefault="0093114E">
            <w:pPr>
              <w:pStyle w:val="ListParagraph"/>
              <w:numPr>
                <w:ilvl w:val="0"/>
                <w:numId w:val="37"/>
              </w:numPr>
              <w:rPr>
                <w:b/>
                <w:bCs/>
                <w:sz w:val="24"/>
                <w:szCs w:val="24"/>
              </w:rPr>
            </w:pPr>
            <w:r w:rsidRPr="0093114E">
              <w:rPr>
                <w:sz w:val="24"/>
                <w:szCs w:val="24"/>
              </w:rPr>
              <w:t>How have you addressed these barriers in your practice so far?</w:t>
            </w:r>
          </w:p>
        </w:tc>
      </w:tr>
    </w:tbl>
    <w:p w14:paraId="1EAD0755" w14:textId="77777777" w:rsidR="005F7398" w:rsidRDefault="005F7398" w:rsidP="00D007A2">
      <w:pPr>
        <w:rPr>
          <w:b/>
          <w:bCs/>
          <w:sz w:val="24"/>
          <w:szCs w:val="24"/>
        </w:rPr>
      </w:pPr>
    </w:p>
    <w:tbl>
      <w:tblPr>
        <w:tblStyle w:val="TableGrid"/>
        <w:tblW w:w="0" w:type="auto"/>
        <w:tblLook w:val="04A0" w:firstRow="1" w:lastRow="0" w:firstColumn="1" w:lastColumn="0" w:noHBand="0" w:noVBand="1"/>
      </w:tblPr>
      <w:tblGrid>
        <w:gridCol w:w="9912"/>
      </w:tblGrid>
      <w:tr w:rsidR="0093114E" w14:paraId="632CAB7A" w14:textId="77777777" w:rsidTr="0093114E">
        <w:trPr>
          <w:trHeight w:val="2503"/>
        </w:trPr>
        <w:tc>
          <w:tcPr>
            <w:tcW w:w="9912" w:type="dxa"/>
          </w:tcPr>
          <w:p w14:paraId="3BC08149" w14:textId="14E76EE3" w:rsidR="0093114E" w:rsidRDefault="0093114E" w:rsidP="00D007A2">
            <w:pPr>
              <w:rPr>
                <w:b/>
                <w:bCs/>
                <w:sz w:val="24"/>
                <w:szCs w:val="24"/>
              </w:rPr>
            </w:pPr>
            <w:r>
              <w:rPr>
                <w:b/>
                <w:bCs/>
                <w:sz w:val="24"/>
                <w:szCs w:val="24"/>
              </w:rPr>
              <w:t xml:space="preserve">Notes: </w:t>
            </w:r>
          </w:p>
        </w:tc>
      </w:tr>
    </w:tbl>
    <w:p w14:paraId="089201EF" w14:textId="77777777" w:rsidR="0093114E" w:rsidRDefault="0093114E" w:rsidP="00D007A2">
      <w:pPr>
        <w:rPr>
          <w:b/>
          <w:bCs/>
          <w:sz w:val="24"/>
          <w:szCs w:val="24"/>
        </w:rPr>
      </w:pPr>
    </w:p>
    <w:p w14:paraId="2CF8DDCD" w14:textId="77777777" w:rsidR="002E598F" w:rsidRDefault="00D007A2" w:rsidP="002E598F">
      <w:pPr>
        <w:rPr>
          <w:b/>
          <w:bCs/>
          <w:sz w:val="24"/>
          <w:szCs w:val="24"/>
        </w:rPr>
      </w:pPr>
      <w:r w:rsidRPr="00AE4920">
        <w:rPr>
          <w:b/>
          <w:bCs/>
          <w:sz w:val="24"/>
          <w:szCs w:val="24"/>
        </w:rPr>
        <w:t>Retrieval</w:t>
      </w:r>
    </w:p>
    <w:p w14:paraId="43284346" w14:textId="77777777" w:rsidR="002E598F" w:rsidRPr="002E598F" w:rsidRDefault="002E598F">
      <w:pPr>
        <w:pStyle w:val="ListParagraph"/>
        <w:numPr>
          <w:ilvl w:val="0"/>
          <w:numId w:val="38"/>
        </w:numPr>
        <w:rPr>
          <w:b/>
          <w:bCs/>
          <w:sz w:val="24"/>
          <w:szCs w:val="24"/>
        </w:rPr>
      </w:pPr>
      <w:r>
        <w:rPr>
          <w:sz w:val="24"/>
          <w:szCs w:val="24"/>
        </w:rPr>
        <w:t xml:space="preserve">What is oracy? </w:t>
      </w:r>
    </w:p>
    <w:p w14:paraId="697685DF" w14:textId="77777777" w:rsidR="002E598F" w:rsidRPr="002E598F" w:rsidRDefault="002E598F">
      <w:pPr>
        <w:pStyle w:val="ListParagraph"/>
        <w:numPr>
          <w:ilvl w:val="0"/>
          <w:numId w:val="38"/>
        </w:numPr>
        <w:rPr>
          <w:b/>
          <w:bCs/>
          <w:sz w:val="24"/>
          <w:szCs w:val="24"/>
        </w:rPr>
      </w:pPr>
      <w:r>
        <w:rPr>
          <w:sz w:val="24"/>
          <w:szCs w:val="24"/>
        </w:rPr>
        <w:t xml:space="preserve">Why is oracy important for pupils? </w:t>
      </w:r>
    </w:p>
    <w:p w14:paraId="0B463AA5" w14:textId="09AEBEBC" w:rsidR="00D007A2" w:rsidRPr="002E598F" w:rsidRDefault="00D007A2">
      <w:pPr>
        <w:pStyle w:val="ListParagraph"/>
        <w:numPr>
          <w:ilvl w:val="0"/>
          <w:numId w:val="38"/>
        </w:numPr>
        <w:rPr>
          <w:b/>
          <w:bCs/>
          <w:sz w:val="24"/>
          <w:szCs w:val="24"/>
        </w:rPr>
      </w:pPr>
      <w:r w:rsidRPr="002E598F">
        <w:rPr>
          <w:sz w:val="24"/>
          <w:szCs w:val="24"/>
        </w:rPr>
        <w:t xml:space="preserve">Is the following statement true or false?‘The quantity of classroom talk is more important than the quality’. </w:t>
      </w:r>
    </w:p>
    <w:p w14:paraId="204470BC" w14:textId="77777777" w:rsidR="00D007A2" w:rsidRPr="00AE4920" w:rsidRDefault="00D007A2">
      <w:pPr>
        <w:numPr>
          <w:ilvl w:val="1"/>
          <w:numId w:val="18"/>
        </w:numPr>
        <w:rPr>
          <w:sz w:val="24"/>
          <w:szCs w:val="24"/>
        </w:rPr>
      </w:pPr>
      <w:r w:rsidRPr="00AE4920">
        <w:rPr>
          <w:sz w:val="24"/>
          <w:szCs w:val="24"/>
        </w:rPr>
        <w:t>True</w:t>
      </w:r>
    </w:p>
    <w:p w14:paraId="7CA596E3" w14:textId="77777777" w:rsidR="00D007A2" w:rsidRDefault="00D007A2">
      <w:pPr>
        <w:numPr>
          <w:ilvl w:val="1"/>
          <w:numId w:val="18"/>
        </w:numPr>
        <w:rPr>
          <w:sz w:val="24"/>
          <w:szCs w:val="24"/>
        </w:rPr>
      </w:pPr>
      <w:r w:rsidRPr="00AE4920">
        <w:rPr>
          <w:sz w:val="24"/>
          <w:szCs w:val="24"/>
        </w:rPr>
        <w:t>False</w:t>
      </w:r>
    </w:p>
    <w:tbl>
      <w:tblPr>
        <w:tblStyle w:val="TableGrid"/>
        <w:tblW w:w="0" w:type="auto"/>
        <w:tblLook w:val="04A0" w:firstRow="1" w:lastRow="0" w:firstColumn="1" w:lastColumn="0" w:noHBand="0" w:noVBand="1"/>
      </w:tblPr>
      <w:tblGrid>
        <w:gridCol w:w="9912"/>
      </w:tblGrid>
      <w:tr w:rsidR="00F77AE8" w14:paraId="12C81631" w14:textId="77777777" w:rsidTr="00F77AE8">
        <w:trPr>
          <w:trHeight w:val="3071"/>
        </w:trPr>
        <w:tc>
          <w:tcPr>
            <w:tcW w:w="9912" w:type="dxa"/>
          </w:tcPr>
          <w:p w14:paraId="65EB667F" w14:textId="65B9F2EF" w:rsidR="00F77AE8" w:rsidRPr="00F77AE8" w:rsidRDefault="00F77AE8" w:rsidP="00F77AE8">
            <w:pPr>
              <w:rPr>
                <w:b/>
                <w:bCs/>
                <w:sz w:val="24"/>
                <w:szCs w:val="24"/>
              </w:rPr>
            </w:pPr>
            <w:r w:rsidRPr="00F77AE8">
              <w:rPr>
                <w:b/>
                <w:bCs/>
                <w:sz w:val="24"/>
                <w:szCs w:val="24"/>
              </w:rPr>
              <w:t xml:space="preserve">Notes: </w:t>
            </w:r>
          </w:p>
        </w:tc>
      </w:tr>
    </w:tbl>
    <w:p w14:paraId="4A24B96B" w14:textId="77777777" w:rsidR="00D007A2" w:rsidRPr="00AE4920" w:rsidRDefault="00D007A2" w:rsidP="00D007A2">
      <w:pPr>
        <w:rPr>
          <w:sz w:val="4"/>
          <w:szCs w:val="4"/>
        </w:rPr>
      </w:pPr>
    </w:p>
    <w:p w14:paraId="7DEA0A38" w14:textId="77777777" w:rsidR="00D007A2" w:rsidRPr="00AE4920" w:rsidRDefault="00D007A2" w:rsidP="00D007A2">
      <w:pPr>
        <w:rPr>
          <w:b/>
          <w:bCs/>
          <w:sz w:val="24"/>
          <w:szCs w:val="24"/>
        </w:rPr>
      </w:pPr>
      <w:r w:rsidRPr="00AE4920">
        <w:rPr>
          <w:b/>
          <w:bCs/>
          <w:sz w:val="24"/>
          <w:szCs w:val="24"/>
        </w:rPr>
        <w:lastRenderedPageBreak/>
        <w:t>Explicitly teach high-quality classroom talk</w:t>
      </w:r>
    </w:p>
    <w:p w14:paraId="16970A12" w14:textId="77777777" w:rsidR="00D007A2" w:rsidRPr="00AE4920" w:rsidRDefault="00D007A2">
      <w:pPr>
        <w:numPr>
          <w:ilvl w:val="0"/>
          <w:numId w:val="19"/>
        </w:numPr>
        <w:rPr>
          <w:sz w:val="24"/>
          <w:szCs w:val="24"/>
        </w:rPr>
      </w:pPr>
      <w:r w:rsidRPr="00AE4920">
        <w:rPr>
          <w:sz w:val="24"/>
          <w:szCs w:val="24"/>
        </w:rPr>
        <w:t xml:space="preserve">Modelling what effective talk sounds like </w:t>
      </w:r>
    </w:p>
    <w:p w14:paraId="3B6A149A" w14:textId="77777777" w:rsidR="00D007A2" w:rsidRPr="00AE4920" w:rsidRDefault="00D007A2">
      <w:pPr>
        <w:numPr>
          <w:ilvl w:val="0"/>
          <w:numId w:val="19"/>
        </w:numPr>
        <w:rPr>
          <w:sz w:val="24"/>
          <w:szCs w:val="24"/>
        </w:rPr>
      </w:pPr>
      <w:r w:rsidRPr="00AE4920">
        <w:rPr>
          <w:sz w:val="24"/>
          <w:szCs w:val="24"/>
        </w:rPr>
        <w:t>Being clear on the purpose of discussion</w:t>
      </w:r>
    </w:p>
    <w:p w14:paraId="6FA53D65" w14:textId="77777777" w:rsidR="00D007A2" w:rsidRPr="00AE4920" w:rsidRDefault="00D007A2">
      <w:pPr>
        <w:numPr>
          <w:ilvl w:val="0"/>
          <w:numId w:val="19"/>
        </w:numPr>
        <w:rPr>
          <w:sz w:val="24"/>
          <w:szCs w:val="24"/>
        </w:rPr>
      </w:pPr>
      <w:r w:rsidRPr="00AE4920">
        <w:rPr>
          <w:sz w:val="24"/>
          <w:szCs w:val="24"/>
        </w:rPr>
        <w:t xml:space="preserve">Using structured approaches such as ‘talk partners’ or roles within group discussions. </w:t>
      </w:r>
    </w:p>
    <w:p w14:paraId="313149A6" w14:textId="77777777" w:rsidR="00D007A2" w:rsidRPr="00AE4920" w:rsidRDefault="00D007A2">
      <w:pPr>
        <w:numPr>
          <w:ilvl w:val="0"/>
          <w:numId w:val="19"/>
        </w:numPr>
        <w:rPr>
          <w:sz w:val="24"/>
          <w:szCs w:val="24"/>
        </w:rPr>
      </w:pPr>
      <w:r w:rsidRPr="00AE4920">
        <w:rPr>
          <w:sz w:val="24"/>
          <w:szCs w:val="24"/>
        </w:rPr>
        <w:t>Using sentence starters and prompts</w:t>
      </w:r>
    </w:p>
    <w:p w14:paraId="4AE325D1" w14:textId="77777777" w:rsidR="00D007A2" w:rsidRPr="00AE4920" w:rsidRDefault="00D007A2">
      <w:pPr>
        <w:numPr>
          <w:ilvl w:val="0"/>
          <w:numId w:val="19"/>
        </w:numPr>
        <w:rPr>
          <w:sz w:val="24"/>
          <w:szCs w:val="24"/>
        </w:rPr>
      </w:pPr>
      <w:r w:rsidRPr="00AE4920">
        <w:rPr>
          <w:sz w:val="24"/>
          <w:szCs w:val="24"/>
        </w:rPr>
        <w:t>Using open-ended questions</w:t>
      </w:r>
    </w:p>
    <w:p w14:paraId="072EABD4" w14:textId="77777777" w:rsidR="00D007A2" w:rsidRPr="00AE4920" w:rsidRDefault="00D007A2">
      <w:pPr>
        <w:numPr>
          <w:ilvl w:val="0"/>
          <w:numId w:val="19"/>
        </w:numPr>
        <w:rPr>
          <w:sz w:val="24"/>
          <w:szCs w:val="24"/>
        </w:rPr>
      </w:pPr>
      <w:r w:rsidRPr="00AE4920">
        <w:rPr>
          <w:sz w:val="24"/>
          <w:szCs w:val="24"/>
        </w:rPr>
        <w:t>Using wait time before pupils respond</w:t>
      </w:r>
    </w:p>
    <w:p w14:paraId="2482A2E2" w14:textId="77777777" w:rsidR="00D007A2" w:rsidRPr="00AE4920" w:rsidRDefault="00D007A2" w:rsidP="00D007A2">
      <w:pPr>
        <w:rPr>
          <w:sz w:val="6"/>
          <w:szCs w:val="6"/>
        </w:rPr>
      </w:pPr>
    </w:p>
    <w:p w14:paraId="7C9A245B" w14:textId="26ADB764" w:rsidR="00D007A2" w:rsidRPr="00AE4920" w:rsidRDefault="00D007A2" w:rsidP="00D007A2">
      <w:pPr>
        <w:rPr>
          <w:b/>
          <w:bCs/>
          <w:sz w:val="24"/>
          <w:szCs w:val="24"/>
        </w:rPr>
      </w:pPr>
    </w:p>
    <w:p w14:paraId="4071C2CD" w14:textId="77777777" w:rsidR="00D007A2" w:rsidRPr="00AE4920" w:rsidRDefault="00D007A2" w:rsidP="00D007A2">
      <w:pPr>
        <w:rPr>
          <w:b/>
          <w:bCs/>
          <w:sz w:val="16"/>
          <w:szCs w:val="16"/>
        </w:rPr>
      </w:pPr>
    </w:p>
    <w:p w14:paraId="72050D8D" w14:textId="77777777" w:rsidR="00D007A2" w:rsidRDefault="00D007A2" w:rsidP="00D007A2">
      <w:pPr>
        <w:rPr>
          <w:b/>
          <w:bCs/>
          <w:sz w:val="24"/>
          <w:szCs w:val="24"/>
        </w:rPr>
      </w:pPr>
    </w:p>
    <w:p w14:paraId="3DE0E631" w14:textId="738F09C2" w:rsidR="00D007A2" w:rsidRPr="00AE4920" w:rsidRDefault="00D007A2" w:rsidP="00D007A2">
      <w:pPr>
        <w:rPr>
          <w:b/>
          <w:bCs/>
          <w:sz w:val="24"/>
          <w:szCs w:val="24"/>
        </w:rPr>
      </w:pPr>
    </w:p>
    <w:p w14:paraId="66C5B0F1" w14:textId="77777777" w:rsidR="00AE4920" w:rsidRDefault="00AE4920">
      <w:pPr>
        <w:rPr>
          <w:b/>
          <w:bCs/>
          <w:sz w:val="24"/>
          <w:szCs w:val="24"/>
        </w:rPr>
      </w:pPr>
      <w:r>
        <w:rPr>
          <w:b/>
          <w:bCs/>
          <w:sz w:val="24"/>
          <w:szCs w:val="24"/>
        </w:rPr>
        <w:br w:type="page"/>
      </w:r>
    </w:p>
    <w:p w14:paraId="77EBAC74" w14:textId="595358F7" w:rsidR="00D007A2" w:rsidRPr="00AE4920" w:rsidRDefault="00DE016D" w:rsidP="00D007A2">
      <w:pPr>
        <w:rPr>
          <w:b/>
          <w:bCs/>
          <w:sz w:val="24"/>
          <w:szCs w:val="24"/>
        </w:rPr>
      </w:pPr>
      <w:r>
        <w:rPr>
          <w:b/>
          <w:bCs/>
          <w:sz w:val="24"/>
          <w:szCs w:val="24"/>
        </w:rPr>
        <w:lastRenderedPageBreak/>
        <w:t>Science e</w:t>
      </w:r>
      <w:r w:rsidR="00D007A2" w:rsidRPr="00AE4920">
        <w:rPr>
          <w:b/>
          <w:bCs/>
          <w:sz w:val="24"/>
          <w:szCs w:val="24"/>
        </w:rPr>
        <w:t>xample:</w:t>
      </w:r>
      <w:r>
        <w:rPr>
          <w:b/>
          <w:bCs/>
          <w:sz w:val="24"/>
          <w:szCs w:val="24"/>
        </w:rPr>
        <w:t xml:space="preserve"> supporting pupils’ oracy</w:t>
      </w:r>
    </w:p>
    <w:tbl>
      <w:tblPr>
        <w:tblStyle w:val="TableGrid"/>
        <w:tblW w:w="9760" w:type="dxa"/>
        <w:tblBorders>
          <w:top w:val="single" w:sz="4" w:space="0" w:color="474C68" w:themeColor="accent2"/>
          <w:left w:val="single" w:sz="4" w:space="0" w:color="474C68" w:themeColor="accent2"/>
          <w:bottom w:val="single" w:sz="4" w:space="0" w:color="474C68" w:themeColor="accent2"/>
          <w:right w:val="single" w:sz="4" w:space="0" w:color="474C68" w:themeColor="accent2"/>
          <w:insideH w:val="single" w:sz="4" w:space="0" w:color="474C68" w:themeColor="accent2"/>
          <w:insideV w:val="single" w:sz="4" w:space="0" w:color="474C68" w:themeColor="accent2"/>
        </w:tblBorders>
        <w:tblLook w:val="04A0" w:firstRow="1" w:lastRow="0" w:firstColumn="1" w:lastColumn="0" w:noHBand="0" w:noVBand="1"/>
      </w:tblPr>
      <w:tblGrid>
        <w:gridCol w:w="2700"/>
        <w:gridCol w:w="7060"/>
      </w:tblGrid>
      <w:tr w:rsidR="00D007A2" w:rsidRPr="00AE4920" w14:paraId="441C350F" w14:textId="77777777" w:rsidTr="02AF9BA7">
        <w:trPr>
          <w:trHeight w:val="283"/>
        </w:trPr>
        <w:tc>
          <w:tcPr>
            <w:tcW w:w="2700" w:type="dxa"/>
            <w:shd w:val="clear" w:color="auto" w:fill="474C68" w:themeFill="accent2"/>
          </w:tcPr>
          <w:p w14:paraId="735C34C7" w14:textId="4A9813BF" w:rsidR="00D007A2" w:rsidRPr="00AE4920" w:rsidRDefault="00D007A2" w:rsidP="00D007A2">
            <w:pPr>
              <w:spacing w:after="160" w:line="259" w:lineRule="auto"/>
              <w:rPr>
                <w:b/>
                <w:bCs/>
                <w:color w:val="FFFFFF" w:themeColor="background1"/>
                <w:sz w:val="24"/>
                <w:szCs w:val="24"/>
              </w:rPr>
            </w:pPr>
            <w:r w:rsidRPr="00AE4920">
              <w:rPr>
                <w:b/>
                <w:bCs/>
                <w:color w:val="FFFFFF" w:themeColor="background1"/>
                <w:sz w:val="24"/>
                <w:szCs w:val="24"/>
              </w:rPr>
              <w:t>Unit title</w:t>
            </w:r>
          </w:p>
        </w:tc>
        <w:tc>
          <w:tcPr>
            <w:tcW w:w="7060" w:type="dxa"/>
            <w:shd w:val="clear" w:color="auto" w:fill="474C68" w:themeFill="accent2"/>
          </w:tcPr>
          <w:p w14:paraId="3361A5A3" w14:textId="77777777" w:rsidR="00D007A2" w:rsidRPr="00AE4920" w:rsidRDefault="00D007A2" w:rsidP="00D007A2">
            <w:pPr>
              <w:spacing w:after="160" w:line="259" w:lineRule="auto"/>
              <w:rPr>
                <w:b/>
                <w:bCs/>
                <w:color w:val="FFFFFF" w:themeColor="background1"/>
                <w:sz w:val="24"/>
                <w:szCs w:val="24"/>
              </w:rPr>
            </w:pPr>
            <w:r w:rsidRPr="00AE4920">
              <w:rPr>
                <w:b/>
                <w:bCs/>
                <w:color w:val="FFFFFF" w:themeColor="background1"/>
                <w:sz w:val="24"/>
                <w:szCs w:val="24"/>
              </w:rPr>
              <w:t xml:space="preserve">States of matter (science) </w:t>
            </w:r>
          </w:p>
        </w:tc>
      </w:tr>
      <w:tr w:rsidR="00D007A2" w:rsidRPr="00AE4920" w14:paraId="6E8B1010" w14:textId="77777777" w:rsidTr="02AF9BA7">
        <w:trPr>
          <w:trHeight w:val="983"/>
        </w:trPr>
        <w:tc>
          <w:tcPr>
            <w:tcW w:w="2700" w:type="dxa"/>
          </w:tcPr>
          <w:p w14:paraId="092C47EF" w14:textId="77777777" w:rsidR="00D007A2" w:rsidRPr="00AE4920" w:rsidRDefault="00D007A2" w:rsidP="00D007A2">
            <w:pPr>
              <w:rPr>
                <w:sz w:val="24"/>
                <w:szCs w:val="24"/>
              </w:rPr>
            </w:pPr>
            <w:r w:rsidRPr="00AE4920">
              <w:rPr>
                <w:sz w:val="24"/>
                <w:szCs w:val="24"/>
              </w:rPr>
              <w:t>How will you organise the group task (pairs, groups, providing pupils certain roles)?</w:t>
            </w:r>
          </w:p>
          <w:p w14:paraId="02D05A3E" w14:textId="77777777" w:rsidR="00D007A2" w:rsidRPr="00AE4920" w:rsidRDefault="00D007A2" w:rsidP="00D007A2">
            <w:pPr>
              <w:spacing w:after="160" w:line="259" w:lineRule="auto"/>
              <w:rPr>
                <w:sz w:val="24"/>
                <w:szCs w:val="24"/>
              </w:rPr>
            </w:pPr>
          </w:p>
        </w:tc>
        <w:tc>
          <w:tcPr>
            <w:tcW w:w="7060" w:type="dxa"/>
          </w:tcPr>
          <w:p w14:paraId="658A0D5E" w14:textId="05F8E760" w:rsidR="00D007A2" w:rsidRPr="0089332B" w:rsidRDefault="00D007A2" w:rsidP="00D007A2">
            <w:pPr>
              <w:spacing w:after="160" w:line="259" w:lineRule="auto"/>
              <w:rPr>
                <w:sz w:val="24"/>
                <w:szCs w:val="24"/>
              </w:rPr>
            </w:pPr>
            <w:r w:rsidRPr="00AE4920">
              <w:rPr>
                <w:sz w:val="24"/>
                <w:szCs w:val="24"/>
              </w:rPr>
              <w:t xml:space="preserve">Pupils work in pairs to discuss how water changes state when heated or cooled, using examples from previous lesson investigations and everyday life. </w:t>
            </w:r>
          </w:p>
          <w:p w14:paraId="7C2FC4B5" w14:textId="77777777" w:rsidR="00D007A2" w:rsidRPr="00AE4920" w:rsidRDefault="00D007A2" w:rsidP="00D007A2">
            <w:pPr>
              <w:spacing w:after="160" w:line="259" w:lineRule="auto"/>
              <w:rPr>
                <w:sz w:val="24"/>
                <w:szCs w:val="24"/>
              </w:rPr>
            </w:pPr>
            <w:r w:rsidRPr="00AE4920">
              <w:rPr>
                <w:sz w:val="24"/>
                <w:szCs w:val="24"/>
              </w:rPr>
              <w:t>Will also use a timer on the board for pupils to know how much time they have in their discussions.</w:t>
            </w:r>
          </w:p>
          <w:p w14:paraId="4F9A53BB" w14:textId="51618968" w:rsidR="00BE67C0" w:rsidRPr="00AE4920" w:rsidRDefault="00D007A2" w:rsidP="00D007A2">
            <w:pPr>
              <w:spacing w:after="160" w:line="259" w:lineRule="auto"/>
              <w:rPr>
                <w:sz w:val="24"/>
                <w:szCs w:val="24"/>
              </w:rPr>
            </w:pPr>
            <w:r w:rsidRPr="00AE4920">
              <w:rPr>
                <w:sz w:val="24"/>
                <w:szCs w:val="24"/>
              </w:rPr>
              <w:t xml:space="preserve">Will provide reminders and scan the room to ensure all pupils have a chance to talk. </w:t>
            </w:r>
          </w:p>
        </w:tc>
      </w:tr>
      <w:tr w:rsidR="00D007A2" w:rsidRPr="00AE4920" w14:paraId="4A11FEF2" w14:textId="77777777" w:rsidTr="02AF9BA7">
        <w:trPr>
          <w:trHeight w:val="2543"/>
        </w:trPr>
        <w:tc>
          <w:tcPr>
            <w:tcW w:w="2700" w:type="dxa"/>
          </w:tcPr>
          <w:p w14:paraId="67F41B90" w14:textId="77777777" w:rsidR="00D007A2" w:rsidRPr="00AE4920" w:rsidRDefault="00D007A2" w:rsidP="00D007A2">
            <w:pPr>
              <w:rPr>
                <w:sz w:val="24"/>
                <w:szCs w:val="24"/>
              </w:rPr>
            </w:pPr>
            <w:r w:rsidRPr="00AE4920">
              <w:rPr>
                <w:sz w:val="24"/>
                <w:szCs w:val="24"/>
              </w:rPr>
              <w:t xml:space="preserve">What vocabulary will pupils need to use in their discussions? </w:t>
            </w:r>
          </w:p>
          <w:p w14:paraId="1AD256EE" w14:textId="77777777" w:rsidR="00D007A2" w:rsidRPr="00AE4920" w:rsidRDefault="00D007A2" w:rsidP="00D007A2">
            <w:pPr>
              <w:spacing w:after="160" w:line="259" w:lineRule="auto"/>
              <w:rPr>
                <w:sz w:val="24"/>
                <w:szCs w:val="24"/>
              </w:rPr>
            </w:pPr>
          </w:p>
        </w:tc>
        <w:tc>
          <w:tcPr>
            <w:tcW w:w="7060" w:type="dxa"/>
          </w:tcPr>
          <w:p w14:paraId="125DA65B" w14:textId="77777777" w:rsidR="00D007A2" w:rsidRPr="00AE4920" w:rsidRDefault="00D007A2">
            <w:pPr>
              <w:numPr>
                <w:ilvl w:val="0"/>
                <w:numId w:val="20"/>
              </w:numPr>
              <w:spacing w:after="160" w:line="259" w:lineRule="auto"/>
              <w:rPr>
                <w:sz w:val="24"/>
                <w:szCs w:val="24"/>
              </w:rPr>
            </w:pPr>
            <w:r w:rsidRPr="00AE4920">
              <w:rPr>
                <w:sz w:val="24"/>
                <w:szCs w:val="24"/>
              </w:rPr>
              <w:t>Solid, liquid, gas</w:t>
            </w:r>
          </w:p>
          <w:p w14:paraId="2DC3A5E2" w14:textId="77777777" w:rsidR="00D007A2" w:rsidRPr="00AE4920" w:rsidRDefault="00D007A2">
            <w:pPr>
              <w:numPr>
                <w:ilvl w:val="0"/>
                <w:numId w:val="20"/>
              </w:numPr>
              <w:spacing w:after="160" w:line="259" w:lineRule="auto"/>
              <w:rPr>
                <w:sz w:val="24"/>
                <w:szCs w:val="24"/>
              </w:rPr>
            </w:pPr>
            <w:r w:rsidRPr="00AE4920">
              <w:rPr>
                <w:sz w:val="24"/>
                <w:szCs w:val="24"/>
              </w:rPr>
              <w:t>Evaporation</w:t>
            </w:r>
          </w:p>
          <w:p w14:paraId="45BFAB1D" w14:textId="77777777" w:rsidR="00D007A2" w:rsidRPr="00AE4920" w:rsidRDefault="00D007A2">
            <w:pPr>
              <w:numPr>
                <w:ilvl w:val="0"/>
                <w:numId w:val="20"/>
              </w:numPr>
              <w:spacing w:after="160" w:line="259" w:lineRule="auto"/>
              <w:rPr>
                <w:sz w:val="24"/>
                <w:szCs w:val="24"/>
              </w:rPr>
            </w:pPr>
            <w:r w:rsidRPr="00AE4920">
              <w:rPr>
                <w:sz w:val="24"/>
                <w:szCs w:val="24"/>
              </w:rPr>
              <w:t>Condensation</w:t>
            </w:r>
          </w:p>
          <w:p w14:paraId="65145378" w14:textId="77777777" w:rsidR="00D007A2" w:rsidRPr="00AE4920" w:rsidRDefault="00D007A2">
            <w:pPr>
              <w:numPr>
                <w:ilvl w:val="0"/>
                <w:numId w:val="20"/>
              </w:numPr>
              <w:spacing w:after="160" w:line="259" w:lineRule="auto"/>
              <w:rPr>
                <w:sz w:val="24"/>
                <w:szCs w:val="24"/>
              </w:rPr>
            </w:pPr>
            <w:r w:rsidRPr="00AE4920">
              <w:rPr>
                <w:sz w:val="24"/>
                <w:szCs w:val="24"/>
              </w:rPr>
              <w:t>Melting</w:t>
            </w:r>
          </w:p>
          <w:p w14:paraId="57D31DED" w14:textId="77777777" w:rsidR="00D007A2" w:rsidRPr="00AE4920" w:rsidRDefault="00D007A2">
            <w:pPr>
              <w:numPr>
                <w:ilvl w:val="0"/>
                <w:numId w:val="20"/>
              </w:numPr>
              <w:spacing w:after="160" w:line="259" w:lineRule="auto"/>
              <w:rPr>
                <w:sz w:val="24"/>
                <w:szCs w:val="24"/>
              </w:rPr>
            </w:pPr>
            <w:r w:rsidRPr="00AE4920">
              <w:rPr>
                <w:sz w:val="24"/>
                <w:szCs w:val="24"/>
              </w:rPr>
              <w:t>Heating</w:t>
            </w:r>
          </w:p>
          <w:p w14:paraId="592FE630" w14:textId="77777777" w:rsidR="00D007A2" w:rsidRPr="00AE4920" w:rsidRDefault="00D007A2">
            <w:pPr>
              <w:numPr>
                <w:ilvl w:val="0"/>
                <w:numId w:val="20"/>
              </w:numPr>
              <w:spacing w:after="160" w:line="259" w:lineRule="auto"/>
              <w:rPr>
                <w:sz w:val="24"/>
                <w:szCs w:val="24"/>
              </w:rPr>
            </w:pPr>
            <w:r w:rsidRPr="00AE4920">
              <w:rPr>
                <w:sz w:val="24"/>
                <w:szCs w:val="24"/>
              </w:rPr>
              <w:t>Temperature</w:t>
            </w:r>
          </w:p>
          <w:p w14:paraId="1D9E9828" w14:textId="77777777" w:rsidR="00D007A2" w:rsidRPr="00AE4920" w:rsidRDefault="00D007A2">
            <w:pPr>
              <w:numPr>
                <w:ilvl w:val="0"/>
                <w:numId w:val="20"/>
              </w:numPr>
              <w:spacing w:after="160" w:line="259" w:lineRule="auto"/>
              <w:rPr>
                <w:sz w:val="24"/>
                <w:szCs w:val="24"/>
              </w:rPr>
            </w:pPr>
            <w:r w:rsidRPr="00AE4920">
              <w:rPr>
                <w:sz w:val="24"/>
                <w:szCs w:val="24"/>
              </w:rPr>
              <w:t>Increase</w:t>
            </w:r>
          </w:p>
          <w:p w14:paraId="775D1C42" w14:textId="07CF0086" w:rsidR="00D007A2" w:rsidRPr="00AE4920" w:rsidRDefault="00D007A2">
            <w:pPr>
              <w:numPr>
                <w:ilvl w:val="0"/>
                <w:numId w:val="20"/>
              </w:numPr>
              <w:spacing w:after="160" w:line="259" w:lineRule="auto"/>
              <w:rPr>
                <w:sz w:val="24"/>
                <w:szCs w:val="24"/>
              </w:rPr>
            </w:pPr>
            <w:r w:rsidRPr="00AE4920">
              <w:rPr>
                <w:sz w:val="24"/>
                <w:szCs w:val="24"/>
              </w:rPr>
              <w:t>Decrease</w:t>
            </w:r>
          </w:p>
        </w:tc>
      </w:tr>
      <w:tr w:rsidR="00D007A2" w:rsidRPr="00AE4920" w14:paraId="00691706" w14:textId="77777777" w:rsidTr="02AF9BA7">
        <w:trPr>
          <w:trHeight w:val="1742"/>
        </w:trPr>
        <w:tc>
          <w:tcPr>
            <w:tcW w:w="2700" w:type="dxa"/>
          </w:tcPr>
          <w:p w14:paraId="2F6E6434" w14:textId="77777777" w:rsidR="00D007A2" w:rsidRPr="00AE4920" w:rsidRDefault="00D007A2" w:rsidP="00D007A2">
            <w:pPr>
              <w:rPr>
                <w:sz w:val="24"/>
                <w:szCs w:val="24"/>
              </w:rPr>
            </w:pPr>
            <w:r w:rsidRPr="00AE4920">
              <w:rPr>
                <w:sz w:val="24"/>
                <w:szCs w:val="24"/>
              </w:rPr>
              <w:t>What barriers might some pupils face when participating?</w:t>
            </w:r>
          </w:p>
          <w:p w14:paraId="3906F403" w14:textId="77777777" w:rsidR="00D007A2" w:rsidRPr="00AE4920" w:rsidRDefault="00D007A2" w:rsidP="00D007A2">
            <w:pPr>
              <w:spacing w:after="160" w:line="259" w:lineRule="auto"/>
              <w:rPr>
                <w:sz w:val="24"/>
                <w:szCs w:val="24"/>
              </w:rPr>
            </w:pPr>
          </w:p>
        </w:tc>
        <w:tc>
          <w:tcPr>
            <w:tcW w:w="7060" w:type="dxa"/>
          </w:tcPr>
          <w:p w14:paraId="5ACBD7C0" w14:textId="77777777" w:rsidR="00D007A2" w:rsidRPr="00AE4920" w:rsidRDefault="00D007A2">
            <w:pPr>
              <w:numPr>
                <w:ilvl w:val="0"/>
                <w:numId w:val="20"/>
              </w:numPr>
              <w:spacing w:after="160" w:line="259" w:lineRule="auto"/>
              <w:rPr>
                <w:sz w:val="24"/>
                <w:szCs w:val="24"/>
              </w:rPr>
            </w:pPr>
            <w:r w:rsidRPr="00AE4920">
              <w:rPr>
                <w:sz w:val="24"/>
                <w:szCs w:val="24"/>
              </w:rPr>
              <w:t>Some pupils may not be confident to use the key vocabulary or may hold misconceptions.</w:t>
            </w:r>
          </w:p>
          <w:p w14:paraId="5920D796" w14:textId="77777777" w:rsidR="00D007A2" w:rsidRPr="00AE4920" w:rsidRDefault="00D007A2">
            <w:pPr>
              <w:numPr>
                <w:ilvl w:val="0"/>
                <w:numId w:val="20"/>
              </w:numPr>
              <w:spacing w:after="160" w:line="259" w:lineRule="auto"/>
              <w:rPr>
                <w:sz w:val="24"/>
                <w:szCs w:val="24"/>
              </w:rPr>
            </w:pPr>
            <w:r w:rsidRPr="00AE4920">
              <w:rPr>
                <w:sz w:val="24"/>
                <w:szCs w:val="24"/>
              </w:rPr>
              <w:t>Some pupils may feel unsure how to structure or organise their thoughts.</w:t>
            </w:r>
          </w:p>
          <w:p w14:paraId="58639C1E" w14:textId="37DF2534" w:rsidR="00D007A2" w:rsidRPr="00AE4920" w:rsidRDefault="00D007A2">
            <w:pPr>
              <w:numPr>
                <w:ilvl w:val="0"/>
                <w:numId w:val="20"/>
              </w:numPr>
              <w:spacing w:after="160" w:line="259" w:lineRule="auto"/>
              <w:rPr>
                <w:sz w:val="24"/>
                <w:szCs w:val="24"/>
              </w:rPr>
            </w:pPr>
            <w:r w:rsidRPr="00AE4920">
              <w:rPr>
                <w:sz w:val="24"/>
                <w:szCs w:val="24"/>
              </w:rPr>
              <w:t xml:space="preserve">Some pupils may face individual barriers. In my class, I have a pupil with a hearing impairment. Ensure that they have their hearing aid turned up/on during the classroom discussion and/or provide a quieter space for discussion if possible. </w:t>
            </w:r>
          </w:p>
        </w:tc>
      </w:tr>
      <w:tr w:rsidR="00D007A2" w:rsidRPr="00AE4920" w14:paraId="65225B52" w14:textId="77777777" w:rsidTr="02AF9BA7">
        <w:trPr>
          <w:trHeight w:val="2529"/>
        </w:trPr>
        <w:tc>
          <w:tcPr>
            <w:tcW w:w="2700" w:type="dxa"/>
          </w:tcPr>
          <w:p w14:paraId="5AA4F8C6" w14:textId="77777777" w:rsidR="00D007A2" w:rsidRPr="00AE4920" w:rsidRDefault="00D007A2" w:rsidP="00D007A2">
            <w:pPr>
              <w:rPr>
                <w:sz w:val="24"/>
                <w:szCs w:val="24"/>
              </w:rPr>
            </w:pPr>
            <w:r w:rsidRPr="00AE4920">
              <w:rPr>
                <w:sz w:val="24"/>
                <w:szCs w:val="24"/>
              </w:rPr>
              <w:lastRenderedPageBreak/>
              <w:t>How will you model and scaffold the vocabulary needed for the discussion to support all pupils?</w:t>
            </w:r>
          </w:p>
          <w:p w14:paraId="05E8BB98" w14:textId="77777777" w:rsidR="00D007A2" w:rsidRPr="00AE4920" w:rsidRDefault="00D007A2" w:rsidP="00D007A2">
            <w:pPr>
              <w:spacing w:after="160" w:line="259" w:lineRule="auto"/>
              <w:rPr>
                <w:sz w:val="24"/>
                <w:szCs w:val="24"/>
              </w:rPr>
            </w:pPr>
          </w:p>
        </w:tc>
        <w:tc>
          <w:tcPr>
            <w:tcW w:w="7060" w:type="dxa"/>
          </w:tcPr>
          <w:p w14:paraId="4C717B27" w14:textId="77777777" w:rsidR="00D007A2" w:rsidRPr="00AE4920" w:rsidRDefault="00D007A2">
            <w:pPr>
              <w:numPr>
                <w:ilvl w:val="0"/>
                <w:numId w:val="20"/>
              </w:numPr>
              <w:spacing w:after="160" w:line="259" w:lineRule="auto"/>
              <w:rPr>
                <w:sz w:val="24"/>
                <w:szCs w:val="24"/>
              </w:rPr>
            </w:pPr>
            <w:r w:rsidRPr="00AE4920">
              <w:rPr>
                <w:sz w:val="24"/>
                <w:szCs w:val="24"/>
              </w:rPr>
              <w:t>Revisit key vocabulary at the start of the lesson, before the discussion task.</w:t>
            </w:r>
          </w:p>
          <w:p w14:paraId="388E6534" w14:textId="77777777" w:rsidR="00D007A2" w:rsidRPr="00AE4920" w:rsidRDefault="00D007A2">
            <w:pPr>
              <w:numPr>
                <w:ilvl w:val="0"/>
                <w:numId w:val="20"/>
              </w:numPr>
              <w:spacing w:after="160" w:line="259" w:lineRule="auto"/>
              <w:rPr>
                <w:sz w:val="24"/>
                <w:szCs w:val="24"/>
              </w:rPr>
            </w:pPr>
            <w:r w:rsidRPr="00AE4920">
              <w:rPr>
                <w:sz w:val="24"/>
                <w:szCs w:val="24"/>
              </w:rPr>
              <w:t>Model sentences that combine scientific and mathematical language, e.g. The temperature increased as the ice melted.</w:t>
            </w:r>
          </w:p>
          <w:p w14:paraId="49CD5428" w14:textId="77777777" w:rsidR="00D007A2" w:rsidRPr="00AE4920" w:rsidRDefault="00D007A2">
            <w:pPr>
              <w:numPr>
                <w:ilvl w:val="0"/>
                <w:numId w:val="20"/>
              </w:numPr>
              <w:spacing w:after="160" w:line="259" w:lineRule="auto"/>
              <w:rPr>
                <w:sz w:val="24"/>
                <w:szCs w:val="24"/>
              </w:rPr>
            </w:pPr>
            <w:r w:rsidRPr="00AE4920">
              <w:rPr>
                <w:sz w:val="24"/>
                <w:szCs w:val="24"/>
              </w:rPr>
              <w:t>Share sentence stems, such as ‘I noticed that…’ or ‘In the experiment, the water…’ for pupils to explain patterns and reasoning in their own words.</w:t>
            </w:r>
          </w:p>
        </w:tc>
      </w:tr>
    </w:tbl>
    <w:p w14:paraId="5A086BFE" w14:textId="77777777" w:rsidR="00D007A2" w:rsidRPr="00CF1F2E" w:rsidRDefault="00D007A2" w:rsidP="00D007A2">
      <w:pPr>
        <w:rPr>
          <w:b/>
          <w:bCs/>
          <w:sz w:val="24"/>
          <w:szCs w:val="24"/>
        </w:rPr>
      </w:pPr>
    </w:p>
    <w:tbl>
      <w:tblPr>
        <w:tblStyle w:val="TableGrid"/>
        <w:tblW w:w="0" w:type="auto"/>
        <w:tblLook w:val="04A0" w:firstRow="1" w:lastRow="0" w:firstColumn="1" w:lastColumn="0" w:noHBand="0" w:noVBand="1"/>
      </w:tblPr>
      <w:tblGrid>
        <w:gridCol w:w="9912"/>
      </w:tblGrid>
      <w:tr w:rsidR="00DE016D" w:rsidRPr="00CF1F2E" w14:paraId="3E18B88B" w14:textId="77777777" w:rsidTr="02AF9BA7">
        <w:trPr>
          <w:trHeight w:val="4880"/>
        </w:trPr>
        <w:tc>
          <w:tcPr>
            <w:tcW w:w="9912" w:type="dxa"/>
          </w:tcPr>
          <w:p w14:paraId="59F6F656" w14:textId="77777777" w:rsidR="00DE016D" w:rsidRPr="00CF1F2E" w:rsidRDefault="00DE016D" w:rsidP="00D007A2">
            <w:pPr>
              <w:rPr>
                <w:b/>
                <w:bCs/>
                <w:sz w:val="24"/>
                <w:szCs w:val="24"/>
              </w:rPr>
            </w:pPr>
            <w:r w:rsidRPr="00CF1F2E">
              <w:rPr>
                <w:b/>
                <w:bCs/>
                <w:sz w:val="24"/>
                <w:szCs w:val="24"/>
              </w:rPr>
              <w:t>Practice: supporting pupils’ oracy</w:t>
            </w:r>
          </w:p>
          <w:p w14:paraId="71DAA52E" w14:textId="4CF0036A" w:rsidR="00CF1F2E" w:rsidRPr="00CF1F2E" w:rsidRDefault="18AAE545">
            <w:pPr>
              <w:numPr>
                <w:ilvl w:val="0"/>
                <w:numId w:val="39"/>
              </w:numPr>
              <w:rPr>
                <w:sz w:val="24"/>
                <w:szCs w:val="24"/>
              </w:rPr>
            </w:pPr>
            <w:r w:rsidRPr="02AF9BA7">
              <w:rPr>
                <w:sz w:val="24"/>
                <w:szCs w:val="24"/>
              </w:rPr>
              <w:t xml:space="preserve">Review your medium-term plan and identify a classroom talk/paired talk activity. </w:t>
            </w:r>
            <w:r w:rsidR="42C5D2AE" w:rsidRPr="02AF9BA7">
              <w:rPr>
                <w:sz w:val="24"/>
                <w:szCs w:val="24"/>
              </w:rPr>
              <w:t xml:space="preserve"> (Or choose a topic from appendix C in your workbook)</w:t>
            </w:r>
          </w:p>
          <w:p w14:paraId="6BFFC02F" w14:textId="77777777" w:rsidR="00CF1F2E" w:rsidRPr="00CF1F2E" w:rsidRDefault="00CF1F2E">
            <w:pPr>
              <w:numPr>
                <w:ilvl w:val="0"/>
                <w:numId w:val="39"/>
              </w:numPr>
              <w:rPr>
                <w:sz w:val="24"/>
                <w:szCs w:val="24"/>
              </w:rPr>
            </w:pPr>
            <w:r w:rsidRPr="00CF1F2E">
              <w:rPr>
                <w:sz w:val="24"/>
                <w:szCs w:val="24"/>
              </w:rPr>
              <w:t>Use the prompt questions to plan how you might structure this (10 minutes).</w:t>
            </w:r>
          </w:p>
          <w:p w14:paraId="4D7CA942" w14:textId="0B4E9906" w:rsidR="00CF1F2E" w:rsidRPr="00CF1F2E" w:rsidRDefault="18AAE545">
            <w:pPr>
              <w:numPr>
                <w:ilvl w:val="0"/>
                <w:numId w:val="39"/>
              </w:numPr>
              <w:rPr>
                <w:sz w:val="24"/>
                <w:szCs w:val="24"/>
              </w:rPr>
            </w:pPr>
            <w:r w:rsidRPr="02AF9BA7">
              <w:rPr>
                <w:sz w:val="24"/>
                <w:szCs w:val="24"/>
              </w:rPr>
              <w:t>Share your ideas in pairs</w:t>
            </w:r>
            <w:r w:rsidR="2C41CD9E" w:rsidRPr="02AF9BA7">
              <w:rPr>
                <w:sz w:val="24"/>
                <w:szCs w:val="24"/>
              </w:rPr>
              <w:t xml:space="preserve"> using the prompt questions to guide your conversations</w:t>
            </w:r>
            <w:r w:rsidRPr="02AF9BA7">
              <w:rPr>
                <w:sz w:val="24"/>
                <w:szCs w:val="24"/>
              </w:rPr>
              <w:t xml:space="preserve">. (10 minutes). </w:t>
            </w:r>
          </w:p>
          <w:p w14:paraId="36A2487A" w14:textId="4D4CE90E" w:rsidR="02AF9BA7" w:rsidRDefault="02AF9BA7" w:rsidP="02AF9BA7">
            <w:pPr>
              <w:rPr>
                <w:sz w:val="24"/>
                <w:szCs w:val="24"/>
              </w:rPr>
            </w:pPr>
          </w:p>
          <w:p w14:paraId="22D2655C" w14:textId="20337C08" w:rsidR="2FB8238F" w:rsidRDefault="2FB8238F" w:rsidP="02AF9BA7">
            <w:r w:rsidRPr="02AF9BA7">
              <w:rPr>
                <w:b/>
                <w:bCs/>
                <w:sz w:val="24"/>
                <w:szCs w:val="24"/>
              </w:rPr>
              <w:t xml:space="preserve">Prompt questions </w:t>
            </w:r>
          </w:p>
          <w:p w14:paraId="44963C28" w14:textId="3EC45A44" w:rsidR="00EA39EC" w:rsidRPr="00EA39EC" w:rsidRDefault="00EA39EC" w:rsidP="02AF9BA7">
            <w:pPr>
              <w:rPr>
                <w:sz w:val="24"/>
                <w:szCs w:val="24"/>
              </w:rPr>
            </w:pPr>
            <w:r w:rsidRPr="02AF9BA7">
              <w:rPr>
                <w:sz w:val="24"/>
                <w:szCs w:val="24"/>
              </w:rPr>
              <w:t>This list of criteria is not exhaustive. Not all criteria is applicable for all talk task</w:t>
            </w:r>
            <w:r w:rsidR="1C7B0912" w:rsidRPr="02AF9BA7">
              <w:rPr>
                <w:sz w:val="24"/>
                <w:szCs w:val="24"/>
              </w:rPr>
              <w:t>s</w:t>
            </w:r>
            <w:r w:rsidRPr="02AF9BA7">
              <w:rPr>
                <w:sz w:val="24"/>
                <w:szCs w:val="24"/>
              </w:rPr>
              <w:t xml:space="preserve">. This will depend on the content of the talk task. </w:t>
            </w:r>
            <w:r w:rsidR="1C7B0912" w:rsidRPr="02AF9BA7">
              <w:rPr>
                <w:sz w:val="24"/>
                <w:szCs w:val="24"/>
              </w:rPr>
              <w:t xml:space="preserve">Select the prompt questions that are most relevant to your age phase, subject and task: </w:t>
            </w:r>
          </w:p>
          <w:p w14:paraId="1854F980" w14:textId="378CEA90" w:rsidR="5751E9F4" w:rsidRDefault="5751E9F4" w:rsidP="02AF9BA7">
            <w:pPr>
              <w:numPr>
                <w:ilvl w:val="0"/>
                <w:numId w:val="40"/>
              </w:numPr>
              <w:rPr>
                <w:sz w:val="24"/>
                <w:szCs w:val="24"/>
              </w:rPr>
            </w:pPr>
            <w:r w:rsidRPr="02AF9BA7">
              <w:rPr>
                <w:sz w:val="24"/>
                <w:szCs w:val="24"/>
              </w:rPr>
              <w:t>What pre-teaching will need to happen to ensure that pupils are confident in the topic they are talking about?</w:t>
            </w:r>
          </w:p>
          <w:p w14:paraId="78AC779C" w14:textId="45862F84" w:rsidR="5751E9F4" w:rsidRDefault="5751E9F4" w:rsidP="02AF9BA7">
            <w:pPr>
              <w:numPr>
                <w:ilvl w:val="0"/>
                <w:numId w:val="40"/>
              </w:numPr>
              <w:rPr>
                <w:sz w:val="24"/>
                <w:szCs w:val="24"/>
              </w:rPr>
            </w:pPr>
            <w:r w:rsidRPr="02AF9BA7">
              <w:rPr>
                <w:sz w:val="24"/>
                <w:szCs w:val="24"/>
              </w:rPr>
              <w:t>What barriers might some pupils face when participating?</w:t>
            </w:r>
          </w:p>
          <w:p w14:paraId="62325630" w14:textId="354E162B" w:rsidR="5751E9F4" w:rsidRDefault="5751E9F4" w:rsidP="02AF9BA7">
            <w:pPr>
              <w:numPr>
                <w:ilvl w:val="0"/>
                <w:numId w:val="40"/>
              </w:numPr>
              <w:rPr>
                <w:sz w:val="24"/>
                <w:szCs w:val="24"/>
              </w:rPr>
            </w:pPr>
            <w:r w:rsidRPr="02AF9BA7">
              <w:rPr>
                <w:sz w:val="24"/>
                <w:szCs w:val="24"/>
              </w:rPr>
              <w:t>What vocabulary will pupils need to use in their discussions?</w:t>
            </w:r>
          </w:p>
          <w:p w14:paraId="104DA464" w14:textId="2ABFD842" w:rsidR="5751E9F4" w:rsidRDefault="5751E9F4" w:rsidP="02AF9BA7">
            <w:pPr>
              <w:pStyle w:val="ListParagraph"/>
              <w:numPr>
                <w:ilvl w:val="0"/>
                <w:numId w:val="40"/>
              </w:numPr>
              <w:rPr>
                <w:sz w:val="24"/>
                <w:szCs w:val="24"/>
              </w:rPr>
            </w:pPr>
            <w:r w:rsidRPr="02AF9BA7">
              <w:rPr>
                <w:sz w:val="24"/>
                <w:szCs w:val="24"/>
              </w:rPr>
              <w:t xml:space="preserve">How will you model and scaffold the vocabulary needed for the discussion to support all pupils? </w:t>
            </w:r>
          </w:p>
          <w:p w14:paraId="5BC0A603" w14:textId="2C9957F0" w:rsidR="5751E9F4" w:rsidRDefault="5751E9F4" w:rsidP="02AF9BA7">
            <w:pPr>
              <w:pStyle w:val="ListParagraph"/>
              <w:numPr>
                <w:ilvl w:val="0"/>
                <w:numId w:val="40"/>
              </w:numPr>
              <w:rPr>
                <w:sz w:val="24"/>
                <w:szCs w:val="24"/>
              </w:rPr>
            </w:pPr>
            <w:r w:rsidRPr="02AF9BA7">
              <w:rPr>
                <w:sz w:val="24"/>
                <w:szCs w:val="24"/>
              </w:rPr>
              <w:t>What sentence starters and prompts might be helpful?</w:t>
            </w:r>
          </w:p>
          <w:p w14:paraId="1090AC9B" w14:textId="058B703C" w:rsidR="5751E9F4" w:rsidRDefault="5751E9F4" w:rsidP="02AF9BA7">
            <w:pPr>
              <w:pStyle w:val="ListParagraph"/>
              <w:numPr>
                <w:ilvl w:val="0"/>
                <w:numId w:val="40"/>
              </w:numPr>
              <w:rPr>
                <w:sz w:val="24"/>
                <w:szCs w:val="24"/>
              </w:rPr>
            </w:pPr>
            <w:r w:rsidRPr="02AF9BA7">
              <w:rPr>
                <w:sz w:val="24"/>
                <w:szCs w:val="24"/>
              </w:rPr>
              <w:t>How will you model what effective talk sounds like?</w:t>
            </w:r>
          </w:p>
          <w:p w14:paraId="00019BBE" w14:textId="0A7F7654" w:rsidR="5751E9F4" w:rsidRDefault="5751E9F4" w:rsidP="02AF9BA7">
            <w:pPr>
              <w:pStyle w:val="ListParagraph"/>
              <w:numPr>
                <w:ilvl w:val="0"/>
                <w:numId w:val="40"/>
              </w:numPr>
              <w:rPr>
                <w:sz w:val="24"/>
                <w:szCs w:val="24"/>
              </w:rPr>
            </w:pPr>
            <w:r w:rsidRPr="02AF9BA7">
              <w:rPr>
                <w:sz w:val="24"/>
                <w:szCs w:val="24"/>
              </w:rPr>
              <w:t>How will you model what effective discussion looks like? (E.g. turn taking)</w:t>
            </w:r>
          </w:p>
          <w:p w14:paraId="764D4E37" w14:textId="3EC9EDC1" w:rsidR="5751E9F4" w:rsidRDefault="5751E9F4" w:rsidP="02AF9BA7">
            <w:pPr>
              <w:numPr>
                <w:ilvl w:val="0"/>
                <w:numId w:val="40"/>
              </w:numPr>
              <w:rPr>
                <w:sz w:val="24"/>
                <w:szCs w:val="24"/>
              </w:rPr>
            </w:pPr>
            <w:r w:rsidRPr="02AF9BA7">
              <w:rPr>
                <w:sz w:val="24"/>
                <w:szCs w:val="24"/>
              </w:rPr>
              <w:t>H</w:t>
            </w:r>
            <w:r w:rsidR="0E7A3D40" w:rsidRPr="02AF9BA7">
              <w:rPr>
                <w:sz w:val="24"/>
                <w:szCs w:val="24"/>
              </w:rPr>
              <w:t>ow will you organise the group task? (E.g. pairs, groups, providing pupils with certain roles?)</w:t>
            </w:r>
          </w:p>
          <w:p w14:paraId="1D6A1AFA" w14:textId="6ED54483" w:rsidR="00DE016D" w:rsidRPr="00B8789A" w:rsidRDefault="47267E4F">
            <w:pPr>
              <w:numPr>
                <w:ilvl w:val="0"/>
                <w:numId w:val="40"/>
              </w:numPr>
              <w:rPr>
                <w:sz w:val="24"/>
                <w:szCs w:val="24"/>
              </w:rPr>
            </w:pPr>
            <w:r w:rsidRPr="02AF9BA7">
              <w:rPr>
                <w:sz w:val="24"/>
                <w:szCs w:val="24"/>
              </w:rPr>
              <w:t xml:space="preserve">How might you use </w:t>
            </w:r>
            <w:r w:rsidR="00EA39EC" w:rsidRPr="02AF9BA7">
              <w:rPr>
                <w:sz w:val="24"/>
                <w:szCs w:val="24"/>
              </w:rPr>
              <w:t>structured approaches such as ‘talk partners’ or roles within group discussions</w:t>
            </w:r>
            <w:r w:rsidR="0072A2D8" w:rsidRPr="02AF9BA7">
              <w:rPr>
                <w:sz w:val="24"/>
                <w:szCs w:val="24"/>
              </w:rPr>
              <w:t xml:space="preserve">? </w:t>
            </w:r>
          </w:p>
          <w:p w14:paraId="6B3CBABB" w14:textId="23263DDC" w:rsidR="00DE016D" w:rsidRPr="00B8789A" w:rsidRDefault="00DE016D" w:rsidP="02AF9BA7">
            <w:pPr>
              <w:rPr>
                <w:sz w:val="24"/>
                <w:szCs w:val="24"/>
              </w:rPr>
            </w:pPr>
          </w:p>
          <w:p w14:paraId="5AF32D2B" w14:textId="3F784C82" w:rsidR="00DE016D" w:rsidRPr="00B8789A" w:rsidRDefault="5BB54166" w:rsidP="02AF9BA7">
            <w:r w:rsidRPr="02AF9BA7">
              <w:rPr>
                <w:sz w:val="24"/>
                <w:szCs w:val="24"/>
              </w:rPr>
              <w:t xml:space="preserve">This is not an exhaustive list. What other prompts might be useful for your age phase, subject or task? </w:t>
            </w:r>
          </w:p>
        </w:tc>
      </w:tr>
    </w:tbl>
    <w:p w14:paraId="6EB3F3BD" w14:textId="77777777" w:rsidR="00DE016D" w:rsidRPr="00AE4920" w:rsidRDefault="00DE016D" w:rsidP="00D007A2">
      <w:pPr>
        <w:rPr>
          <w:b/>
          <w:bCs/>
          <w:sz w:val="14"/>
          <w:szCs w:val="14"/>
        </w:rPr>
      </w:pPr>
    </w:p>
    <w:p w14:paraId="57EB7D81" w14:textId="6EF7D350" w:rsidR="02AF9BA7" w:rsidRDefault="02AF9BA7" w:rsidP="02AF9BA7">
      <w:pPr>
        <w:rPr>
          <w:b/>
          <w:bCs/>
          <w:sz w:val="14"/>
          <w:szCs w:val="14"/>
        </w:rPr>
      </w:pPr>
    </w:p>
    <w:p w14:paraId="496E534E" w14:textId="20ACF813" w:rsidR="02AF9BA7" w:rsidRDefault="02AF9BA7" w:rsidP="02AF9BA7">
      <w:pPr>
        <w:rPr>
          <w:b/>
          <w:bCs/>
          <w:sz w:val="14"/>
          <w:szCs w:val="14"/>
        </w:rPr>
      </w:pPr>
    </w:p>
    <w:p w14:paraId="69014D81" w14:textId="51D5B930" w:rsidR="02AF9BA7" w:rsidRDefault="02AF9BA7" w:rsidP="02AF9BA7">
      <w:pPr>
        <w:rPr>
          <w:b/>
          <w:bCs/>
          <w:sz w:val="14"/>
          <w:szCs w:val="14"/>
        </w:rPr>
      </w:pPr>
    </w:p>
    <w:tbl>
      <w:tblPr>
        <w:tblStyle w:val="TableGrid"/>
        <w:tblW w:w="9802" w:type="dxa"/>
        <w:tblBorders>
          <w:top w:val="single" w:sz="4" w:space="0" w:color="474C68" w:themeColor="accent2"/>
          <w:left w:val="single" w:sz="4" w:space="0" w:color="474C68" w:themeColor="accent2"/>
          <w:bottom w:val="single" w:sz="4" w:space="0" w:color="474C68" w:themeColor="accent2"/>
          <w:right w:val="single" w:sz="4" w:space="0" w:color="474C68" w:themeColor="accent2"/>
          <w:insideH w:val="single" w:sz="4" w:space="0" w:color="474C68" w:themeColor="accent2"/>
          <w:insideV w:val="single" w:sz="4" w:space="0" w:color="474C68" w:themeColor="accent2"/>
        </w:tblBorders>
        <w:tblLook w:val="04A0" w:firstRow="1" w:lastRow="0" w:firstColumn="1" w:lastColumn="0" w:noHBand="0" w:noVBand="1"/>
      </w:tblPr>
      <w:tblGrid>
        <w:gridCol w:w="3795"/>
        <w:gridCol w:w="6007"/>
      </w:tblGrid>
      <w:tr w:rsidR="00D007A2" w:rsidRPr="00AE4920" w14:paraId="70C00B90" w14:textId="77777777" w:rsidTr="02AF9BA7">
        <w:trPr>
          <w:trHeight w:val="327"/>
        </w:trPr>
        <w:tc>
          <w:tcPr>
            <w:tcW w:w="3795" w:type="dxa"/>
            <w:shd w:val="clear" w:color="auto" w:fill="474C68" w:themeFill="accent2"/>
          </w:tcPr>
          <w:p w14:paraId="4B2309F6" w14:textId="63B130BD" w:rsidR="00D007A2" w:rsidRPr="00AE4920" w:rsidRDefault="00D007A2" w:rsidP="00D007A2">
            <w:pPr>
              <w:spacing w:after="160" w:line="259" w:lineRule="auto"/>
              <w:rPr>
                <w:b/>
                <w:bCs/>
                <w:color w:val="FFFFFF" w:themeColor="background1"/>
                <w:sz w:val="24"/>
                <w:szCs w:val="24"/>
              </w:rPr>
            </w:pPr>
            <w:r w:rsidRPr="00AE4920">
              <w:rPr>
                <w:b/>
                <w:bCs/>
                <w:color w:val="FFFFFF" w:themeColor="background1"/>
                <w:sz w:val="24"/>
                <w:szCs w:val="24"/>
              </w:rPr>
              <w:lastRenderedPageBreak/>
              <w:t>Unit title</w:t>
            </w:r>
          </w:p>
        </w:tc>
        <w:tc>
          <w:tcPr>
            <w:tcW w:w="6007" w:type="dxa"/>
            <w:shd w:val="clear" w:color="auto" w:fill="474C68" w:themeFill="accent2"/>
          </w:tcPr>
          <w:p w14:paraId="1A41FE28" w14:textId="77777777" w:rsidR="00D007A2" w:rsidRPr="00AE4920" w:rsidRDefault="00D007A2" w:rsidP="00D007A2">
            <w:pPr>
              <w:spacing w:after="160" w:line="259" w:lineRule="auto"/>
              <w:rPr>
                <w:b/>
                <w:bCs/>
                <w:color w:val="FFFFFF" w:themeColor="background1"/>
                <w:sz w:val="24"/>
                <w:szCs w:val="24"/>
              </w:rPr>
            </w:pPr>
          </w:p>
        </w:tc>
      </w:tr>
      <w:tr w:rsidR="00D007A2" w:rsidRPr="00AE4920" w14:paraId="4B589387" w14:textId="77777777" w:rsidTr="02AF9BA7">
        <w:trPr>
          <w:trHeight w:val="964"/>
        </w:trPr>
        <w:tc>
          <w:tcPr>
            <w:tcW w:w="3795" w:type="dxa"/>
          </w:tcPr>
          <w:p w14:paraId="17EFB5FC" w14:textId="5A07E1D4" w:rsidR="00D007A2" w:rsidRPr="00AE4920" w:rsidRDefault="00D007A2" w:rsidP="00AE4920">
            <w:pPr>
              <w:rPr>
                <w:sz w:val="24"/>
                <w:szCs w:val="24"/>
              </w:rPr>
            </w:pPr>
            <w:r w:rsidRPr="00AE4920">
              <w:rPr>
                <w:sz w:val="24"/>
                <w:szCs w:val="24"/>
              </w:rPr>
              <w:t>How will you organise the group task (pairs, groups, providing pupils certain roles)?</w:t>
            </w:r>
          </w:p>
        </w:tc>
        <w:tc>
          <w:tcPr>
            <w:tcW w:w="6007" w:type="dxa"/>
          </w:tcPr>
          <w:p w14:paraId="589A6F30" w14:textId="51528C97" w:rsidR="00D007A2" w:rsidRPr="00AE4920" w:rsidRDefault="00D007A2" w:rsidP="02AF9BA7">
            <w:pPr>
              <w:spacing w:after="160" w:line="259" w:lineRule="auto"/>
              <w:rPr>
                <w:b/>
                <w:bCs/>
                <w:sz w:val="24"/>
                <w:szCs w:val="24"/>
              </w:rPr>
            </w:pPr>
          </w:p>
          <w:p w14:paraId="444BB05E" w14:textId="678D388D" w:rsidR="00D007A2" w:rsidRPr="00AE4920" w:rsidRDefault="00D007A2" w:rsidP="02AF9BA7">
            <w:pPr>
              <w:spacing w:after="160" w:line="259" w:lineRule="auto"/>
              <w:rPr>
                <w:b/>
                <w:bCs/>
                <w:sz w:val="24"/>
                <w:szCs w:val="24"/>
              </w:rPr>
            </w:pPr>
          </w:p>
          <w:p w14:paraId="7033BFA7" w14:textId="14ECDAFE" w:rsidR="00D007A2" w:rsidRPr="00AE4920" w:rsidRDefault="00D007A2" w:rsidP="02AF9BA7">
            <w:pPr>
              <w:spacing w:after="160" w:line="259" w:lineRule="auto"/>
              <w:rPr>
                <w:b/>
                <w:bCs/>
                <w:sz w:val="24"/>
                <w:szCs w:val="24"/>
              </w:rPr>
            </w:pPr>
          </w:p>
          <w:p w14:paraId="47FD58E1" w14:textId="1180B8F7" w:rsidR="00D007A2" w:rsidRPr="00AE4920" w:rsidRDefault="00D007A2" w:rsidP="02AF9BA7">
            <w:pPr>
              <w:spacing w:after="160" w:line="259" w:lineRule="auto"/>
              <w:rPr>
                <w:b/>
                <w:bCs/>
                <w:sz w:val="24"/>
                <w:szCs w:val="24"/>
              </w:rPr>
            </w:pPr>
          </w:p>
          <w:p w14:paraId="54E25C82" w14:textId="796AEE96" w:rsidR="00D007A2" w:rsidRPr="00AE4920" w:rsidRDefault="00D007A2" w:rsidP="02AF9BA7">
            <w:pPr>
              <w:spacing w:after="160" w:line="259" w:lineRule="auto"/>
              <w:rPr>
                <w:b/>
                <w:bCs/>
                <w:sz w:val="24"/>
                <w:szCs w:val="24"/>
              </w:rPr>
            </w:pPr>
          </w:p>
          <w:p w14:paraId="6225486E" w14:textId="24AEB32E" w:rsidR="00D007A2" w:rsidRPr="00AE4920" w:rsidRDefault="00D007A2" w:rsidP="00D007A2">
            <w:pPr>
              <w:spacing w:after="160" w:line="259" w:lineRule="auto"/>
              <w:rPr>
                <w:b/>
                <w:bCs/>
                <w:sz w:val="24"/>
                <w:szCs w:val="24"/>
              </w:rPr>
            </w:pPr>
          </w:p>
        </w:tc>
      </w:tr>
      <w:tr w:rsidR="00D007A2" w:rsidRPr="00AE4920" w14:paraId="18847713" w14:textId="77777777" w:rsidTr="02AF9BA7">
        <w:trPr>
          <w:trHeight w:val="964"/>
        </w:trPr>
        <w:tc>
          <w:tcPr>
            <w:tcW w:w="3795" w:type="dxa"/>
          </w:tcPr>
          <w:p w14:paraId="20208DA4" w14:textId="77777777" w:rsidR="00D007A2" w:rsidRPr="00AE4920" w:rsidRDefault="00D007A2" w:rsidP="00D007A2">
            <w:pPr>
              <w:rPr>
                <w:sz w:val="24"/>
                <w:szCs w:val="24"/>
              </w:rPr>
            </w:pPr>
            <w:r w:rsidRPr="00AE4920">
              <w:rPr>
                <w:sz w:val="24"/>
                <w:szCs w:val="24"/>
              </w:rPr>
              <w:t xml:space="preserve">What vocabulary will pupils need to use in their discussions? </w:t>
            </w:r>
          </w:p>
          <w:p w14:paraId="1BE6A020" w14:textId="77777777" w:rsidR="00D007A2" w:rsidRPr="00AE4920" w:rsidRDefault="00D007A2" w:rsidP="00D007A2">
            <w:pPr>
              <w:spacing w:after="160" w:line="259" w:lineRule="auto"/>
              <w:rPr>
                <w:sz w:val="24"/>
                <w:szCs w:val="24"/>
              </w:rPr>
            </w:pPr>
          </w:p>
        </w:tc>
        <w:tc>
          <w:tcPr>
            <w:tcW w:w="6007" w:type="dxa"/>
          </w:tcPr>
          <w:p w14:paraId="2CE4A526" w14:textId="05878990" w:rsidR="00D007A2" w:rsidRPr="00AE4920" w:rsidRDefault="00D007A2" w:rsidP="02AF9BA7">
            <w:pPr>
              <w:spacing w:after="160" w:line="259" w:lineRule="auto"/>
              <w:rPr>
                <w:b/>
                <w:bCs/>
                <w:sz w:val="24"/>
                <w:szCs w:val="24"/>
              </w:rPr>
            </w:pPr>
          </w:p>
          <w:p w14:paraId="09AF6058" w14:textId="3AAD48C2" w:rsidR="00D007A2" w:rsidRPr="00AE4920" w:rsidRDefault="00D007A2" w:rsidP="02AF9BA7">
            <w:pPr>
              <w:spacing w:after="160" w:line="259" w:lineRule="auto"/>
              <w:rPr>
                <w:b/>
                <w:bCs/>
                <w:sz w:val="24"/>
                <w:szCs w:val="24"/>
              </w:rPr>
            </w:pPr>
          </w:p>
          <w:p w14:paraId="15483F39" w14:textId="6E2AAC91" w:rsidR="00D007A2" w:rsidRPr="00AE4920" w:rsidRDefault="00D007A2" w:rsidP="02AF9BA7">
            <w:pPr>
              <w:spacing w:after="160" w:line="259" w:lineRule="auto"/>
              <w:rPr>
                <w:b/>
                <w:bCs/>
                <w:sz w:val="24"/>
                <w:szCs w:val="24"/>
              </w:rPr>
            </w:pPr>
          </w:p>
          <w:p w14:paraId="4E98E3D9" w14:textId="6413E9E7" w:rsidR="00D007A2" w:rsidRPr="00AE4920" w:rsidRDefault="00D007A2" w:rsidP="02AF9BA7">
            <w:pPr>
              <w:spacing w:after="160" w:line="259" w:lineRule="auto"/>
              <w:rPr>
                <w:b/>
                <w:bCs/>
                <w:sz w:val="24"/>
                <w:szCs w:val="24"/>
              </w:rPr>
            </w:pPr>
          </w:p>
          <w:p w14:paraId="64973075" w14:textId="605BA16D" w:rsidR="00D007A2" w:rsidRPr="00AE4920" w:rsidRDefault="00D007A2" w:rsidP="02AF9BA7">
            <w:pPr>
              <w:spacing w:after="160" w:line="259" w:lineRule="auto"/>
              <w:rPr>
                <w:b/>
                <w:bCs/>
                <w:sz w:val="24"/>
                <w:szCs w:val="24"/>
              </w:rPr>
            </w:pPr>
          </w:p>
          <w:p w14:paraId="7999B367" w14:textId="743E8B33" w:rsidR="00D007A2" w:rsidRPr="00AE4920" w:rsidRDefault="00D007A2" w:rsidP="00D007A2">
            <w:pPr>
              <w:spacing w:after="160" w:line="259" w:lineRule="auto"/>
              <w:rPr>
                <w:b/>
                <w:bCs/>
                <w:sz w:val="24"/>
                <w:szCs w:val="24"/>
              </w:rPr>
            </w:pPr>
          </w:p>
        </w:tc>
      </w:tr>
      <w:tr w:rsidR="00D007A2" w:rsidRPr="00AE4920" w14:paraId="26A47BED" w14:textId="77777777" w:rsidTr="02AF9BA7">
        <w:trPr>
          <w:trHeight w:val="964"/>
        </w:trPr>
        <w:tc>
          <w:tcPr>
            <w:tcW w:w="3795" w:type="dxa"/>
          </w:tcPr>
          <w:p w14:paraId="2CD8C2BC" w14:textId="77777777" w:rsidR="00D007A2" w:rsidRPr="00AE4920" w:rsidRDefault="00D007A2" w:rsidP="00D007A2">
            <w:pPr>
              <w:rPr>
                <w:sz w:val="24"/>
                <w:szCs w:val="24"/>
              </w:rPr>
            </w:pPr>
            <w:r w:rsidRPr="00AE4920">
              <w:rPr>
                <w:sz w:val="24"/>
                <w:szCs w:val="24"/>
              </w:rPr>
              <w:t>What barriers might some pupils face when participating?</w:t>
            </w:r>
          </w:p>
          <w:p w14:paraId="12B36DEE" w14:textId="77777777" w:rsidR="00D007A2" w:rsidRPr="00AE4920" w:rsidRDefault="00D007A2" w:rsidP="00D007A2">
            <w:pPr>
              <w:spacing w:after="160" w:line="259" w:lineRule="auto"/>
              <w:rPr>
                <w:sz w:val="24"/>
                <w:szCs w:val="24"/>
              </w:rPr>
            </w:pPr>
          </w:p>
        </w:tc>
        <w:tc>
          <w:tcPr>
            <w:tcW w:w="6007" w:type="dxa"/>
          </w:tcPr>
          <w:p w14:paraId="06A454A6" w14:textId="7B58EE96" w:rsidR="00D007A2" w:rsidRPr="00AE4920" w:rsidRDefault="00D007A2" w:rsidP="02AF9BA7">
            <w:pPr>
              <w:spacing w:after="160" w:line="259" w:lineRule="auto"/>
              <w:rPr>
                <w:b/>
                <w:bCs/>
                <w:sz w:val="24"/>
                <w:szCs w:val="24"/>
              </w:rPr>
            </w:pPr>
          </w:p>
          <w:p w14:paraId="483B5613" w14:textId="7723423C" w:rsidR="00D007A2" w:rsidRPr="00AE4920" w:rsidRDefault="00D007A2" w:rsidP="02AF9BA7">
            <w:pPr>
              <w:spacing w:after="160" w:line="259" w:lineRule="auto"/>
              <w:rPr>
                <w:b/>
                <w:bCs/>
                <w:sz w:val="24"/>
                <w:szCs w:val="24"/>
              </w:rPr>
            </w:pPr>
          </w:p>
          <w:p w14:paraId="62E340B0" w14:textId="17C0679C" w:rsidR="00D007A2" w:rsidRPr="00AE4920" w:rsidRDefault="00D007A2" w:rsidP="02AF9BA7">
            <w:pPr>
              <w:spacing w:after="160" w:line="259" w:lineRule="auto"/>
              <w:rPr>
                <w:b/>
                <w:bCs/>
                <w:sz w:val="24"/>
                <w:szCs w:val="24"/>
              </w:rPr>
            </w:pPr>
          </w:p>
          <w:p w14:paraId="5E64A782" w14:textId="61E67976" w:rsidR="00D007A2" w:rsidRPr="00AE4920" w:rsidRDefault="00D007A2" w:rsidP="02AF9BA7">
            <w:pPr>
              <w:spacing w:after="160" w:line="259" w:lineRule="auto"/>
              <w:rPr>
                <w:b/>
                <w:bCs/>
                <w:sz w:val="24"/>
                <w:szCs w:val="24"/>
              </w:rPr>
            </w:pPr>
          </w:p>
          <w:p w14:paraId="235D3A72" w14:textId="09DD675A" w:rsidR="00D007A2" w:rsidRPr="00AE4920" w:rsidRDefault="00D007A2" w:rsidP="02AF9BA7">
            <w:pPr>
              <w:spacing w:after="160" w:line="259" w:lineRule="auto"/>
              <w:rPr>
                <w:b/>
                <w:bCs/>
                <w:sz w:val="24"/>
                <w:szCs w:val="24"/>
              </w:rPr>
            </w:pPr>
          </w:p>
          <w:p w14:paraId="088D0FD1" w14:textId="23315C35" w:rsidR="00D007A2" w:rsidRPr="00AE4920" w:rsidRDefault="00D007A2" w:rsidP="00D007A2">
            <w:pPr>
              <w:spacing w:after="160" w:line="259" w:lineRule="auto"/>
              <w:rPr>
                <w:b/>
                <w:bCs/>
                <w:sz w:val="24"/>
                <w:szCs w:val="24"/>
              </w:rPr>
            </w:pPr>
          </w:p>
        </w:tc>
      </w:tr>
      <w:tr w:rsidR="00D007A2" w:rsidRPr="00AE4920" w14:paraId="78F39621" w14:textId="77777777" w:rsidTr="02AF9BA7">
        <w:trPr>
          <w:trHeight w:val="964"/>
        </w:trPr>
        <w:tc>
          <w:tcPr>
            <w:tcW w:w="3795" w:type="dxa"/>
          </w:tcPr>
          <w:p w14:paraId="0F32F304" w14:textId="77777777" w:rsidR="00D007A2" w:rsidRPr="00AE4920" w:rsidRDefault="00D007A2" w:rsidP="00D007A2">
            <w:pPr>
              <w:rPr>
                <w:sz w:val="24"/>
                <w:szCs w:val="24"/>
              </w:rPr>
            </w:pPr>
            <w:r w:rsidRPr="00AE4920">
              <w:rPr>
                <w:sz w:val="24"/>
                <w:szCs w:val="24"/>
              </w:rPr>
              <w:t>How will you model and scaffold the vocabulary needed for the discussion to support all pupils?</w:t>
            </w:r>
          </w:p>
          <w:p w14:paraId="30A1919B" w14:textId="77777777" w:rsidR="00D007A2" w:rsidRPr="00AE4920" w:rsidRDefault="00D007A2" w:rsidP="00D007A2">
            <w:pPr>
              <w:spacing w:after="160" w:line="259" w:lineRule="auto"/>
              <w:rPr>
                <w:sz w:val="24"/>
                <w:szCs w:val="24"/>
              </w:rPr>
            </w:pPr>
          </w:p>
        </w:tc>
        <w:tc>
          <w:tcPr>
            <w:tcW w:w="6007" w:type="dxa"/>
          </w:tcPr>
          <w:p w14:paraId="1646C5B2" w14:textId="23C0B22E" w:rsidR="00D007A2" w:rsidRPr="00AE4920" w:rsidRDefault="00D007A2" w:rsidP="02AF9BA7">
            <w:pPr>
              <w:spacing w:after="160" w:line="259" w:lineRule="auto"/>
              <w:rPr>
                <w:b/>
                <w:bCs/>
                <w:sz w:val="24"/>
                <w:szCs w:val="24"/>
              </w:rPr>
            </w:pPr>
          </w:p>
          <w:p w14:paraId="14990AF4" w14:textId="50B46EA0" w:rsidR="00D007A2" w:rsidRPr="00AE4920" w:rsidRDefault="00D007A2" w:rsidP="02AF9BA7">
            <w:pPr>
              <w:spacing w:after="160" w:line="259" w:lineRule="auto"/>
              <w:rPr>
                <w:b/>
                <w:bCs/>
                <w:sz w:val="24"/>
                <w:szCs w:val="24"/>
              </w:rPr>
            </w:pPr>
          </w:p>
          <w:p w14:paraId="78097A4A" w14:textId="1AA3E034" w:rsidR="00D007A2" w:rsidRPr="00AE4920" w:rsidRDefault="00D007A2" w:rsidP="02AF9BA7">
            <w:pPr>
              <w:spacing w:after="160" w:line="259" w:lineRule="auto"/>
              <w:rPr>
                <w:b/>
                <w:bCs/>
                <w:sz w:val="24"/>
                <w:szCs w:val="24"/>
              </w:rPr>
            </w:pPr>
          </w:p>
          <w:p w14:paraId="1BDEA676" w14:textId="02BDFC86" w:rsidR="00D007A2" w:rsidRPr="00AE4920" w:rsidRDefault="00D007A2" w:rsidP="02AF9BA7">
            <w:pPr>
              <w:spacing w:after="160" w:line="259" w:lineRule="auto"/>
              <w:rPr>
                <w:b/>
                <w:bCs/>
                <w:sz w:val="24"/>
                <w:szCs w:val="24"/>
              </w:rPr>
            </w:pPr>
          </w:p>
          <w:p w14:paraId="03CE7462" w14:textId="48769F33" w:rsidR="00D007A2" w:rsidRPr="00AE4920" w:rsidRDefault="00D007A2" w:rsidP="02AF9BA7">
            <w:pPr>
              <w:spacing w:after="160" w:line="259" w:lineRule="auto"/>
              <w:rPr>
                <w:b/>
                <w:bCs/>
                <w:sz w:val="24"/>
                <w:szCs w:val="24"/>
              </w:rPr>
            </w:pPr>
          </w:p>
          <w:p w14:paraId="415BC724" w14:textId="6BC310AB" w:rsidR="00D007A2" w:rsidRPr="00AE4920" w:rsidRDefault="00D007A2" w:rsidP="00D007A2">
            <w:pPr>
              <w:spacing w:after="160" w:line="259" w:lineRule="auto"/>
              <w:rPr>
                <w:b/>
                <w:bCs/>
                <w:sz w:val="24"/>
                <w:szCs w:val="24"/>
              </w:rPr>
            </w:pPr>
          </w:p>
        </w:tc>
      </w:tr>
    </w:tbl>
    <w:p w14:paraId="01A97100" w14:textId="228FC521" w:rsidR="02AF9BA7" w:rsidRDefault="02AF9BA7" w:rsidP="02AF9BA7">
      <w:pPr>
        <w:rPr>
          <w:b/>
          <w:bCs/>
          <w:color w:val="474C68" w:themeColor="accent2"/>
          <w:sz w:val="32"/>
          <w:szCs w:val="32"/>
        </w:rPr>
      </w:pPr>
    </w:p>
    <w:p w14:paraId="7816B2C5" w14:textId="77777777" w:rsidR="003F6C93" w:rsidRDefault="003F6C93" w:rsidP="00D007A2">
      <w:pPr>
        <w:rPr>
          <w:b/>
          <w:bCs/>
          <w:color w:val="474C68"/>
          <w:sz w:val="32"/>
          <w:szCs w:val="32"/>
        </w:rPr>
      </w:pPr>
    </w:p>
    <w:p w14:paraId="52DFC868" w14:textId="7674C0D5" w:rsidR="00AE4920" w:rsidRDefault="00B8789A" w:rsidP="00D007A2">
      <w:pPr>
        <w:rPr>
          <w:b/>
          <w:bCs/>
          <w:color w:val="474C68"/>
          <w:sz w:val="32"/>
          <w:szCs w:val="32"/>
        </w:rPr>
      </w:pPr>
      <w:r>
        <w:rPr>
          <w:b/>
          <w:bCs/>
          <w:color w:val="474C68"/>
          <w:sz w:val="32"/>
          <w:szCs w:val="32"/>
        </w:rPr>
        <w:lastRenderedPageBreak/>
        <w:t>D</w:t>
      </w:r>
      <w:r w:rsidR="00EA39EC">
        <w:rPr>
          <w:b/>
          <w:bCs/>
          <w:color w:val="474C68"/>
          <w:sz w:val="32"/>
          <w:szCs w:val="32"/>
        </w:rPr>
        <w:t xml:space="preserve">evelop disciplinary literacy: </w:t>
      </w:r>
      <w:r w:rsidR="001D703A">
        <w:rPr>
          <w:b/>
          <w:bCs/>
          <w:color w:val="474C68"/>
          <w:sz w:val="32"/>
          <w:szCs w:val="32"/>
        </w:rPr>
        <w:t>vocabulary focus</w:t>
      </w:r>
    </w:p>
    <w:p w14:paraId="1544E844" w14:textId="42416261" w:rsidR="001D703A" w:rsidRPr="001D703A" w:rsidRDefault="001D703A" w:rsidP="00D007A2">
      <w:pPr>
        <w:rPr>
          <w:sz w:val="12"/>
          <w:szCs w:val="12"/>
        </w:rPr>
      </w:pPr>
      <w:r w:rsidRPr="001D703A">
        <w:rPr>
          <w:b/>
          <w:bCs/>
          <w:sz w:val="24"/>
          <w:szCs w:val="24"/>
        </w:rPr>
        <w:t xml:space="preserve">Tiers of vocabulary </w:t>
      </w:r>
    </w:p>
    <w:p w14:paraId="30458066" w14:textId="77777777" w:rsidR="001D703A" w:rsidRDefault="00DE016D" w:rsidP="00D007A2">
      <w:pPr>
        <w:rPr>
          <w:b/>
          <w:bCs/>
          <w:color w:val="474C68"/>
          <w:sz w:val="32"/>
          <w:szCs w:val="32"/>
        </w:rPr>
      </w:pPr>
      <w:r w:rsidRPr="00AE4920">
        <w:rPr>
          <w:b/>
          <w:bCs/>
          <w:noProof/>
          <w:sz w:val="24"/>
          <w:szCs w:val="24"/>
        </w:rPr>
        <w:drawing>
          <wp:inline distT="0" distB="0" distL="0" distR="0" wp14:anchorId="3C03C0D9" wp14:editId="770A14C7">
            <wp:extent cx="6188710" cy="2975675"/>
            <wp:effectExtent l="0" t="0" r="2540" b="0"/>
            <wp:docPr id="342437549" name="Picture 5">
              <a:extLst xmlns:a="http://schemas.openxmlformats.org/drawingml/2006/main">
                <a:ext uri="{FF2B5EF4-FFF2-40B4-BE49-F238E27FC236}">
                  <a16:creationId xmlns:a16="http://schemas.microsoft.com/office/drawing/2014/main" id="{7945B549-9282-6188-BED6-DE02F3B268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945B549-9282-6188-BED6-DE02F3B2680F}"/>
                        </a:ext>
                      </a:extLst>
                    </pic:cNvPr>
                    <pic:cNvPicPr>
                      <a:picLocks noChangeAspect="1"/>
                    </pic:cNvPicPr>
                  </pic:nvPicPr>
                  <pic:blipFill>
                    <a:blip r:embed="rId28"/>
                    <a:stretch>
                      <a:fillRect/>
                    </a:stretch>
                  </pic:blipFill>
                  <pic:spPr>
                    <a:xfrm>
                      <a:off x="0" y="0"/>
                      <a:ext cx="6198269" cy="2980271"/>
                    </a:xfrm>
                    <a:prstGeom prst="rect">
                      <a:avLst/>
                    </a:prstGeom>
                  </pic:spPr>
                </pic:pic>
              </a:graphicData>
            </a:graphic>
          </wp:inline>
        </w:drawing>
      </w:r>
      <w:r w:rsidR="001D703A">
        <w:rPr>
          <w:b/>
          <w:bCs/>
          <w:color w:val="474C68"/>
          <w:sz w:val="32"/>
          <w:szCs w:val="32"/>
        </w:rPr>
        <w:t>t</w:t>
      </w:r>
    </w:p>
    <w:tbl>
      <w:tblPr>
        <w:tblStyle w:val="TableGrid"/>
        <w:tblW w:w="0" w:type="auto"/>
        <w:tblLook w:val="04A0" w:firstRow="1" w:lastRow="0" w:firstColumn="1" w:lastColumn="0" w:noHBand="0" w:noVBand="1"/>
      </w:tblPr>
      <w:tblGrid>
        <w:gridCol w:w="9912"/>
      </w:tblGrid>
      <w:tr w:rsidR="002B6D97" w14:paraId="6EA5591C" w14:textId="77777777" w:rsidTr="002B6D97">
        <w:trPr>
          <w:trHeight w:val="2455"/>
        </w:trPr>
        <w:tc>
          <w:tcPr>
            <w:tcW w:w="9912" w:type="dxa"/>
          </w:tcPr>
          <w:p w14:paraId="680DA5FA" w14:textId="490E32D4" w:rsidR="002B6D97" w:rsidRPr="002B6D97" w:rsidRDefault="002B6D97" w:rsidP="00D007A2">
            <w:pPr>
              <w:rPr>
                <w:b/>
                <w:bCs/>
                <w:color w:val="474C68"/>
                <w:sz w:val="24"/>
                <w:szCs w:val="24"/>
              </w:rPr>
            </w:pPr>
            <w:r w:rsidRPr="002B6D97">
              <w:rPr>
                <w:b/>
                <w:bCs/>
                <w:sz w:val="24"/>
                <w:szCs w:val="24"/>
              </w:rPr>
              <w:t xml:space="preserve">Notes: </w:t>
            </w:r>
          </w:p>
        </w:tc>
      </w:tr>
    </w:tbl>
    <w:p w14:paraId="57C719E3" w14:textId="347B92A7" w:rsidR="001D703A" w:rsidRDefault="001D703A" w:rsidP="00D007A2">
      <w:pPr>
        <w:rPr>
          <w:b/>
          <w:bCs/>
          <w:color w:val="474C68"/>
          <w:sz w:val="32"/>
          <w:szCs w:val="32"/>
        </w:rPr>
      </w:pPr>
    </w:p>
    <w:p w14:paraId="71A396D3" w14:textId="261D41C5" w:rsidR="002B6D97" w:rsidRPr="002B6D97" w:rsidRDefault="002B6D97" w:rsidP="00D007A2">
      <w:pPr>
        <w:rPr>
          <w:b/>
          <w:bCs/>
          <w:sz w:val="24"/>
          <w:szCs w:val="24"/>
        </w:rPr>
      </w:pPr>
      <w:r w:rsidRPr="002B6D97">
        <w:rPr>
          <w:b/>
          <w:bCs/>
          <w:sz w:val="24"/>
          <w:szCs w:val="24"/>
        </w:rPr>
        <w:t>Revisit: teach vocabulary explicitly</w:t>
      </w:r>
    </w:p>
    <w:p w14:paraId="4A202E96" w14:textId="77777777" w:rsidR="007F36ED" w:rsidRPr="007F36ED" w:rsidRDefault="007F36ED">
      <w:pPr>
        <w:pStyle w:val="ListParagraph"/>
        <w:numPr>
          <w:ilvl w:val="0"/>
          <w:numId w:val="41"/>
        </w:numPr>
        <w:rPr>
          <w:sz w:val="24"/>
          <w:szCs w:val="24"/>
        </w:rPr>
      </w:pPr>
      <w:r w:rsidRPr="007F36ED">
        <w:rPr>
          <w:sz w:val="24"/>
          <w:szCs w:val="24"/>
        </w:rPr>
        <w:t>Explicitly teach subject-specific words and their meanings.</w:t>
      </w:r>
    </w:p>
    <w:p w14:paraId="4FA7FEDE" w14:textId="77777777" w:rsidR="007F36ED" w:rsidRPr="007F36ED" w:rsidRDefault="007F36ED">
      <w:pPr>
        <w:pStyle w:val="ListParagraph"/>
        <w:numPr>
          <w:ilvl w:val="0"/>
          <w:numId w:val="41"/>
        </w:numPr>
        <w:rPr>
          <w:sz w:val="24"/>
          <w:szCs w:val="24"/>
        </w:rPr>
      </w:pPr>
      <w:r w:rsidRPr="007F36ED">
        <w:rPr>
          <w:sz w:val="24"/>
          <w:szCs w:val="24"/>
        </w:rPr>
        <w:t>Explore new vocabulary in context, showing how words are used within the subject.</w:t>
      </w:r>
    </w:p>
    <w:p w14:paraId="7AE96456" w14:textId="77777777" w:rsidR="007F36ED" w:rsidRPr="007F36ED" w:rsidRDefault="007F36ED">
      <w:pPr>
        <w:pStyle w:val="ListParagraph"/>
        <w:numPr>
          <w:ilvl w:val="0"/>
          <w:numId w:val="41"/>
        </w:numPr>
        <w:rPr>
          <w:sz w:val="24"/>
          <w:szCs w:val="24"/>
        </w:rPr>
      </w:pPr>
      <w:r w:rsidRPr="007F36ED">
        <w:rPr>
          <w:sz w:val="24"/>
          <w:szCs w:val="24"/>
        </w:rPr>
        <w:t>Model the use of key vocabulary in full sentences during explanations and discussions.</w:t>
      </w:r>
    </w:p>
    <w:p w14:paraId="66BB2157" w14:textId="77777777" w:rsidR="007F36ED" w:rsidRPr="007F36ED" w:rsidRDefault="007F36ED">
      <w:pPr>
        <w:pStyle w:val="ListParagraph"/>
        <w:numPr>
          <w:ilvl w:val="0"/>
          <w:numId w:val="41"/>
        </w:numPr>
        <w:rPr>
          <w:sz w:val="24"/>
          <w:szCs w:val="24"/>
        </w:rPr>
      </w:pPr>
      <w:r w:rsidRPr="007F36ED">
        <w:rPr>
          <w:sz w:val="24"/>
          <w:szCs w:val="24"/>
        </w:rPr>
        <w:t>Give pupils regular opportunities to use new vocabulary in speaking, reading and writing.</w:t>
      </w:r>
    </w:p>
    <w:p w14:paraId="33FAE83D" w14:textId="77777777" w:rsidR="007F36ED" w:rsidRPr="007F36ED" w:rsidRDefault="007F36ED">
      <w:pPr>
        <w:pStyle w:val="ListParagraph"/>
        <w:numPr>
          <w:ilvl w:val="0"/>
          <w:numId w:val="41"/>
        </w:numPr>
        <w:rPr>
          <w:sz w:val="24"/>
          <w:szCs w:val="24"/>
        </w:rPr>
      </w:pPr>
      <w:r w:rsidRPr="007F36ED">
        <w:rPr>
          <w:sz w:val="24"/>
          <w:szCs w:val="24"/>
        </w:rPr>
        <w:t>Providing scaffolds, such as sentence starters or word banks, to help pupils use new vocabulary accurately.</w:t>
      </w:r>
    </w:p>
    <w:p w14:paraId="4F7D3FF3" w14:textId="3BAC39A3" w:rsidR="002B6D97" w:rsidRDefault="007F36ED">
      <w:pPr>
        <w:pStyle w:val="ListParagraph"/>
        <w:numPr>
          <w:ilvl w:val="0"/>
          <w:numId w:val="41"/>
        </w:numPr>
        <w:rPr>
          <w:sz w:val="24"/>
          <w:szCs w:val="24"/>
        </w:rPr>
      </w:pPr>
      <w:r w:rsidRPr="007F36ED">
        <w:rPr>
          <w:sz w:val="24"/>
          <w:szCs w:val="24"/>
        </w:rPr>
        <w:t>Revisit key words over time to reinforce understanding.</w:t>
      </w:r>
    </w:p>
    <w:p w14:paraId="02BE5826" w14:textId="77777777" w:rsidR="007F36ED" w:rsidRDefault="007F36ED" w:rsidP="007F36ED">
      <w:pPr>
        <w:rPr>
          <w:sz w:val="24"/>
          <w:szCs w:val="24"/>
        </w:rPr>
      </w:pPr>
    </w:p>
    <w:p w14:paraId="51479B76" w14:textId="77777777" w:rsidR="00B8789A" w:rsidRDefault="00B8789A" w:rsidP="007F36ED">
      <w:pPr>
        <w:rPr>
          <w:sz w:val="24"/>
          <w:szCs w:val="24"/>
        </w:rPr>
      </w:pP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7F36ED" w14:paraId="5AE0AC3F" w14:textId="77777777" w:rsidTr="007F36ED">
        <w:tc>
          <w:tcPr>
            <w:tcW w:w="9912" w:type="dxa"/>
          </w:tcPr>
          <w:p w14:paraId="4093A98D" w14:textId="77777777" w:rsidR="007F36ED" w:rsidRDefault="007F36ED" w:rsidP="007F36ED">
            <w:pPr>
              <w:rPr>
                <w:b/>
                <w:bCs/>
                <w:sz w:val="24"/>
                <w:szCs w:val="24"/>
              </w:rPr>
            </w:pPr>
            <w:r w:rsidRPr="007F36ED">
              <w:rPr>
                <w:b/>
                <w:bCs/>
                <w:sz w:val="24"/>
                <w:szCs w:val="24"/>
              </w:rPr>
              <w:lastRenderedPageBreak/>
              <w:t>Reflection</w:t>
            </w:r>
          </w:p>
          <w:p w14:paraId="0CCCD3A3" w14:textId="77777777" w:rsidR="002A1F2C" w:rsidRPr="002A1F2C" w:rsidRDefault="002A1F2C" w:rsidP="002A1F2C">
            <w:pPr>
              <w:rPr>
                <w:sz w:val="24"/>
                <w:szCs w:val="24"/>
              </w:rPr>
            </w:pPr>
            <w:r w:rsidRPr="002A1F2C">
              <w:rPr>
                <w:sz w:val="24"/>
                <w:szCs w:val="24"/>
              </w:rPr>
              <w:t xml:space="preserve">How can effective curriculum planning support us to develop pupils’ disciplinary literacy? </w:t>
            </w:r>
          </w:p>
          <w:p w14:paraId="2B619D6A" w14:textId="5ECC7176" w:rsidR="007F36ED" w:rsidRPr="007F36ED" w:rsidRDefault="007F36ED" w:rsidP="007F36ED">
            <w:pPr>
              <w:rPr>
                <w:b/>
                <w:bCs/>
                <w:sz w:val="24"/>
                <w:szCs w:val="24"/>
              </w:rPr>
            </w:pPr>
          </w:p>
        </w:tc>
      </w:tr>
    </w:tbl>
    <w:p w14:paraId="4FE85CF2" w14:textId="77777777" w:rsidR="007F36ED" w:rsidRDefault="007F36ED" w:rsidP="007F36ED">
      <w:pPr>
        <w:rPr>
          <w:sz w:val="24"/>
          <w:szCs w:val="24"/>
        </w:rPr>
      </w:pPr>
    </w:p>
    <w:tbl>
      <w:tblPr>
        <w:tblStyle w:val="TableGrid"/>
        <w:tblW w:w="0" w:type="auto"/>
        <w:tblLook w:val="04A0" w:firstRow="1" w:lastRow="0" w:firstColumn="1" w:lastColumn="0" w:noHBand="0" w:noVBand="1"/>
      </w:tblPr>
      <w:tblGrid>
        <w:gridCol w:w="9912"/>
      </w:tblGrid>
      <w:tr w:rsidR="002A1F2C" w14:paraId="1A21DEC7" w14:textId="77777777" w:rsidTr="002A1F2C">
        <w:trPr>
          <w:trHeight w:val="2311"/>
        </w:trPr>
        <w:tc>
          <w:tcPr>
            <w:tcW w:w="9912" w:type="dxa"/>
          </w:tcPr>
          <w:p w14:paraId="348980E0" w14:textId="040BF134" w:rsidR="002A1F2C" w:rsidRPr="002A1F2C" w:rsidRDefault="002A1F2C" w:rsidP="007F36ED">
            <w:pPr>
              <w:rPr>
                <w:b/>
                <w:bCs/>
                <w:sz w:val="24"/>
                <w:szCs w:val="24"/>
              </w:rPr>
            </w:pPr>
            <w:r w:rsidRPr="002A1F2C">
              <w:rPr>
                <w:b/>
                <w:bCs/>
                <w:sz w:val="24"/>
                <w:szCs w:val="24"/>
              </w:rPr>
              <w:t xml:space="preserve">Notes: </w:t>
            </w:r>
          </w:p>
        </w:tc>
      </w:tr>
    </w:tbl>
    <w:p w14:paraId="7EAA09EC" w14:textId="77777777" w:rsidR="002A1F2C" w:rsidRDefault="002A1F2C" w:rsidP="007F36ED">
      <w:pPr>
        <w:rPr>
          <w:sz w:val="24"/>
          <w:szCs w:val="24"/>
        </w:rPr>
      </w:pPr>
    </w:p>
    <w:p w14:paraId="6EA14B1F" w14:textId="3FAEB247" w:rsidR="002C2A0C" w:rsidRDefault="002C2A0C" w:rsidP="007F36ED">
      <w:pPr>
        <w:rPr>
          <w:b/>
          <w:bCs/>
          <w:sz w:val="24"/>
          <w:szCs w:val="24"/>
        </w:rPr>
      </w:pPr>
      <w:r w:rsidRPr="002C2A0C">
        <w:rPr>
          <w:b/>
          <w:bCs/>
          <w:sz w:val="24"/>
          <w:szCs w:val="24"/>
        </w:rPr>
        <w:t xml:space="preserve">Plan for vocabulary development </w:t>
      </w:r>
      <w:r w:rsidR="0026500F">
        <w:rPr>
          <w:b/>
          <w:bCs/>
          <w:sz w:val="24"/>
          <w:szCs w:val="24"/>
        </w:rPr>
        <w:t xml:space="preserve"> </w:t>
      </w:r>
    </w:p>
    <w:p w14:paraId="36E082C0" w14:textId="6AAC9E7C" w:rsidR="0026500F" w:rsidRPr="002C2A0C" w:rsidRDefault="0026500F" w:rsidP="007F36ED">
      <w:pPr>
        <w:rPr>
          <w:b/>
          <w:bCs/>
          <w:sz w:val="24"/>
          <w:szCs w:val="24"/>
        </w:rPr>
      </w:pPr>
      <w:r>
        <w:rPr>
          <w:b/>
          <w:bCs/>
          <w:sz w:val="24"/>
          <w:szCs w:val="24"/>
        </w:rPr>
        <w:t>(List not exhaustive)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381"/>
      </w:tblGrid>
      <w:tr w:rsidR="0026500F" w14:paraId="26DFC96A" w14:textId="77777777" w:rsidTr="00EB6966">
        <w:tc>
          <w:tcPr>
            <w:tcW w:w="4531" w:type="dxa"/>
          </w:tcPr>
          <w:p w14:paraId="5EB70A75" w14:textId="77777777" w:rsidR="0026500F" w:rsidRDefault="0026500F" w:rsidP="0026500F">
            <w:pPr>
              <w:rPr>
                <w:sz w:val="24"/>
                <w:szCs w:val="24"/>
              </w:rPr>
            </w:pPr>
            <w:r w:rsidRPr="0026500F">
              <w:rPr>
                <w:sz w:val="24"/>
                <w:szCs w:val="24"/>
              </w:rPr>
              <w:t>How might key vocabulary be identified?</w:t>
            </w:r>
          </w:p>
          <w:p w14:paraId="49390EFC" w14:textId="77777777" w:rsidR="00ED3EE1" w:rsidRPr="0026500F" w:rsidRDefault="00ED3EE1" w:rsidP="0026500F">
            <w:pPr>
              <w:rPr>
                <w:sz w:val="24"/>
                <w:szCs w:val="24"/>
              </w:rPr>
            </w:pPr>
          </w:p>
          <w:p w14:paraId="2F190252" w14:textId="77777777" w:rsidR="0026500F" w:rsidRPr="0026500F" w:rsidRDefault="0026500F">
            <w:pPr>
              <w:numPr>
                <w:ilvl w:val="0"/>
                <w:numId w:val="42"/>
              </w:numPr>
              <w:rPr>
                <w:sz w:val="24"/>
                <w:szCs w:val="24"/>
              </w:rPr>
            </w:pPr>
            <w:r w:rsidRPr="0026500F">
              <w:rPr>
                <w:sz w:val="24"/>
                <w:szCs w:val="24"/>
              </w:rPr>
              <w:t>Academic language</w:t>
            </w:r>
          </w:p>
          <w:p w14:paraId="6D7AD921" w14:textId="77777777" w:rsidR="0026500F" w:rsidRPr="0026500F" w:rsidRDefault="0026500F">
            <w:pPr>
              <w:numPr>
                <w:ilvl w:val="0"/>
                <w:numId w:val="42"/>
              </w:numPr>
              <w:rPr>
                <w:sz w:val="24"/>
                <w:szCs w:val="24"/>
              </w:rPr>
            </w:pPr>
            <w:r w:rsidRPr="0026500F">
              <w:rPr>
                <w:sz w:val="24"/>
                <w:szCs w:val="24"/>
              </w:rPr>
              <w:t xml:space="preserve">High-frequency and high-utility vocabulary (Tier 2) </w:t>
            </w:r>
          </w:p>
          <w:p w14:paraId="1CE8C2EC" w14:textId="77777777" w:rsidR="0026500F" w:rsidRPr="0026500F" w:rsidRDefault="0026500F">
            <w:pPr>
              <w:numPr>
                <w:ilvl w:val="0"/>
                <w:numId w:val="42"/>
              </w:numPr>
              <w:rPr>
                <w:sz w:val="24"/>
                <w:szCs w:val="24"/>
              </w:rPr>
            </w:pPr>
            <w:r w:rsidRPr="0026500F">
              <w:rPr>
                <w:sz w:val="24"/>
                <w:szCs w:val="24"/>
              </w:rPr>
              <w:t>Subject-specific terminology (Tier 3)</w:t>
            </w:r>
          </w:p>
          <w:p w14:paraId="288A9BFF" w14:textId="77777777" w:rsidR="0026500F" w:rsidRPr="0026500F" w:rsidRDefault="0026500F">
            <w:pPr>
              <w:numPr>
                <w:ilvl w:val="0"/>
                <w:numId w:val="42"/>
              </w:numPr>
              <w:rPr>
                <w:sz w:val="24"/>
                <w:szCs w:val="24"/>
              </w:rPr>
            </w:pPr>
            <w:r w:rsidRPr="0026500F">
              <w:rPr>
                <w:sz w:val="24"/>
                <w:szCs w:val="24"/>
              </w:rPr>
              <w:t xml:space="preserve"> Words with Latin and Greek roots (see workbook appendix)</w:t>
            </w:r>
          </w:p>
          <w:p w14:paraId="28A2C0B3" w14:textId="32C20EA9" w:rsidR="0026500F" w:rsidRDefault="0026500F" w:rsidP="007F36ED">
            <w:pPr>
              <w:rPr>
                <w:sz w:val="24"/>
                <w:szCs w:val="24"/>
              </w:rPr>
            </w:pPr>
          </w:p>
        </w:tc>
        <w:tc>
          <w:tcPr>
            <w:tcW w:w="5381" w:type="dxa"/>
          </w:tcPr>
          <w:p w14:paraId="6ECFE1DF" w14:textId="77777777" w:rsidR="00ED3EE1" w:rsidRDefault="00ED3EE1" w:rsidP="00ED3EE1">
            <w:pPr>
              <w:rPr>
                <w:sz w:val="24"/>
                <w:szCs w:val="24"/>
              </w:rPr>
            </w:pPr>
            <w:r w:rsidRPr="00ED3EE1">
              <w:rPr>
                <w:sz w:val="24"/>
                <w:szCs w:val="24"/>
              </w:rPr>
              <w:t xml:space="preserve">What might opportunities for vocabulary development look like? </w:t>
            </w:r>
          </w:p>
          <w:p w14:paraId="75132722" w14:textId="77777777" w:rsidR="00ED3EE1" w:rsidRPr="00ED3EE1" w:rsidRDefault="00ED3EE1" w:rsidP="00ED3EE1">
            <w:pPr>
              <w:rPr>
                <w:sz w:val="24"/>
                <w:szCs w:val="24"/>
              </w:rPr>
            </w:pPr>
          </w:p>
          <w:p w14:paraId="3819278A" w14:textId="77777777" w:rsidR="00ED3EE1" w:rsidRPr="00ED3EE1" w:rsidRDefault="00ED3EE1">
            <w:pPr>
              <w:pStyle w:val="ListParagraph"/>
              <w:numPr>
                <w:ilvl w:val="0"/>
                <w:numId w:val="43"/>
              </w:numPr>
              <w:rPr>
                <w:sz w:val="24"/>
                <w:szCs w:val="24"/>
              </w:rPr>
            </w:pPr>
            <w:r w:rsidRPr="00ED3EE1">
              <w:rPr>
                <w:sz w:val="24"/>
                <w:szCs w:val="24"/>
              </w:rPr>
              <w:t>Defining (pupil-friendly)</w:t>
            </w:r>
          </w:p>
          <w:p w14:paraId="380EB8F8" w14:textId="77777777" w:rsidR="00ED3EE1" w:rsidRPr="00ED3EE1" w:rsidRDefault="00ED3EE1">
            <w:pPr>
              <w:pStyle w:val="ListParagraph"/>
              <w:numPr>
                <w:ilvl w:val="0"/>
                <w:numId w:val="43"/>
              </w:numPr>
              <w:rPr>
                <w:sz w:val="24"/>
                <w:szCs w:val="24"/>
              </w:rPr>
            </w:pPr>
            <w:r w:rsidRPr="00ED3EE1">
              <w:rPr>
                <w:sz w:val="24"/>
                <w:szCs w:val="24"/>
              </w:rPr>
              <w:t>Exploring (e.g. etymology and morphology)</w:t>
            </w:r>
          </w:p>
          <w:p w14:paraId="27DAC1C9" w14:textId="77777777" w:rsidR="00ED3EE1" w:rsidRPr="00ED3EE1" w:rsidRDefault="00ED3EE1">
            <w:pPr>
              <w:pStyle w:val="ListParagraph"/>
              <w:numPr>
                <w:ilvl w:val="0"/>
                <w:numId w:val="43"/>
              </w:numPr>
              <w:rPr>
                <w:sz w:val="24"/>
                <w:szCs w:val="24"/>
              </w:rPr>
            </w:pPr>
            <w:r w:rsidRPr="00ED3EE1">
              <w:rPr>
                <w:sz w:val="24"/>
                <w:szCs w:val="24"/>
              </w:rPr>
              <w:t>Engaging (examples, word associations, using words in context, talk activities)</w:t>
            </w:r>
          </w:p>
          <w:p w14:paraId="06C74CF3" w14:textId="0E48FEA2" w:rsidR="0026500F" w:rsidRPr="00ED3EE1" w:rsidRDefault="00ED3EE1">
            <w:pPr>
              <w:pStyle w:val="ListParagraph"/>
              <w:numPr>
                <w:ilvl w:val="0"/>
                <w:numId w:val="43"/>
              </w:numPr>
              <w:rPr>
                <w:sz w:val="24"/>
                <w:szCs w:val="24"/>
              </w:rPr>
            </w:pPr>
            <w:r w:rsidRPr="00ED3EE1">
              <w:rPr>
                <w:sz w:val="24"/>
                <w:szCs w:val="24"/>
              </w:rPr>
              <w:t>Revisiting over time</w:t>
            </w:r>
          </w:p>
        </w:tc>
      </w:tr>
    </w:tbl>
    <w:p w14:paraId="0BE679B1" w14:textId="77777777" w:rsidR="002C2A0C" w:rsidRDefault="002C2A0C" w:rsidP="007F36ED">
      <w:pPr>
        <w:rPr>
          <w:sz w:val="24"/>
          <w:szCs w:val="24"/>
        </w:rPr>
      </w:pPr>
    </w:p>
    <w:p w14:paraId="56FFB528" w14:textId="4C0104F2" w:rsidR="00283181" w:rsidRDefault="00283181" w:rsidP="02AF9BA7">
      <w:pPr>
        <w:rPr>
          <w:b/>
          <w:bCs/>
          <w:sz w:val="24"/>
          <w:szCs w:val="24"/>
        </w:rPr>
      </w:pPr>
      <w:r w:rsidRPr="02AF9BA7">
        <w:rPr>
          <w:b/>
          <w:bCs/>
          <w:sz w:val="24"/>
          <w:szCs w:val="24"/>
        </w:rPr>
        <w:t xml:space="preserve">Subject examples </w:t>
      </w:r>
    </w:p>
    <w:p w14:paraId="225080DC" w14:textId="66268375" w:rsidR="00283181" w:rsidRPr="00283181" w:rsidRDefault="00283181" w:rsidP="00283181">
      <w:pPr>
        <w:rPr>
          <w:sz w:val="24"/>
          <w:szCs w:val="24"/>
        </w:rPr>
      </w:pPr>
      <w:r>
        <w:rPr>
          <w:sz w:val="24"/>
          <w:szCs w:val="24"/>
        </w:rPr>
        <w:t xml:space="preserve">Choose </w:t>
      </w:r>
      <w:r w:rsidRPr="00283181">
        <w:rPr>
          <w:sz w:val="24"/>
          <w:szCs w:val="24"/>
        </w:rPr>
        <w:t>one of the three examples</w:t>
      </w:r>
      <w:r>
        <w:rPr>
          <w:sz w:val="24"/>
          <w:szCs w:val="24"/>
        </w:rPr>
        <w:t xml:space="preserve"> below</w:t>
      </w:r>
      <w:r w:rsidRPr="00283181">
        <w:rPr>
          <w:sz w:val="24"/>
          <w:szCs w:val="24"/>
        </w:rPr>
        <w:t xml:space="preserve"> to review:</w:t>
      </w:r>
    </w:p>
    <w:p w14:paraId="056C3A9D" w14:textId="77777777" w:rsidR="00283181" w:rsidRPr="00283181" w:rsidRDefault="00283181">
      <w:pPr>
        <w:numPr>
          <w:ilvl w:val="0"/>
          <w:numId w:val="44"/>
        </w:numPr>
        <w:rPr>
          <w:sz w:val="24"/>
          <w:szCs w:val="24"/>
        </w:rPr>
      </w:pPr>
      <w:r w:rsidRPr="00283181">
        <w:rPr>
          <w:sz w:val="24"/>
          <w:szCs w:val="24"/>
        </w:rPr>
        <w:t>Primary PSHE</w:t>
      </w:r>
    </w:p>
    <w:p w14:paraId="24113F7A" w14:textId="77777777" w:rsidR="00283181" w:rsidRPr="00283181" w:rsidRDefault="00283181">
      <w:pPr>
        <w:numPr>
          <w:ilvl w:val="0"/>
          <w:numId w:val="44"/>
        </w:numPr>
        <w:rPr>
          <w:sz w:val="24"/>
          <w:szCs w:val="24"/>
        </w:rPr>
      </w:pPr>
      <w:r w:rsidRPr="00283181">
        <w:rPr>
          <w:sz w:val="24"/>
          <w:szCs w:val="24"/>
        </w:rPr>
        <w:t>Secondary History</w:t>
      </w:r>
    </w:p>
    <w:p w14:paraId="44BCE5C4" w14:textId="77777777" w:rsidR="00283181" w:rsidRPr="00283181" w:rsidRDefault="00283181">
      <w:pPr>
        <w:numPr>
          <w:ilvl w:val="0"/>
          <w:numId w:val="44"/>
        </w:numPr>
        <w:rPr>
          <w:sz w:val="24"/>
          <w:szCs w:val="24"/>
        </w:rPr>
      </w:pPr>
      <w:r w:rsidRPr="00283181">
        <w:rPr>
          <w:sz w:val="24"/>
          <w:szCs w:val="24"/>
        </w:rPr>
        <w:t>Secondary DT</w:t>
      </w:r>
    </w:p>
    <w:p w14:paraId="1DC75DC2" w14:textId="5388C449" w:rsidR="00283181" w:rsidRPr="00283181" w:rsidRDefault="00283181" w:rsidP="00283181">
      <w:pPr>
        <w:rPr>
          <w:sz w:val="24"/>
          <w:szCs w:val="24"/>
        </w:rPr>
      </w:pPr>
      <w:r w:rsidRPr="00283181">
        <w:rPr>
          <w:sz w:val="24"/>
          <w:szCs w:val="24"/>
        </w:rPr>
        <w:t xml:space="preserve">Read the example and make notes on the questions in </w:t>
      </w:r>
      <w:r w:rsidR="00B8789A">
        <w:rPr>
          <w:sz w:val="24"/>
          <w:szCs w:val="24"/>
        </w:rPr>
        <w:t xml:space="preserve">each example </w:t>
      </w:r>
      <w:r w:rsidRPr="00283181">
        <w:rPr>
          <w:sz w:val="24"/>
          <w:szCs w:val="24"/>
        </w:rPr>
        <w:t xml:space="preserve">(3 minutes). </w:t>
      </w:r>
    </w:p>
    <w:p w14:paraId="2E8E109B" w14:textId="77777777" w:rsidR="00283181" w:rsidRPr="007F36ED" w:rsidRDefault="00283181" w:rsidP="007F36ED">
      <w:pPr>
        <w:rPr>
          <w:sz w:val="24"/>
          <w:szCs w:val="24"/>
        </w:rPr>
      </w:pPr>
    </w:p>
    <w:p w14:paraId="66291A47" w14:textId="77777777" w:rsidR="00642D14" w:rsidRDefault="00642D14" w:rsidP="00D007A2">
      <w:pPr>
        <w:rPr>
          <w:b/>
          <w:bCs/>
          <w:color w:val="474C68"/>
          <w:sz w:val="24"/>
          <w:szCs w:val="24"/>
          <w:lang w:val="en-US"/>
        </w:rPr>
        <w:sectPr w:rsidR="00642D14" w:rsidSect="00DB0755">
          <w:headerReference w:type="first" r:id="rId29"/>
          <w:footerReference w:type="first" r:id="rId30"/>
          <w:pgSz w:w="11906" w:h="16838" w:code="9"/>
          <w:pgMar w:top="1702" w:right="992" w:bottom="1418" w:left="992" w:header="709" w:footer="437" w:gutter="0"/>
          <w:cols w:space="708"/>
          <w:docGrid w:linePitch="360"/>
        </w:sectPr>
      </w:pPr>
    </w:p>
    <w:tbl>
      <w:tblPr>
        <w:tblStyle w:val="TableGrid"/>
        <w:tblW w:w="14170"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14255"/>
      </w:tblGrid>
      <w:tr w:rsidR="0005562E" w14:paraId="62DD1D0B" w14:textId="77777777" w:rsidTr="02AF9BA7">
        <w:tc>
          <w:tcPr>
            <w:tcW w:w="14170" w:type="dxa"/>
          </w:tcPr>
          <w:p w14:paraId="6FF3E2AD" w14:textId="77777777" w:rsidR="0005562E" w:rsidRPr="005C7C19" w:rsidRDefault="0005562E" w:rsidP="00D007A2">
            <w:pPr>
              <w:rPr>
                <w:b/>
                <w:bCs/>
                <w:color w:val="474C68"/>
                <w:sz w:val="24"/>
                <w:szCs w:val="24"/>
              </w:rPr>
            </w:pPr>
            <w:r w:rsidRPr="005C7C19">
              <w:rPr>
                <w:b/>
                <w:bCs/>
                <w:color w:val="474C68"/>
                <w:sz w:val="24"/>
                <w:szCs w:val="24"/>
                <w:lang w:val="en-US"/>
              </w:rPr>
              <w:lastRenderedPageBreak/>
              <w:t xml:space="preserve">Primary PSHE example: </w:t>
            </w:r>
            <w:r w:rsidRPr="005C7C19">
              <w:rPr>
                <w:b/>
                <w:bCs/>
                <w:color w:val="474C68"/>
                <w:sz w:val="24"/>
                <w:szCs w:val="24"/>
              </w:rPr>
              <w:t>Plan for vocabulary development</w:t>
            </w:r>
          </w:p>
          <w:p w14:paraId="7C7534FA" w14:textId="77777777" w:rsidR="000F1EF2" w:rsidRPr="005C7C19" w:rsidRDefault="6A13F41F" w:rsidP="000F1EF2">
            <w:pPr>
              <w:rPr>
                <w:sz w:val="24"/>
                <w:szCs w:val="24"/>
              </w:rPr>
            </w:pPr>
            <w:r w:rsidRPr="02AF9BA7">
              <w:rPr>
                <w:b/>
                <w:bCs/>
                <w:sz w:val="24"/>
                <w:szCs w:val="24"/>
              </w:rPr>
              <w:t xml:space="preserve">Context: </w:t>
            </w:r>
            <w:r w:rsidRPr="02AF9BA7">
              <w:rPr>
                <w:sz w:val="24"/>
                <w:szCs w:val="24"/>
              </w:rPr>
              <w:t xml:space="preserve">Year 1 PSHE example sequence of lessons on the topic of “Fairness”. </w:t>
            </w:r>
          </w:p>
          <w:p w14:paraId="377E5507" w14:textId="77777777" w:rsidR="000F1EF2" w:rsidRPr="005C7C19" w:rsidRDefault="000F1EF2" w:rsidP="000F1EF2">
            <w:pPr>
              <w:rPr>
                <w:sz w:val="24"/>
                <w:szCs w:val="24"/>
              </w:rPr>
            </w:pPr>
            <w:r w:rsidRPr="005C7C19">
              <w:rPr>
                <w:sz w:val="24"/>
                <w:szCs w:val="24"/>
              </w:rPr>
              <w:t xml:space="preserve">The teacher has made notes on the first half of the medium-term plan to identify a) key vocabulary and b) how they will teach and revisit this. </w:t>
            </w:r>
          </w:p>
          <w:p w14:paraId="0490D147" w14:textId="77777777" w:rsidR="000F1EF2" w:rsidRPr="005C7C19" w:rsidRDefault="6A13F41F" w:rsidP="02AF9BA7">
            <w:pPr>
              <w:rPr>
                <w:b/>
                <w:bCs/>
                <w:sz w:val="24"/>
                <w:szCs w:val="24"/>
              </w:rPr>
            </w:pPr>
            <w:r w:rsidRPr="02AF9BA7">
              <w:rPr>
                <w:b/>
                <w:bCs/>
                <w:sz w:val="24"/>
                <w:szCs w:val="24"/>
              </w:rPr>
              <w:t>Read and make notes:</w:t>
            </w:r>
          </w:p>
          <w:p w14:paraId="42B93B34" w14:textId="77777777" w:rsidR="000F1EF2" w:rsidRPr="005C7C19" w:rsidRDefault="000F1EF2">
            <w:pPr>
              <w:numPr>
                <w:ilvl w:val="0"/>
                <w:numId w:val="45"/>
              </w:numPr>
              <w:rPr>
                <w:sz w:val="24"/>
                <w:szCs w:val="24"/>
              </w:rPr>
            </w:pPr>
            <w:r w:rsidRPr="005C7C19">
              <w:rPr>
                <w:sz w:val="24"/>
                <w:szCs w:val="24"/>
              </w:rPr>
              <w:t xml:space="preserve">Why has this key vocabulary been selected? </w:t>
            </w:r>
          </w:p>
          <w:p w14:paraId="57210C63" w14:textId="77777777" w:rsidR="000F1EF2" w:rsidRPr="005C7C19" w:rsidRDefault="000F1EF2">
            <w:pPr>
              <w:numPr>
                <w:ilvl w:val="0"/>
                <w:numId w:val="45"/>
              </w:numPr>
              <w:rPr>
                <w:sz w:val="24"/>
                <w:szCs w:val="24"/>
              </w:rPr>
            </w:pPr>
            <w:r w:rsidRPr="005C7C19">
              <w:rPr>
                <w:sz w:val="24"/>
                <w:szCs w:val="24"/>
              </w:rPr>
              <w:t>How does the teacher plan to teach new vocabulary?</w:t>
            </w:r>
          </w:p>
          <w:tbl>
            <w:tblPr>
              <w:tblStyle w:val="TableGrid1"/>
              <w:tblW w:w="14029" w:type="dxa"/>
              <w:tblLook w:val="04A0" w:firstRow="1" w:lastRow="0" w:firstColumn="1" w:lastColumn="0" w:noHBand="0" w:noVBand="1"/>
            </w:tblPr>
            <w:tblGrid>
              <w:gridCol w:w="1249"/>
              <w:gridCol w:w="1654"/>
              <w:gridCol w:w="1320"/>
              <w:gridCol w:w="1331"/>
              <w:gridCol w:w="1806"/>
              <w:gridCol w:w="1439"/>
              <w:gridCol w:w="5230"/>
            </w:tblGrid>
            <w:tr w:rsidR="005C7C19" w:rsidRPr="001F0EDC" w14:paraId="5D3C5EEB" w14:textId="77777777" w:rsidTr="009950F0">
              <w:trPr>
                <w:trHeight w:val="300"/>
              </w:trPr>
              <w:tc>
                <w:tcPr>
                  <w:tcW w:w="1274" w:type="dxa"/>
                  <w:shd w:val="clear" w:color="auto" w:fill="3C3C3B" w:themeFill="text2"/>
                  <w:vAlign w:val="center"/>
                  <w:hideMark/>
                </w:tcPr>
                <w:p w14:paraId="1A7C1663"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Unit title:</w:t>
                  </w:r>
                  <w:r w:rsidRPr="00EA19FD">
                    <w:rPr>
                      <w:rFonts w:eastAsia="Times New Roman" w:cstheme="minorHAnsi"/>
                      <w:color w:val="FFFFFF" w:themeColor="background1"/>
                      <w:lang w:eastAsia="en-GB"/>
                    </w:rPr>
                    <w:t> </w:t>
                  </w:r>
                </w:p>
              </w:tc>
              <w:tc>
                <w:tcPr>
                  <w:tcW w:w="12755" w:type="dxa"/>
                  <w:gridSpan w:val="6"/>
                  <w:vAlign w:val="center"/>
                </w:tcPr>
                <w:p w14:paraId="25738EDC" w14:textId="77777777" w:rsidR="005C7C19" w:rsidRPr="001F0EDC" w:rsidRDefault="005C7C19" w:rsidP="005C7C19">
                  <w:pPr>
                    <w:textAlignment w:val="baseline"/>
                    <w:rPr>
                      <w:rFonts w:eastAsia="Times New Roman" w:cstheme="minorHAnsi"/>
                      <w:lang w:val="en-US" w:eastAsia="en-GB"/>
                    </w:rPr>
                  </w:pPr>
                  <w:r>
                    <w:rPr>
                      <w:rFonts w:eastAsia="Times New Roman" w:cstheme="minorHAnsi"/>
                      <w:lang w:val="en-US" w:eastAsia="en-GB"/>
                    </w:rPr>
                    <w:t xml:space="preserve">Fairness, empathy and cooperation </w:t>
                  </w:r>
                </w:p>
              </w:tc>
            </w:tr>
            <w:tr w:rsidR="005C7C19" w:rsidRPr="001F0EDC" w14:paraId="7DF7A28E" w14:textId="77777777" w:rsidTr="009950F0">
              <w:trPr>
                <w:trHeight w:val="300"/>
              </w:trPr>
              <w:tc>
                <w:tcPr>
                  <w:tcW w:w="1274" w:type="dxa"/>
                  <w:shd w:val="clear" w:color="auto" w:fill="3C3C3B" w:themeFill="text2"/>
                  <w:vAlign w:val="center"/>
                  <w:hideMark/>
                </w:tcPr>
                <w:p w14:paraId="701244C5"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Year group </w:t>
                  </w:r>
                  <w:r w:rsidRPr="00EA19FD">
                    <w:rPr>
                      <w:rFonts w:eastAsia="Times New Roman" w:cstheme="minorHAnsi"/>
                      <w:color w:val="FFFFFF" w:themeColor="background1"/>
                      <w:lang w:eastAsia="en-GB"/>
                    </w:rPr>
                    <w:t> </w:t>
                  </w:r>
                </w:p>
              </w:tc>
              <w:tc>
                <w:tcPr>
                  <w:tcW w:w="12755" w:type="dxa"/>
                  <w:gridSpan w:val="6"/>
                  <w:vAlign w:val="center"/>
                </w:tcPr>
                <w:p w14:paraId="07E52CE3" w14:textId="77777777" w:rsidR="005C7C19" w:rsidRPr="001F0EDC" w:rsidRDefault="005C7C19" w:rsidP="005C7C19">
                  <w:pPr>
                    <w:textAlignment w:val="baseline"/>
                    <w:rPr>
                      <w:rFonts w:eastAsia="Times New Roman" w:cstheme="minorHAnsi"/>
                      <w:lang w:val="en-US" w:eastAsia="en-GB"/>
                    </w:rPr>
                  </w:pPr>
                  <w:r>
                    <w:rPr>
                      <w:rFonts w:eastAsia="Times New Roman" w:cstheme="minorHAnsi"/>
                      <w:lang w:val="en-US" w:eastAsia="en-GB"/>
                    </w:rPr>
                    <w:t xml:space="preserve">1 </w:t>
                  </w:r>
                </w:p>
              </w:tc>
            </w:tr>
            <w:tr w:rsidR="005C7C19" w:rsidRPr="001F0EDC" w14:paraId="6F181801" w14:textId="77777777" w:rsidTr="009950F0">
              <w:trPr>
                <w:trHeight w:val="300"/>
              </w:trPr>
              <w:tc>
                <w:tcPr>
                  <w:tcW w:w="1274" w:type="dxa"/>
                  <w:shd w:val="clear" w:color="auto" w:fill="3C3C3B" w:themeFill="text2"/>
                  <w:vAlign w:val="center"/>
                  <w:hideMark/>
                </w:tcPr>
                <w:p w14:paraId="2024143A"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End goal</w:t>
                  </w:r>
                  <w:r w:rsidRPr="00EA19FD">
                    <w:rPr>
                      <w:rFonts w:eastAsia="Times New Roman" w:cstheme="minorHAnsi"/>
                      <w:color w:val="FFFFFF" w:themeColor="background1"/>
                      <w:lang w:eastAsia="en-GB"/>
                    </w:rPr>
                    <w:t> </w:t>
                  </w:r>
                </w:p>
              </w:tc>
              <w:tc>
                <w:tcPr>
                  <w:tcW w:w="12755" w:type="dxa"/>
                  <w:gridSpan w:val="6"/>
                  <w:vAlign w:val="center"/>
                </w:tcPr>
                <w:p w14:paraId="2328CB9D" w14:textId="77777777" w:rsidR="005C7C19" w:rsidRPr="001F0EDC" w:rsidRDefault="005C7C19" w:rsidP="005C7C19">
                  <w:pPr>
                    <w:textAlignment w:val="baseline"/>
                    <w:rPr>
                      <w:rFonts w:eastAsia="Times New Roman" w:cstheme="minorHAnsi"/>
                      <w:lang w:val="en-US" w:eastAsia="en-GB"/>
                    </w:rPr>
                  </w:pPr>
                  <w:r w:rsidRPr="00CA2EBE">
                    <w:rPr>
                      <w:rFonts w:eastAsia="Times New Roman" w:cstheme="minorHAnsi"/>
                      <w:lang w:val="en-US" w:eastAsia="en-GB"/>
                    </w:rPr>
                    <w:t xml:space="preserve">Play a democratic role in school and local community and positively contribute to our global responsibilities.  </w:t>
                  </w:r>
                </w:p>
              </w:tc>
            </w:tr>
            <w:tr w:rsidR="005C7C19" w:rsidRPr="00EA19FD" w14:paraId="58F64FAE" w14:textId="77777777" w:rsidTr="009950F0">
              <w:trPr>
                <w:trHeight w:val="300"/>
              </w:trPr>
              <w:tc>
                <w:tcPr>
                  <w:tcW w:w="1274" w:type="dxa"/>
                  <w:shd w:val="clear" w:color="auto" w:fill="3C3C3B" w:themeFill="text2"/>
                  <w:vAlign w:val="center"/>
                  <w:hideMark/>
                </w:tcPr>
                <w:p w14:paraId="0A5DD3A1"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number </w:t>
                  </w:r>
                  <w:r w:rsidRPr="00EA19FD">
                    <w:rPr>
                      <w:rFonts w:eastAsia="Times New Roman" w:cstheme="minorHAnsi"/>
                      <w:color w:val="FFFFFF" w:themeColor="background1"/>
                      <w:lang w:eastAsia="en-GB"/>
                    </w:rPr>
                    <w:t> </w:t>
                  </w:r>
                </w:p>
              </w:tc>
              <w:tc>
                <w:tcPr>
                  <w:tcW w:w="1654" w:type="dxa"/>
                  <w:shd w:val="clear" w:color="auto" w:fill="3C3C3B" w:themeFill="text2"/>
                  <w:vAlign w:val="center"/>
                  <w:hideMark/>
                </w:tcPr>
                <w:p w14:paraId="4C8C854E"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title</w:t>
                  </w:r>
                  <w:r w:rsidRPr="00EA19FD">
                    <w:rPr>
                      <w:rFonts w:eastAsia="Times New Roman" w:cstheme="minorHAnsi"/>
                      <w:color w:val="FFFFFF" w:themeColor="background1"/>
                      <w:lang w:eastAsia="en-GB"/>
                    </w:rPr>
                    <w:t> </w:t>
                  </w:r>
                </w:p>
              </w:tc>
              <w:tc>
                <w:tcPr>
                  <w:tcW w:w="1320" w:type="dxa"/>
                  <w:shd w:val="clear" w:color="auto" w:fill="3C3C3B" w:themeFill="text2"/>
                  <w:vAlign w:val="center"/>
                  <w:hideMark/>
                </w:tcPr>
                <w:p w14:paraId="45E2D58E"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objective</w:t>
                  </w:r>
                  <w:r w:rsidRPr="00EA19FD">
                    <w:rPr>
                      <w:rFonts w:eastAsia="Times New Roman" w:cstheme="minorHAnsi"/>
                      <w:color w:val="FFFFFF" w:themeColor="background1"/>
                      <w:lang w:eastAsia="en-GB"/>
                    </w:rPr>
                    <w:t> </w:t>
                  </w:r>
                </w:p>
              </w:tc>
              <w:tc>
                <w:tcPr>
                  <w:tcW w:w="1331" w:type="dxa"/>
                  <w:shd w:val="clear" w:color="auto" w:fill="3C3C3B" w:themeFill="text2"/>
                  <w:vAlign w:val="center"/>
                  <w:hideMark/>
                </w:tcPr>
                <w:p w14:paraId="2A2788B8"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Starter</w:t>
                  </w:r>
                  <w:r w:rsidRPr="00EA19FD">
                    <w:rPr>
                      <w:rFonts w:eastAsia="Times New Roman" w:cstheme="minorHAnsi"/>
                      <w:color w:val="FFFFFF" w:themeColor="background1"/>
                      <w:lang w:eastAsia="en-GB"/>
                    </w:rPr>
                    <w:t> </w:t>
                  </w:r>
                </w:p>
              </w:tc>
              <w:tc>
                <w:tcPr>
                  <w:tcW w:w="1818" w:type="dxa"/>
                  <w:shd w:val="clear" w:color="auto" w:fill="3C3C3B" w:themeFill="text2"/>
                  <w:vAlign w:val="center"/>
                  <w:hideMark/>
                </w:tcPr>
                <w:p w14:paraId="49B4D668"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Main activities   </w:t>
                  </w:r>
                  <w:r w:rsidRPr="00EA19FD">
                    <w:rPr>
                      <w:rFonts w:eastAsia="Times New Roman" w:cstheme="minorHAnsi"/>
                      <w:color w:val="FFFFFF" w:themeColor="background1"/>
                      <w:lang w:eastAsia="en-GB"/>
                    </w:rPr>
                    <w:t> </w:t>
                  </w:r>
                </w:p>
              </w:tc>
              <w:tc>
                <w:tcPr>
                  <w:tcW w:w="567" w:type="dxa"/>
                  <w:shd w:val="clear" w:color="auto" w:fill="3C3C3B" w:themeFill="text2"/>
                  <w:vAlign w:val="center"/>
                  <w:hideMark/>
                </w:tcPr>
                <w:p w14:paraId="39922C46" w14:textId="77777777" w:rsidR="005C7C19" w:rsidRPr="00EA19FD" w:rsidRDefault="005C7C19" w:rsidP="005C7C19">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Plenary </w:t>
                  </w:r>
                  <w:r w:rsidRPr="00EA19FD">
                    <w:rPr>
                      <w:rFonts w:eastAsia="Times New Roman" w:cstheme="minorHAnsi"/>
                      <w:color w:val="FFFFFF" w:themeColor="background1"/>
                      <w:lang w:eastAsia="en-GB"/>
                    </w:rPr>
                    <w:t> </w:t>
                  </w:r>
                </w:p>
              </w:tc>
              <w:tc>
                <w:tcPr>
                  <w:tcW w:w="6065" w:type="dxa"/>
                  <w:shd w:val="clear" w:color="auto" w:fill="3C3C3B" w:themeFill="text2"/>
                  <w:vAlign w:val="center"/>
                  <w:hideMark/>
                </w:tcPr>
                <w:p w14:paraId="37B940C3" w14:textId="77777777" w:rsidR="005C7C19" w:rsidRPr="00EA19FD" w:rsidRDefault="005C7C19" w:rsidP="005C7C19">
                  <w:pPr>
                    <w:textAlignment w:val="baseline"/>
                    <w:rPr>
                      <w:rFonts w:eastAsia="Times New Roman" w:cstheme="minorHAnsi"/>
                      <w:color w:val="FFFFFF" w:themeColor="background1"/>
                      <w:lang w:val="en-US" w:eastAsia="en-GB"/>
                    </w:rPr>
                  </w:pPr>
                  <w:r w:rsidRPr="00EA19FD">
                    <w:rPr>
                      <w:rFonts w:eastAsia="Times New Roman" w:cstheme="minorHAnsi"/>
                      <w:b/>
                      <w:bCs/>
                      <w:color w:val="FFFFFF" w:themeColor="background1"/>
                      <w:lang w:val="en-US" w:eastAsia="en-GB"/>
                    </w:rPr>
                    <w:t xml:space="preserve">Vocabulary </w:t>
                  </w:r>
                  <w:r w:rsidRPr="00EA19FD">
                    <w:rPr>
                      <w:rFonts w:eastAsia="Times New Roman" w:cstheme="minorHAnsi"/>
                      <w:color w:val="FFFFFF" w:themeColor="background1"/>
                      <w:lang w:val="en-US" w:eastAsia="en-GB"/>
                    </w:rPr>
                    <w:t> </w:t>
                  </w:r>
                </w:p>
              </w:tc>
            </w:tr>
            <w:tr w:rsidR="005C7C19" w:rsidRPr="004D2F34" w14:paraId="2DCC7325" w14:textId="77777777" w:rsidTr="009950F0">
              <w:trPr>
                <w:trHeight w:val="54"/>
              </w:trPr>
              <w:tc>
                <w:tcPr>
                  <w:tcW w:w="1274" w:type="dxa"/>
                  <w:vAlign w:val="center"/>
                </w:tcPr>
                <w:p w14:paraId="7C5BB40D" w14:textId="77777777" w:rsidR="005C7C19" w:rsidRPr="00C822D2" w:rsidRDefault="005C7C19" w:rsidP="005C7C19">
                  <w:pPr>
                    <w:textAlignment w:val="baseline"/>
                    <w:rPr>
                      <w:rFonts w:eastAsia="Times New Roman" w:cstheme="minorHAnsi"/>
                      <w:lang w:eastAsia="en-GB"/>
                    </w:rPr>
                  </w:pPr>
                  <w:r>
                    <w:rPr>
                      <w:rFonts w:eastAsia="Times New Roman" w:cstheme="minorHAnsi"/>
                      <w:lang w:eastAsia="en-GB"/>
                    </w:rPr>
                    <w:t>1</w:t>
                  </w:r>
                </w:p>
              </w:tc>
              <w:tc>
                <w:tcPr>
                  <w:tcW w:w="1654" w:type="dxa"/>
                  <w:vAlign w:val="center"/>
                </w:tcPr>
                <w:p w14:paraId="651761DD" w14:textId="77777777" w:rsidR="005C7C19" w:rsidRPr="00C822D2" w:rsidRDefault="005C7C19" w:rsidP="005C7C19">
                  <w:pPr>
                    <w:textAlignment w:val="baseline"/>
                    <w:rPr>
                      <w:rFonts w:eastAsia="Times New Roman" w:cstheme="minorHAnsi"/>
                      <w:lang w:eastAsia="en-GB"/>
                    </w:rPr>
                  </w:pPr>
                  <w:r>
                    <w:rPr>
                      <w:rFonts w:eastAsia="Times New Roman" w:cstheme="minorHAnsi"/>
                      <w:lang w:eastAsia="en-GB"/>
                    </w:rPr>
                    <w:t>What is fair?</w:t>
                  </w:r>
                </w:p>
              </w:tc>
              <w:tc>
                <w:tcPr>
                  <w:tcW w:w="1320" w:type="dxa"/>
                  <w:vAlign w:val="center"/>
                </w:tcPr>
                <w:p w14:paraId="4D1240F6" w14:textId="77777777" w:rsidR="005C7C19" w:rsidRDefault="005C7C19" w:rsidP="005C7C19">
                  <w:pPr>
                    <w:textAlignment w:val="baseline"/>
                    <w:rPr>
                      <w:rFonts w:eastAsia="Times New Roman" w:cstheme="minorHAnsi"/>
                      <w:lang w:eastAsia="en-GB"/>
                    </w:rPr>
                  </w:pPr>
                </w:p>
                <w:p w14:paraId="505309DD" w14:textId="77777777" w:rsidR="005C7C19" w:rsidRPr="00C822D2" w:rsidRDefault="005C7C19" w:rsidP="005C7C19">
                  <w:pPr>
                    <w:textAlignment w:val="baseline"/>
                    <w:rPr>
                      <w:rFonts w:eastAsia="Times New Roman" w:cstheme="minorHAnsi"/>
                      <w:lang w:eastAsia="en-GB"/>
                    </w:rPr>
                  </w:pPr>
                  <w:r w:rsidRPr="00A926BD">
                    <w:rPr>
                      <w:rFonts w:eastAsia="Times New Roman" w:cstheme="minorHAnsi"/>
                      <w:lang w:eastAsia="en-GB"/>
                    </w:rPr>
                    <w:t>To create a set of rules which are fair.</w:t>
                  </w:r>
                </w:p>
              </w:tc>
              <w:tc>
                <w:tcPr>
                  <w:tcW w:w="1331" w:type="dxa"/>
                  <w:vAlign w:val="center"/>
                </w:tcPr>
                <w:p w14:paraId="1CAE3DBA" w14:textId="77777777" w:rsidR="005C7C19" w:rsidRPr="004D2F34" w:rsidRDefault="005C7C19" w:rsidP="005C7C19">
                  <w:pPr>
                    <w:pStyle w:val="Bodycopy"/>
                  </w:pPr>
                  <w:r w:rsidRPr="00250D78">
                    <w:t>Pupils recall classroom rules and discuss why rules exist. Teacher introduces ‘fair’ and ‘unfair’ with simple scenarios.</w:t>
                  </w:r>
                </w:p>
              </w:tc>
              <w:tc>
                <w:tcPr>
                  <w:tcW w:w="1818" w:type="dxa"/>
                  <w:vAlign w:val="center"/>
                </w:tcPr>
                <w:p w14:paraId="0E32D0C7" w14:textId="785D93FE" w:rsidR="005C7C19" w:rsidRPr="004D2F34" w:rsidRDefault="005C7C19" w:rsidP="005C7C19">
                  <w:pPr>
                    <w:pStyle w:val="Bodycopy"/>
                  </w:pPr>
                  <w:r w:rsidRPr="00250D78">
                    <w:t>- Discuss meaning of ‘fair’ and ‘unfair’ in pairs.</w:t>
                  </w:r>
                  <w:r w:rsidRPr="00250D78">
                    <w:br/>
                    <w:t>- Explore scenarios and decide if they are fair or unfair.</w:t>
                  </w:r>
                  <w:r w:rsidRPr="00250D78">
                    <w:br/>
                    <w:t>- Groups create a set of fair classroom rules, justifying their choices.</w:t>
                  </w:r>
                </w:p>
              </w:tc>
              <w:tc>
                <w:tcPr>
                  <w:tcW w:w="567" w:type="dxa"/>
                  <w:vAlign w:val="center"/>
                </w:tcPr>
                <w:p w14:paraId="4E8022E2" w14:textId="77777777" w:rsidR="005C7C19" w:rsidRPr="004D2F34" w:rsidRDefault="005C7C19" w:rsidP="005C7C19">
                  <w:pPr>
                    <w:pStyle w:val="Bodycopy"/>
                  </w:pPr>
                  <w:r w:rsidRPr="00250D78">
                    <w:t>Groups share their rules and explain why they are fair. Teacher revisits key vocabulary and asks pupils to use it in sentences.</w:t>
                  </w:r>
                </w:p>
              </w:tc>
              <w:tc>
                <w:tcPr>
                  <w:tcW w:w="6065" w:type="dxa"/>
                  <w:vAlign w:val="center"/>
                </w:tcPr>
                <w:p w14:paraId="24C70D1C" w14:textId="77777777" w:rsidR="005C7C19" w:rsidRDefault="005C7C19" w:rsidP="005C7C19">
                  <w:pPr>
                    <w:pStyle w:val="Bodycopy"/>
                  </w:pPr>
                  <w:r w:rsidRPr="003D5377">
                    <w:rPr>
                      <w:highlight w:val="yellow"/>
                    </w:rPr>
                    <w:t>Fair, unfair, rules, justify, opinion</w:t>
                  </w:r>
                </w:p>
                <w:p w14:paraId="034EB49B" w14:textId="77777777" w:rsidR="005C7C19" w:rsidRDefault="005C7C19" w:rsidP="005C7C19">
                  <w:pPr>
                    <w:pStyle w:val="Bodycopy"/>
                  </w:pPr>
                </w:p>
                <w:p w14:paraId="7D735215" w14:textId="77777777" w:rsidR="005C7C19" w:rsidRDefault="005C7C19" w:rsidP="005C7C19">
                  <w:pPr>
                    <w:pStyle w:val="Bodycopy"/>
                  </w:pPr>
                  <w:r w:rsidRPr="003D5377">
                    <w:rPr>
                      <w:highlight w:val="yellow"/>
                    </w:rPr>
                    <w:t>Think about prior knowledge or assumptions pupils may have about the words. E.g. “That’s not fair” when what they may mean is “ I don’t agree with you.”</w:t>
                  </w:r>
                  <w:r>
                    <w:t xml:space="preserve"> </w:t>
                  </w:r>
                </w:p>
                <w:p w14:paraId="4C20DD2D" w14:textId="77777777" w:rsidR="005C7C19" w:rsidRDefault="005C7C19" w:rsidP="005C7C19">
                  <w:pPr>
                    <w:pStyle w:val="Bodycopy"/>
                  </w:pPr>
                </w:p>
                <w:p w14:paraId="23D1E755" w14:textId="77777777" w:rsidR="005C7C19" w:rsidRPr="003D5377" w:rsidRDefault="005C7C19" w:rsidP="005C7C19">
                  <w:pPr>
                    <w:pStyle w:val="Bodycopy"/>
                    <w:rPr>
                      <w:highlight w:val="yellow"/>
                    </w:rPr>
                  </w:pPr>
                  <w:r w:rsidRPr="003D5377">
                    <w:rPr>
                      <w:highlight w:val="yellow"/>
                    </w:rPr>
                    <w:t xml:space="preserve">Introduce using examples and non-examples. </w:t>
                  </w:r>
                </w:p>
                <w:p w14:paraId="46A47581" w14:textId="77777777" w:rsidR="005C7C19" w:rsidRPr="003D5377" w:rsidRDefault="005C7C19" w:rsidP="005C7C19">
                  <w:pPr>
                    <w:pStyle w:val="Bodycopy"/>
                    <w:rPr>
                      <w:highlight w:val="yellow"/>
                    </w:rPr>
                  </w:pPr>
                  <w:r w:rsidRPr="003D5377">
                    <w:rPr>
                      <w:highlight w:val="yellow"/>
                    </w:rPr>
                    <w:t xml:space="preserve">Include visual aids to support initial comprehension of vocabulary. </w:t>
                  </w:r>
                </w:p>
                <w:p w14:paraId="2E3CB699" w14:textId="77777777" w:rsidR="005C7C19" w:rsidRDefault="005C7C19" w:rsidP="005C7C19">
                  <w:pPr>
                    <w:pStyle w:val="Bodycopy"/>
                  </w:pPr>
                  <w:r w:rsidRPr="003D5377">
                    <w:rPr>
                      <w:highlight w:val="yellow"/>
                    </w:rPr>
                    <w:t>Provide pupil friendly definition (e.g. Mr Robertson says, “in this school we open the door for each other when we are on the corridors.” This is a rule.</w:t>
                  </w:r>
                  <w:r>
                    <w:t xml:space="preserve"> </w:t>
                  </w:r>
                </w:p>
                <w:p w14:paraId="6A35D22A" w14:textId="77777777" w:rsidR="005C7C19" w:rsidRPr="004D2F34" w:rsidRDefault="005C7C19" w:rsidP="005C7C19">
                  <w:pPr>
                    <w:pStyle w:val="Bodycopy"/>
                  </w:pPr>
                </w:p>
              </w:tc>
            </w:tr>
            <w:tr w:rsidR="005C7C19" w:rsidRPr="004D2F34" w14:paraId="766E432C" w14:textId="77777777" w:rsidTr="009950F0">
              <w:trPr>
                <w:trHeight w:val="300"/>
              </w:trPr>
              <w:tc>
                <w:tcPr>
                  <w:tcW w:w="1274" w:type="dxa"/>
                  <w:vAlign w:val="center"/>
                </w:tcPr>
                <w:p w14:paraId="176A1CC6" w14:textId="77777777" w:rsidR="005C7C19" w:rsidRPr="00C822D2" w:rsidRDefault="005C7C19" w:rsidP="005C7C19">
                  <w:pPr>
                    <w:textAlignment w:val="baseline"/>
                    <w:rPr>
                      <w:rFonts w:eastAsia="Times New Roman" w:cstheme="minorHAnsi"/>
                      <w:lang w:eastAsia="en-GB"/>
                    </w:rPr>
                  </w:pPr>
                  <w:r>
                    <w:rPr>
                      <w:rFonts w:eastAsia="Times New Roman" w:cstheme="minorHAnsi"/>
                      <w:lang w:eastAsia="en-GB"/>
                    </w:rPr>
                    <w:t>2</w:t>
                  </w:r>
                </w:p>
              </w:tc>
              <w:tc>
                <w:tcPr>
                  <w:tcW w:w="1654" w:type="dxa"/>
                  <w:vAlign w:val="center"/>
                </w:tcPr>
                <w:p w14:paraId="5CDE9299" w14:textId="77777777" w:rsidR="005C7C19" w:rsidRPr="00C822D2" w:rsidRDefault="005C7C19" w:rsidP="005C7C19">
                  <w:pPr>
                    <w:textAlignment w:val="baseline"/>
                    <w:rPr>
                      <w:rFonts w:eastAsia="Times New Roman" w:cstheme="minorHAnsi"/>
                      <w:lang w:eastAsia="en-GB"/>
                    </w:rPr>
                  </w:pPr>
                  <w:r w:rsidRPr="006B6F7A">
                    <w:rPr>
                      <w:rFonts w:eastAsia="Times New Roman" w:cstheme="minorHAnsi"/>
                      <w:lang w:eastAsia="en-GB"/>
                    </w:rPr>
                    <w:t>Understanding others</w:t>
                  </w:r>
                </w:p>
              </w:tc>
              <w:tc>
                <w:tcPr>
                  <w:tcW w:w="1320" w:type="dxa"/>
                  <w:vAlign w:val="center"/>
                </w:tcPr>
                <w:p w14:paraId="61AADA09" w14:textId="77777777" w:rsidR="005C7C19" w:rsidRPr="00C822D2" w:rsidRDefault="005C7C19" w:rsidP="005C7C19">
                  <w:pPr>
                    <w:textAlignment w:val="baseline"/>
                    <w:rPr>
                      <w:rFonts w:eastAsia="Times New Roman" w:cstheme="minorHAnsi"/>
                      <w:lang w:eastAsia="en-GB"/>
                    </w:rPr>
                  </w:pPr>
                  <w:r w:rsidRPr="006B6F7A">
                    <w:rPr>
                      <w:rFonts w:eastAsia="Times New Roman" w:cstheme="minorHAnsi"/>
                      <w:lang w:eastAsia="en-GB"/>
                    </w:rPr>
                    <w:t xml:space="preserve">To understand </w:t>
                  </w:r>
                  <w:r w:rsidRPr="006B6F7A">
                    <w:rPr>
                      <w:rFonts w:eastAsia="Times New Roman" w:cstheme="minorHAnsi"/>
                      <w:lang w:eastAsia="en-GB"/>
                    </w:rPr>
                    <w:lastRenderedPageBreak/>
                    <w:t>the thoughts and feelings of others through role play.</w:t>
                  </w:r>
                </w:p>
              </w:tc>
              <w:tc>
                <w:tcPr>
                  <w:tcW w:w="1331" w:type="dxa"/>
                  <w:vAlign w:val="center"/>
                </w:tcPr>
                <w:p w14:paraId="727B7F08" w14:textId="77777777" w:rsidR="005C7C19" w:rsidRDefault="005C7C19" w:rsidP="005C7C19">
                  <w:pPr>
                    <w:pStyle w:val="Bodycopy"/>
                  </w:pPr>
                  <w:r>
                    <w:lastRenderedPageBreak/>
                    <w:t xml:space="preserve">Retrieval: give an </w:t>
                  </w:r>
                  <w:r>
                    <w:lastRenderedPageBreak/>
                    <w:t xml:space="preserve">example of a rule which you think is fair. </w:t>
                  </w:r>
                </w:p>
                <w:p w14:paraId="06C5481A" w14:textId="77777777" w:rsidR="005C7C19" w:rsidRPr="004D2F34" w:rsidRDefault="005C7C19" w:rsidP="005C7C19">
                  <w:pPr>
                    <w:pStyle w:val="Bodycopy"/>
                  </w:pPr>
                  <w:r w:rsidRPr="0086131D">
                    <w:rPr>
                      <w:highlight w:val="yellow"/>
                    </w:rPr>
                    <w:t>Revisit key vocab from previous lesson.</w:t>
                  </w:r>
                  <w:r>
                    <w:t xml:space="preserve"> </w:t>
                  </w:r>
                </w:p>
              </w:tc>
              <w:tc>
                <w:tcPr>
                  <w:tcW w:w="1818" w:type="dxa"/>
                  <w:vAlign w:val="center"/>
                </w:tcPr>
                <w:p w14:paraId="596BBA07" w14:textId="77777777" w:rsidR="005C7C19" w:rsidRDefault="005C7C19" w:rsidP="005C7C19">
                  <w:pPr>
                    <w:pStyle w:val="Bodycopy"/>
                  </w:pPr>
                  <w:r w:rsidRPr="00344D88">
                    <w:lastRenderedPageBreak/>
                    <w:t xml:space="preserve">Role play scenarios from </w:t>
                  </w:r>
                  <w:r w:rsidRPr="00344D88">
                    <w:lastRenderedPageBreak/>
                    <w:t>Farmer Duck, focusing on different characters’ feelings.</w:t>
                  </w:r>
                  <w:r w:rsidRPr="00344D88">
                    <w:br/>
                    <w:t>- Pupils write speech bubbles reflecting thoughts and feelings.</w:t>
                  </w:r>
                  <w:r w:rsidRPr="00344D88">
                    <w:br/>
                    <w:t>- Discuss why understanding others matters.</w:t>
                  </w:r>
                </w:p>
                <w:p w14:paraId="14CC7B4F" w14:textId="77777777" w:rsidR="005C7C19" w:rsidRDefault="005C7C19" w:rsidP="005C7C19">
                  <w:pPr>
                    <w:pStyle w:val="Bodycopy"/>
                  </w:pPr>
                </w:p>
                <w:p w14:paraId="03A3343C" w14:textId="77777777" w:rsidR="005C7C19" w:rsidRPr="004D2F34" w:rsidRDefault="005C7C19" w:rsidP="005C7C19">
                  <w:pPr>
                    <w:pStyle w:val="Bodycopy"/>
                  </w:pPr>
                  <w:r w:rsidRPr="00025E7B">
                    <w:rPr>
                      <w:highlight w:val="yellow"/>
                    </w:rPr>
                    <w:t>Word map of different vocabulary for thoughts and feelings.</w:t>
                  </w:r>
                  <w:r>
                    <w:t xml:space="preserve"> </w:t>
                  </w:r>
                </w:p>
              </w:tc>
              <w:tc>
                <w:tcPr>
                  <w:tcW w:w="567" w:type="dxa"/>
                  <w:vAlign w:val="center"/>
                </w:tcPr>
                <w:p w14:paraId="27178D8F" w14:textId="77777777" w:rsidR="005C7C19" w:rsidRDefault="005C7C19" w:rsidP="005C7C19">
                  <w:pPr>
                    <w:pStyle w:val="Bodycopy"/>
                  </w:pPr>
                  <w:r w:rsidRPr="00642E8B">
                    <w:lastRenderedPageBreak/>
                    <w:t xml:space="preserve">Pupils share </w:t>
                  </w:r>
                  <w:r w:rsidRPr="00642E8B">
                    <w:lastRenderedPageBreak/>
                    <w:t>speech bubbles and reflect on how empathy changes their actions. Teacher revisits vocabulary and encourages pupils to use it in their reflections.</w:t>
                  </w:r>
                </w:p>
                <w:p w14:paraId="4D9E5D6C" w14:textId="77777777" w:rsidR="005C7C19" w:rsidRDefault="005C7C19" w:rsidP="005C7C19">
                  <w:pPr>
                    <w:pStyle w:val="Bodycopy"/>
                  </w:pPr>
                </w:p>
                <w:p w14:paraId="4F72D419" w14:textId="77777777" w:rsidR="005C7C19" w:rsidRPr="004D2F34" w:rsidRDefault="005C7C19" w:rsidP="005C7C19">
                  <w:pPr>
                    <w:pStyle w:val="Bodycopy"/>
                  </w:pPr>
                  <w:r w:rsidRPr="00025E7B">
                    <w:rPr>
                      <w:highlight w:val="yellow"/>
                    </w:rPr>
                    <w:t>Provide sentence starters to support with key vocab.</w:t>
                  </w:r>
                  <w:r>
                    <w:t xml:space="preserve"> </w:t>
                  </w:r>
                </w:p>
              </w:tc>
              <w:tc>
                <w:tcPr>
                  <w:tcW w:w="6065" w:type="dxa"/>
                  <w:vAlign w:val="center"/>
                </w:tcPr>
                <w:p w14:paraId="033F9116" w14:textId="77777777" w:rsidR="005C7C19" w:rsidRPr="008515C5" w:rsidRDefault="005C7C19" w:rsidP="005C7C19">
                  <w:pPr>
                    <w:pStyle w:val="Bodycopy"/>
                    <w:rPr>
                      <w:highlight w:val="yellow"/>
                    </w:rPr>
                  </w:pPr>
                  <w:r w:rsidRPr="008515C5">
                    <w:rPr>
                      <w:highlight w:val="yellow"/>
                    </w:rPr>
                    <w:lastRenderedPageBreak/>
                    <w:t>Empathy, feelings, thoughts, perspective, character</w:t>
                  </w:r>
                </w:p>
                <w:p w14:paraId="38ADAFD7" w14:textId="77777777" w:rsidR="005C7C19" w:rsidRPr="008515C5" w:rsidRDefault="005C7C19" w:rsidP="005C7C19">
                  <w:pPr>
                    <w:pStyle w:val="Bodycopy"/>
                    <w:rPr>
                      <w:highlight w:val="yellow"/>
                    </w:rPr>
                  </w:pPr>
                </w:p>
                <w:p w14:paraId="7A3FA372" w14:textId="77777777" w:rsidR="005C7C19" w:rsidRPr="004D2F34" w:rsidRDefault="005C7C19" w:rsidP="005C7C19">
                  <w:pPr>
                    <w:pStyle w:val="Bodycopy"/>
                  </w:pPr>
                  <w:r w:rsidRPr="008515C5">
                    <w:rPr>
                      <w:highlight w:val="yellow"/>
                    </w:rPr>
                    <w:t>Introduce vocab by  linking back to prior knowledge from previous unit on emotions.</w:t>
                  </w:r>
                  <w:r>
                    <w:t xml:space="preserve"> </w:t>
                  </w:r>
                </w:p>
              </w:tc>
            </w:tr>
          </w:tbl>
          <w:p w14:paraId="47B76CFE" w14:textId="58519C3E" w:rsidR="000F1EF2" w:rsidRDefault="000F1EF2" w:rsidP="00D007A2">
            <w:pPr>
              <w:rPr>
                <w:b/>
                <w:bCs/>
                <w:color w:val="474C68"/>
                <w:sz w:val="32"/>
                <w:szCs w:val="32"/>
              </w:rPr>
            </w:pPr>
          </w:p>
        </w:tc>
      </w:tr>
    </w:tbl>
    <w:p w14:paraId="6F32005F" w14:textId="77777777" w:rsidR="00642D14" w:rsidRDefault="00642D14" w:rsidP="00D007A2">
      <w:pPr>
        <w:rPr>
          <w:b/>
          <w:bCs/>
          <w:color w:val="474C68"/>
          <w:sz w:val="32"/>
          <w:szCs w:val="32"/>
        </w:rPr>
      </w:pPr>
    </w:p>
    <w:p w14:paraId="35AD3C05" w14:textId="77777777" w:rsidR="00642D14" w:rsidRDefault="00642D14" w:rsidP="00D007A2">
      <w:pPr>
        <w:rPr>
          <w:b/>
          <w:bCs/>
          <w:color w:val="474C68"/>
          <w:sz w:val="32"/>
          <w:szCs w:val="32"/>
        </w:rPr>
      </w:pPr>
    </w:p>
    <w:tbl>
      <w:tblPr>
        <w:tblStyle w:val="TableGrid"/>
        <w:tblW w:w="0" w:type="auto"/>
        <w:tblLook w:val="04A0" w:firstRow="1" w:lastRow="0" w:firstColumn="1" w:lastColumn="0" w:noHBand="0" w:noVBand="1"/>
      </w:tblPr>
      <w:tblGrid>
        <w:gridCol w:w="13709"/>
      </w:tblGrid>
      <w:tr w:rsidR="00B8789A" w14:paraId="18A77503" w14:textId="77777777" w:rsidTr="02AF9BA7">
        <w:trPr>
          <w:trHeight w:val="8970"/>
        </w:trPr>
        <w:tc>
          <w:tcPr>
            <w:tcW w:w="13709" w:type="dxa"/>
          </w:tcPr>
          <w:p w14:paraId="0E13621C" w14:textId="77E0594B" w:rsidR="00B8789A" w:rsidRPr="00B8789A" w:rsidRDefault="00B8789A" w:rsidP="00D007A2">
            <w:pPr>
              <w:rPr>
                <w:b/>
                <w:bCs/>
                <w:color w:val="474C68"/>
                <w:sz w:val="24"/>
                <w:szCs w:val="24"/>
              </w:rPr>
            </w:pPr>
            <w:r w:rsidRPr="00B8789A">
              <w:rPr>
                <w:b/>
                <w:bCs/>
                <w:color w:val="474C68"/>
                <w:sz w:val="24"/>
                <w:szCs w:val="24"/>
              </w:rPr>
              <w:lastRenderedPageBreak/>
              <w:t xml:space="preserve">Notes: </w:t>
            </w:r>
          </w:p>
        </w:tc>
      </w:tr>
    </w:tbl>
    <w:p w14:paraId="51E20835" w14:textId="77777777" w:rsidR="00642D14" w:rsidRDefault="00642D14" w:rsidP="00D007A2">
      <w:pPr>
        <w:rPr>
          <w:b/>
          <w:bCs/>
          <w:color w:val="474C68"/>
          <w:sz w:val="32"/>
          <w:szCs w:val="32"/>
        </w:rPr>
        <w:sectPr w:rsidR="00642D14" w:rsidSect="00642D14">
          <w:pgSz w:w="16838" w:h="11906" w:orient="landscape" w:code="9"/>
          <w:pgMar w:top="992" w:right="1701" w:bottom="992" w:left="1418" w:header="709" w:footer="437" w:gutter="0"/>
          <w:cols w:space="708"/>
          <w:docGrid w:linePitch="360"/>
        </w:sectPr>
      </w:pPr>
    </w:p>
    <w:tbl>
      <w:tblPr>
        <w:tblStyle w:val="TableGrid"/>
        <w:tblW w:w="14596" w:type="dxa"/>
        <w:tblBorders>
          <w:bottom w:val="single" w:sz="4" w:space="0" w:color="92D050"/>
          <w:insideH w:val="none" w:sz="0" w:space="0" w:color="auto"/>
          <w:insideV w:val="none" w:sz="0" w:space="0" w:color="auto"/>
        </w:tblBorders>
        <w:tblLook w:val="04A0" w:firstRow="1" w:lastRow="0" w:firstColumn="1" w:lastColumn="0" w:noHBand="0" w:noVBand="1"/>
      </w:tblPr>
      <w:tblGrid>
        <w:gridCol w:w="14596"/>
      </w:tblGrid>
      <w:tr w:rsidR="00B83F93" w14:paraId="526CE208" w14:textId="77777777" w:rsidTr="02AF9BA7">
        <w:trPr>
          <w:trHeight w:val="300"/>
        </w:trPr>
        <w:tc>
          <w:tcPr>
            <w:tcW w:w="14596" w:type="dxa"/>
          </w:tcPr>
          <w:p w14:paraId="7B34E635" w14:textId="76E4B2D6" w:rsidR="00B83F93" w:rsidRPr="00F3639F" w:rsidRDefault="005559F7" w:rsidP="00D007A2">
            <w:pPr>
              <w:rPr>
                <w:b/>
                <w:bCs/>
                <w:sz w:val="24"/>
                <w:szCs w:val="24"/>
              </w:rPr>
            </w:pPr>
            <w:r w:rsidRPr="00F3639F">
              <w:rPr>
                <w:b/>
                <w:bCs/>
                <w:sz w:val="24"/>
                <w:szCs w:val="24"/>
              </w:rPr>
              <w:lastRenderedPageBreak/>
              <w:t xml:space="preserve">Secondary History example: </w:t>
            </w:r>
            <w:r w:rsidR="00223813">
              <w:rPr>
                <w:b/>
                <w:bCs/>
                <w:sz w:val="24"/>
                <w:szCs w:val="24"/>
              </w:rPr>
              <w:t>p</w:t>
            </w:r>
            <w:r w:rsidRPr="00F3639F">
              <w:rPr>
                <w:b/>
                <w:bCs/>
                <w:sz w:val="24"/>
                <w:szCs w:val="24"/>
              </w:rPr>
              <w:t>lan for vocabulary development</w:t>
            </w:r>
          </w:p>
          <w:p w14:paraId="0ABC3A1A" w14:textId="07CA2438" w:rsidR="005559F7" w:rsidRPr="00F3639F" w:rsidRDefault="03C9DC5A" w:rsidP="005559F7">
            <w:pPr>
              <w:rPr>
                <w:sz w:val="24"/>
                <w:szCs w:val="24"/>
              </w:rPr>
            </w:pPr>
            <w:r w:rsidRPr="02AF9BA7">
              <w:rPr>
                <w:b/>
                <w:bCs/>
                <w:sz w:val="24"/>
                <w:szCs w:val="24"/>
              </w:rPr>
              <w:t>Context:</w:t>
            </w:r>
            <w:r w:rsidRPr="02AF9BA7">
              <w:rPr>
                <w:sz w:val="24"/>
                <w:szCs w:val="24"/>
              </w:rPr>
              <w:t xml:space="preserve"> Year 10 History example of a sequence of lessons on the topic of Ang</w:t>
            </w:r>
            <w:r w:rsidR="56C73F89" w:rsidRPr="02AF9BA7">
              <w:rPr>
                <w:sz w:val="24"/>
                <w:szCs w:val="24"/>
              </w:rPr>
              <w:t>l</w:t>
            </w:r>
            <w:r w:rsidRPr="02AF9BA7">
              <w:rPr>
                <w:sz w:val="24"/>
                <w:szCs w:val="24"/>
              </w:rPr>
              <w:t xml:space="preserve">o Saxons. </w:t>
            </w:r>
          </w:p>
          <w:p w14:paraId="720DBA21" w14:textId="77777777" w:rsidR="005559F7" w:rsidRPr="00F3639F" w:rsidRDefault="005559F7" w:rsidP="005559F7">
            <w:pPr>
              <w:rPr>
                <w:sz w:val="24"/>
                <w:szCs w:val="24"/>
              </w:rPr>
            </w:pPr>
            <w:r w:rsidRPr="00F3639F">
              <w:rPr>
                <w:sz w:val="24"/>
                <w:szCs w:val="24"/>
              </w:rPr>
              <w:t xml:space="preserve">The teacher has made notes on the first half of the medium-term plan to identify a) key vocabulary and b) how they will teach and revisit this. </w:t>
            </w:r>
          </w:p>
          <w:p w14:paraId="13AA7728" w14:textId="77777777" w:rsidR="005559F7" w:rsidRPr="00F3639F" w:rsidRDefault="03C9DC5A" w:rsidP="02AF9BA7">
            <w:pPr>
              <w:rPr>
                <w:b/>
                <w:bCs/>
                <w:sz w:val="24"/>
                <w:szCs w:val="24"/>
              </w:rPr>
            </w:pPr>
            <w:r w:rsidRPr="02AF9BA7">
              <w:rPr>
                <w:b/>
                <w:bCs/>
                <w:sz w:val="24"/>
                <w:szCs w:val="24"/>
              </w:rPr>
              <w:t>Read and make notes:</w:t>
            </w:r>
          </w:p>
          <w:p w14:paraId="0DA9F40E" w14:textId="77777777" w:rsidR="005559F7" w:rsidRPr="00F3639F" w:rsidRDefault="005559F7">
            <w:pPr>
              <w:numPr>
                <w:ilvl w:val="0"/>
                <w:numId w:val="46"/>
              </w:numPr>
              <w:rPr>
                <w:sz w:val="24"/>
                <w:szCs w:val="24"/>
              </w:rPr>
            </w:pPr>
            <w:r w:rsidRPr="00F3639F">
              <w:rPr>
                <w:sz w:val="24"/>
                <w:szCs w:val="24"/>
              </w:rPr>
              <w:t xml:space="preserve">Why has this key vocabulary been selected? </w:t>
            </w:r>
          </w:p>
          <w:p w14:paraId="4C046B3E" w14:textId="77777777" w:rsidR="005559F7" w:rsidRDefault="005559F7">
            <w:pPr>
              <w:numPr>
                <w:ilvl w:val="0"/>
                <w:numId w:val="46"/>
              </w:numPr>
              <w:rPr>
                <w:sz w:val="24"/>
                <w:szCs w:val="24"/>
              </w:rPr>
            </w:pPr>
            <w:r w:rsidRPr="00F3639F">
              <w:rPr>
                <w:sz w:val="24"/>
                <w:szCs w:val="24"/>
              </w:rPr>
              <w:t>How does the teacher plan to teach new vocabulary?</w:t>
            </w:r>
          </w:p>
          <w:p w14:paraId="3F6B83E4" w14:textId="77777777" w:rsidR="00F3639F" w:rsidRPr="00F3639F" w:rsidRDefault="00F3639F" w:rsidP="00F3639F">
            <w:pPr>
              <w:rPr>
                <w:sz w:val="24"/>
                <w:szCs w:val="24"/>
              </w:rPr>
            </w:pPr>
          </w:p>
          <w:tbl>
            <w:tblPr>
              <w:tblStyle w:val="TableGrid1"/>
              <w:tblW w:w="14029" w:type="dxa"/>
              <w:tblLook w:val="04A0" w:firstRow="1" w:lastRow="0" w:firstColumn="1" w:lastColumn="0" w:noHBand="0" w:noVBand="1"/>
            </w:tblPr>
            <w:tblGrid>
              <w:gridCol w:w="1148"/>
              <w:gridCol w:w="1615"/>
              <w:gridCol w:w="1780"/>
              <w:gridCol w:w="1403"/>
              <w:gridCol w:w="3522"/>
              <w:gridCol w:w="1319"/>
              <w:gridCol w:w="3242"/>
            </w:tblGrid>
            <w:tr w:rsidR="00223813" w:rsidRPr="001F0EDC" w14:paraId="30C87E64" w14:textId="77777777" w:rsidTr="02AF9BA7">
              <w:trPr>
                <w:trHeight w:val="300"/>
              </w:trPr>
              <w:tc>
                <w:tcPr>
                  <w:tcW w:w="1141" w:type="dxa"/>
                  <w:shd w:val="clear" w:color="auto" w:fill="3C3C3B" w:themeFill="text2"/>
                  <w:vAlign w:val="center"/>
                  <w:hideMark/>
                </w:tcPr>
                <w:p w14:paraId="4577A2E4"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Unit title:</w:t>
                  </w:r>
                  <w:r w:rsidRPr="00EA19FD">
                    <w:rPr>
                      <w:rFonts w:eastAsia="Times New Roman" w:cstheme="minorHAnsi"/>
                      <w:color w:val="FFFFFF" w:themeColor="background1"/>
                      <w:lang w:eastAsia="en-GB"/>
                    </w:rPr>
                    <w:t> </w:t>
                  </w:r>
                </w:p>
              </w:tc>
              <w:tc>
                <w:tcPr>
                  <w:tcW w:w="12888" w:type="dxa"/>
                  <w:gridSpan w:val="6"/>
                  <w:vAlign w:val="center"/>
                </w:tcPr>
                <w:p w14:paraId="19B0DAD9" w14:textId="77777777" w:rsidR="00223813" w:rsidRPr="001F0EDC" w:rsidRDefault="00223813" w:rsidP="00223813">
                  <w:pPr>
                    <w:textAlignment w:val="baseline"/>
                    <w:rPr>
                      <w:rFonts w:eastAsia="Times New Roman" w:cstheme="minorHAnsi"/>
                      <w:lang w:val="en-US" w:eastAsia="en-GB"/>
                    </w:rPr>
                  </w:pPr>
                </w:p>
              </w:tc>
            </w:tr>
            <w:tr w:rsidR="00223813" w:rsidRPr="001F0EDC" w14:paraId="2425FD7D" w14:textId="77777777" w:rsidTr="02AF9BA7">
              <w:trPr>
                <w:trHeight w:val="300"/>
              </w:trPr>
              <w:tc>
                <w:tcPr>
                  <w:tcW w:w="1141" w:type="dxa"/>
                  <w:shd w:val="clear" w:color="auto" w:fill="3C3C3B" w:themeFill="text2"/>
                  <w:vAlign w:val="center"/>
                  <w:hideMark/>
                </w:tcPr>
                <w:p w14:paraId="16A587B7"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Year group </w:t>
                  </w:r>
                  <w:r w:rsidRPr="00EA19FD">
                    <w:rPr>
                      <w:rFonts w:eastAsia="Times New Roman" w:cstheme="minorHAnsi"/>
                      <w:color w:val="FFFFFF" w:themeColor="background1"/>
                      <w:lang w:eastAsia="en-GB"/>
                    </w:rPr>
                    <w:t> </w:t>
                  </w:r>
                </w:p>
              </w:tc>
              <w:tc>
                <w:tcPr>
                  <w:tcW w:w="12888" w:type="dxa"/>
                  <w:gridSpan w:val="6"/>
                  <w:vAlign w:val="center"/>
                </w:tcPr>
                <w:p w14:paraId="67543299" w14:textId="77777777" w:rsidR="00223813" w:rsidRPr="001F0EDC" w:rsidRDefault="00223813" w:rsidP="00223813">
                  <w:pPr>
                    <w:textAlignment w:val="baseline"/>
                    <w:rPr>
                      <w:rFonts w:eastAsia="Times New Roman" w:cstheme="minorHAnsi"/>
                      <w:lang w:val="en-US" w:eastAsia="en-GB"/>
                    </w:rPr>
                  </w:pPr>
                  <w:r>
                    <w:rPr>
                      <w:rFonts w:eastAsia="Times New Roman" w:cstheme="minorHAnsi"/>
                      <w:lang w:val="en-US" w:eastAsia="en-GB"/>
                    </w:rPr>
                    <w:t>10</w:t>
                  </w:r>
                </w:p>
              </w:tc>
            </w:tr>
            <w:tr w:rsidR="00223813" w:rsidRPr="001F0EDC" w14:paraId="4E89C35B" w14:textId="77777777" w:rsidTr="02AF9BA7">
              <w:trPr>
                <w:trHeight w:val="300"/>
              </w:trPr>
              <w:tc>
                <w:tcPr>
                  <w:tcW w:w="1141" w:type="dxa"/>
                  <w:shd w:val="clear" w:color="auto" w:fill="3C3C3B" w:themeFill="text2"/>
                  <w:vAlign w:val="center"/>
                  <w:hideMark/>
                </w:tcPr>
                <w:p w14:paraId="607A5915"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End goal</w:t>
                  </w:r>
                  <w:r w:rsidRPr="00EA19FD">
                    <w:rPr>
                      <w:rFonts w:eastAsia="Times New Roman" w:cstheme="minorHAnsi"/>
                      <w:color w:val="FFFFFF" w:themeColor="background1"/>
                      <w:lang w:eastAsia="en-GB"/>
                    </w:rPr>
                    <w:t> </w:t>
                  </w:r>
                </w:p>
              </w:tc>
              <w:tc>
                <w:tcPr>
                  <w:tcW w:w="12888" w:type="dxa"/>
                  <w:gridSpan w:val="6"/>
                  <w:vAlign w:val="center"/>
                </w:tcPr>
                <w:p w14:paraId="50B86F11" w14:textId="77777777" w:rsidR="00223813" w:rsidRPr="001F0EDC" w:rsidRDefault="00223813" w:rsidP="00223813">
                  <w:pPr>
                    <w:textAlignment w:val="baseline"/>
                    <w:rPr>
                      <w:rFonts w:eastAsia="Times New Roman" w:cstheme="minorHAnsi"/>
                      <w:lang w:val="en-US" w:eastAsia="en-GB"/>
                    </w:rPr>
                  </w:pPr>
                </w:p>
              </w:tc>
            </w:tr>
            <w:tr w:rsidR="00223813" w:rsidRPr="00EA19FD" w14:paraId="7A87C73E" w14:textId="77777777" w:rsidTr="02AF9BA7">
              <w:trPr>
                <w:trHeight w:val="300"/>
              </w:trPr>
              <w:tc>
                <w:tcPr>
                  <w:tcW w:w="1141" w:type="dxa"/>
                  <w:shd w:val="clear" w:color="auto" w:fill="3C3C3B" w:themeFill="text2"/>
                  <w:vAlign w:val="center"/>
                  <w:hideMark/>
                </w:tcPr>
                <w:p w14:paraId="16184E48"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number </w:t>
                  </w:r>
                  <w:r w:rsidRPr="00EA19FD">
                    <w:rPr>
                      <w:rFonts w:eastAsia="Times New Roman" w:cstheme="minorHAnsi"/>
                      <w:color w:val="FFFFFF" w:themeColor="background1"/>
                      <w:lang w:eastAsia="en-GB"/>
                    </w:rPr>
                    <w:t> </w:t>
                  </w:r>
                </w:p>
              </w:tc>
              <w:tc>
                <w:tcPr>
                  <w:tcW w:w="1620" w:type="dxa"/>
                  <w:shd w:val="clear" w:color="auto" w:fill="3C3C3B" w:themeFill="text2"/>
                  <w:vAlign w:val="center"/>
                  <w:hideMark/>
                </w:tcPr>
                <w:p w14:paraId="3D7FD9ED"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title</w:t>
                  </w:r>
                  <w:r w:rsidRPr="00EA19FD">
                    <w:rPr>
                      <w:rFonts w:eastAsia="Times New Roman" w:cstheme="minorHAnsi"/>
                      <w:color w:val="FFFFFF" w:themeColor="background1"/>
                      <w:lang w:eastAsia="en-GB"/>
                    </w:rPr>
                    <w:t> </w:t>
                  </w:r>
                </w:p>
              </w:tc>
              <w:tc>
                <w:tcPr>
                  <w:tcW w:w="1785" w:type="dxa"/>
                  <w:shd w:val="clear" w:color="auto" w:fill="3C3C3B" w:themeFill="text2"/>
                  <w:vAlign w:val="center"/>
                  <w:hideMark/>
                </w:tcPr>
                <w:p w14:paraId="6CD834A8"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objective</w:t>
                  </w:r>
                  <w:r w:rsidRPr="00EA19FD">
                    <w:rPr>
                      <w:rFonts w:eastAsia="Times New Roman" w:cstheme="minorHAnsi"/>
                      <w:color w:val="FFFFFF" w:themeColor="background1"/>
                      <w:lang w:eastAsia="en-GB"/>
                    </w:rPr>
                    <w:t> </w:t>
                  </w:r>
                </w:p>
              </w:tc>
              <w:tc>
                <w:tcPr>
                  <w:tcW w:w="1403" w:type="dxa"/>
                  <w:shd w:val="clear" w:color="auto" w:fill="3C3C3B" w:themeFill="text2"/>
                  <w:vAlign w:val="center"/>
                  <w:hideMark/>
                </w:tcPr>
                <w:p w14:paraId="3D690FE3"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Starter</w:t>
                  </w:r>
                  <w:r w:rsidRPr="00EA19FD">
                    <w:rPr>
                      <w:rFonts w:eastAsia="Times New Roman" w:cstheme="minorHAnsi"/>
                      <w:color w:val="FFFFFF" w:themeColor="background1"/>
                      <w:lang w:eastAsia="en-GB"/>
                    </w:rPr>
                    <w:t> </w:t>
                  </w:r>
                </w:p>
              </w:tc>
              <w:tc>
                <w:tcPr>
                  <w:tcW w:w="3544" w:type="dxa"/>
                  <w:shd w:val="clear" w:color="auto" w:fill="3C3C3B" w:themeFill="text2"/>
                  <w:vAlign w:val="center"/>
                  <w:hideMark/>
                </w:tcPr>
                <w:p w14:paraId="02933EE0"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Main activities   </w:t>
                  </w:r>
                  <w:r w:rsidRPr="00EA19FD">
                    <w:rPr>
                      <w:rFonts w:eastAsia="Times New Roman" w:cstheme="minorHAnsi"/>
                      <w:color w:val="FFFFFF" w:themeColor="background1"/>
                      <w:lang w:eastAsia="en-GB"/>
                    </w:rPr>
                    <w:t> </w:t>
                  </w:r>
                </w:p>
              </w:tc>
              <w:tc>
                <w:tcPr>
                  <w:tcW w:w="1275" w:type="dxa"/>
                  <w:shd w:val="clear" w:color="auto" w:fill="3C3C3B" w:themeFill="text2"/>
                  <w:vAlign w:val="center"/>
                  <w:hideMark/>
                </w:tcPr>
                <w:p w14:paraId="65DFCED2" w14:textId="77777777" w:rsidR="00223813" w:rsidRPr="00EA19FD" w:rsidRDefault="00223813" w:rsidP="00223813">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Plenary </w:t>
                  </w:r>
                  <w:r w:rsidRPr="00EA19FD">
                    <w:rPr>
                      <w:rFonts w:eastAsia="Times New Roman" w:cstheme="minorHAnsi"/>
                      <w:color w:val="FFFFFF" w:themeColor="background1"/>
                      <w:lang w:eastAsia="en-GB"/>
                    </w:rPr>
                    <w:t> </w:t>
                  </w:r>
                </w:p>
              </w:tc>
              <w:tc>
                <w:tcPr>
                  <w:tcW w:w="3261" w:type="dxa"/>
                  <w:shd w:val="clear" w:color="auto" w:fill="3C3C3B" w:themeFill="text2"/>
                  <w:vAlign w:val="center"/>
                  <w:hideMark/>
                </w:tcPr>
                <w:p w14:paraId="560E3804" w14:textId="77777777" w:rsidR="00223813" w:rsidRPr="00EA19FD" w:rsidRDefault="00223813" w:rsidP="00223813">
                  <w:pPr>
                    <w:textAlignment w:val="baseline"/>
                    <w:rPr>
                      <w:rFonts w:eastAsia="Times New Roman" w:cstheme="minorHAnsi"/>
                      <w:color w:val="FFFFFF" w:themeColor="background1"/>
                      <w:lang w:val="en-US" w:eastAsia="en-GB"/>
                    </w:rPr>
                  </w:pPr>
                  <w:r w:rsidRPr="00EA19FD">
                    <w:rPr>
                      <w:rFonts w:eastAsia="Times New Roman" w:cstheme="minorHAnsi"/>
                      <w:b/>
                      <w:bCs/>
                      <w:color w:val="FFFFFF" w:themeColor="background1"/>
                      <w:lang w:val="en-US" w:eastAsia="en-GB"/>
                    </w:rPr>
                    <w:t xml:space="preserve">Vocabulary </w:t>
                  </w:r>
                  <w:r w:rsidRPr="00EA19FD">
                    <w:rPr>
                      <w:rFonts w:eastAsia="Times New Roman" w:cstheme="minorHAnsi"/>
                      <w:color w:val="FFFFFF" w:themeColor="background1"/>
                      <w:lang w:val="en-US" w:eastAsia="en-GB"/>
                    </w:rPr>
                    <w:t> </w:t>
                  </w:r>
                </w:p>
              </w:tc>
            </w:tr>
            <w:tr w:rsidR="00223813" w:rsidRPr="004D2F34" w14:paraId="552A1294" w14:textId="77777777" w:rsidTr="02AF9BA7">
              <w:trPr>
                <w:trHeight w:val="300"/>
              </w:trPr>
              <w:tc>
                <w:tcPr>
                  <w:tcW w:w="1141" w:type="dxa"/>
                  <w:vAlign w:val="center"/>
                </w:tcPr>
                <w:p w14:paraId="45F394E7" w14:textId="77777777" w:rsidR="00223813" w:rsidRPr="00C822D2" w:rsidRDefault="00223813" w:rsidP="00223813">
                  <w:pPr>
                    <w:textAlignment w:val="baseline"/>
                    <w:rPr>
                      <w:rFonts w:eastAsia="Times New Roman" w:cstheme="minorHAnsi"/>
                      <w:lang w:eastAsia="en-GB"/>
                    </w:rPr>
                  </w:pPr>
                  <w:r>
                    <w:rPr>
                      <w:rFonts w:eastAsia="Times New Roman" w:cstheme="minorHAnsi"/>
                      <w:lang w:eastAsia="en-GB"/>
                    </w:rPr>
                    <w:t>1</w:t>
                  </w:r>
                </w:p>
              </w:tc>
              <w:tc>
                <w:tcPr>
                  <w:tcW w:w="1620" w:type="dxa"/>
                  <w:vAlign w:val="center"/>
                </w:tcPr>
                <w:p w14:paraId="2CA433AB" w14:textId="77777777" w:rsidR="00223813" w:rsidRPr="00C822D2" w:rsidRDefault="00223813" w:rsidP="00223813">
                  <w:pPr>
                    <w:textAlignment w:val="baseline"/>
                    <w:rPr>
                      <w:rFonts w:eastAsia="Times New Roman" w:cstheme="minorHAnsi"/>
                      <w:lang w:eastAsia="en-GB"/>
                    </w:rPr>
                  </w:pPr>
                  <w:r w:rsidRPr="005E057E">
                    <w:rPr>
                      <w:rFonts w:eastAsia="Times New Roman" w:cstheme="minorHAnsi"/>
                      <w:lang w:eastAsia="en-GB"/>
                    </w:rPr>
                    <w:t>Social structure and the Anglo-Saxon king’s power</w:t>
                  </w:r>
                </w:p>
              </w:tc>
              <w:tc>
                <w:tcPr>
                  <w:tcW w:w="1785" w:type="dxa"/>
                  <w:vAlign w:val="center"/>
                </w:tcPr>
                <w:p w14:paraId="325EE11E" w14:textId="77777777" w:rsidR="00223813" w:rsidRPr="00C822D2" w:rsidRDefault="00223813" w:rsidP="00223813">
                  <w:pPr>
                    <w:textAlignment w:val="baseline"/>
                    <w:rPr>
                      <w:rFonts w:eastAsia="Times New Roman" w:cstheme="minorHAnsi"/>
                      <w:lang w:eastAsia="en-GB"/>
                    </w:rPr>
                  </w:pPr>
                  <w:r w:rsidRPr="00995D54">
                    <w:rPr>
                      <w:rFonts w:eastAsia="Times New Roman" w:cstheme="minorHAnsi"/>
                      <w:lang w:eastAsia="en-GB"/>
                    </w:rPr>
                    <w:t>To understand the structure of Anglo-Saxon society and the powers of the king.</w:t>
                  </w:r>
                </w:p>
              </w:tc>
              <w:tc>
                <w:tcPr>
                  <w:tcW w:w="1403" w:type="dxa"/>
                  <w:vAlign w:val="center"/>
                </w:tcPr>
                <w:p w14:paraId="7CEF0600" w14:textId="77777777" w:rsidR="00223813" w:rsidRDefault="00223813" w:rsidP="00223813">
                  <w:pPr>
                    <w:pStyle w:val="Bodycopy"/>
                  </w:pPr>
                  <w:r w:rsidRPr="00995D54">
                    <w:t>R</w:t>
                  </w:r>
                  <w:r>
                    <w:t>etrieve</w:t>
                  </w:r>
                  <w:r w:rsidRPr="00995D54">
                    <w:t>: What do you remember about how Anglo-Saxon England was ruled?</w:t>
                  </w:r>
                </w:p>
                <w:p w14:paraId="78C6207D" w14:textId="77777777" w:rsidR="00223813" w:rsidRDefault="00223813" w:rsidP="00223813">
                  <w:pPr>
                    <w:pStyle w:val="Bodycopy"/>
                  </w:pPr>
                </w:p>
                <w:p w14:paraId="63D94A3A" w14:textId="77777777" w:rsidR="00223813" w:rsidRPr="004D2F34" w:rsidRDefault="00223813" w:rsidP="00223813">
                  <w:pPr>
                    <w:pStyle w:val="Bodycopy"/>
                  </w:pPr>
                </w:p>
              </w:tc>
              <w:tc>
                <w:tcPr>
                  <w:tcW w:w="3544" w:type="dxa"/>
                  <w:vAlign w:val="center"/>
                </w:tcPr>
                <w:p w14:paraId="220185CA" w14:textId="77777777" w:rsidR="00223813" w:rsidRPr="004D2F34" w:rsidRDefault="00223813" w:rsidP="00223813">
                  <w:pPr>
                    <w:pStyle w:val="Bodycopy"/>
                  </w:pPr>
                  <w:r w:rsidRPr="00995D54">
                    <w:t>Place period on timeline and discuss what will be studied.</w:t>
                  </w:r>
                  <w:r w:rsidRPr="00995D54">
                    <w:br/>
                    <w:t>- Read about social groups and plot a hierarchy diagram.</w:t>
                  </w:r>
                  <w:r w:rsidRPr="00995D54">
                    <w:br/>
                    <w:t>- Discuss and annotate reasons for king’s power.</w:t>
                  </w:r>
                  <w:r w:rsidRPr="00995D54">
                    <w:br/>
                    <w:t>- Complete summary questions on king’s power.</w:t>
                  </w:r>
                  <w:r w:rsidRPr="00995D54">
                    <w:br/>
                    <w:t>- Practise describing two key features of the Anglo-Saxons.</w:t>
                  </w:r>
                </w:p>
              </w:tc>
              <w:tc>
                <w:tcPr>
                  <w:tcW w:w="1275" w:type="dxa"/>
                  <w:vAlign w:val="center"/>
                </w:tcPr>
                <w:p w14:paraId="2F764D62" w14:textId="77777777" w:rsidR="00223813" w:rsidRPr="004D2F34" w:rsidRDefault="00223813" w:rsidP="00223813">
                  <w:pPr>
                    <w:pStyle w:val="Bodycopy"/>
                  </w:pPr>
                  <w:r w:rsidRPr="00995D54">
                    <w:t>Label a social hierarchy diagram.</w:t>
                  </w:r>
                </w:p>
              </w:tc>
              <w:tc>
                <w:tcPr>
                  <w:tcW w:w="3261" w:type="dxa"/>
                  <w:vAlign w:val="center"/>
                </w:tcPr>
                <w:p w14:paraId="68836883" w14:textId="77777777" w:rsidR="00223813" w:rsidRPr="00224012" w:rsidRDefault="00223813" w:rsidP="00223813">
                  <w:pPr>
                    <w:pStyle w:val="Bodycopy"/>
                    <w:rPr>
                      <w:highlight w:val="yellow"/>
                      <w:u w:val="single"/>
                    </w:rPr>
                  </w:pPr>
                  <w:r w:rsidRPr="00224012">
                    <w:rPr>
                      <w:highlight w:val="yellow"/>
                      <w:u w:val="single"/>
                    </w:rPr>
                    <w:t xml:space="preserve">Tier 2 Vocab </w:t>
                  </w:r>
                </w:p>
                <w:p w14:paraId="144D6779" w14:textId="77777777" w:rsidR="00223813" w:rsidRPr="00224012" w:rsidRDefault="00223813" w:rsidP="00223813">
                  <w:pPr>
                    <w:pStyle w:val="Bodycopy"/>
                    <w:rPr>
                      <w:highlight w:val="yellow"/>
                    </w:rPr>
                  </w:pPr>
                  <w:r w:rsidRPr="00224012">
                    <w:rPr>
                      <w:highlight w:val="yellow"/>
                    </w:rPr>
                    <w:t>social structure, power, oath, hierarchy</w:t>
                  </w:r>
                </w:p>
                <w:p w14:paraId="7887466D" w14:textId="77777777" w:rsidR="00223813" w:rsidRDefault="00223813" w:rsidP="00223813">
                  <w:pPr>
                    <w:pStyle w:val="Bodycopy"/>
                  </w:pPr>
                  <w:r w:rsidRPr="00224012">
                    <w:rPr>
                      <w:highlight w:val="yellow"/>
                    </w:rPr>
                    <w:t>Use word map to define social structure and hierarchy.</w:t>
                  </w:r>
                  <w:r>
                    <w:t xml:space="preserve"> </w:t>
                  </w:r>
                </w:p>
                <w:p w14:paraId="78A5A9A6" w14:textId="77777777" w:rsidR="00223813" w:rsidRDefault="00223813" w:rsidP="00223813">
                  <w:pPr>
                    <w:pStyle w:val="Bodycopy"/>
                  </w:pPr>
                </w:p>
                <w:p w14:paraId="066A2E6F" w14:textId="77777777" w:rsidR="00223813" w:rsidRPr="00224012" w:rsidRDefault="00223813" w:rsidP="00223813">
                  <w:pPr>
                    <w:pStyle w:val="Bodycopy"/>
                    <w:rPr>
                      <w:highlight w:val="yellow"/>
                      <w:u w:val="single"/>
                    </w:rPr>
                  </w:pPr>
                  <w:r w:rsidRPr="00224012">
                    <w:rPr>
                      <w:highlight w:val="yellow"/>
                      <w:u w:val="single"/>
                    </w:rPr>
                    <w:t>Tier 3 vocab</w:t>
                  </w:r>
                </w:p>
                <w:p w14:paraId="328405CF" w14:textId="77777777" w:rsidR="00223813" w:rsidRDefault="00223813" w:rsidP="00223813">
                  <w:pPr>
                    <w:pStyle w:val="Bodycopy"/>
                  </w:pPr>
                  <w:r w:rsidRPr="00224012">
                    <w:rPr>
                      <w:highlight w:val="yellow"/>
                    </w:rPr>
                    <w:t>Anglo-Saxons, king, earl,</w:t>
                  </w:r>
                  <w:r w:rsidRPr="00995D54">
                    <w:t xml:space="preserve"> </w:t>
                  </w:r>
                </w:p>
                <w:p w14:paraId="0DDF937E" w14:textId="77777777" w:rsidR="00223813" w:rsidRPr="004D2F34" w:rsidRDefault="00223813" w:rsidP="00223813">
                  <w:pPr>
                    <w:pStyle w:val="Bodycopy"/>
                  </w:pPr>
                  <w:r w:rsidRPr="00807A2B">
                    <w:rPr>
                      <w:highlight w:val="yellow"/>
                    </w:rPr>
                    <w:t>Introduce new vocabulary by writing each word on the board, saying it aloud and providing clear definitions and examples.</w:t>
                  </w:r>
                  <w:r>
                    <w:t xml:space="preserve"> </w:t>
                  </w:r>
                </w:p>
              </w:tc>
            </w:tr>
            <w:tr w:rsidR="00223813" w:rsidRPr="004D2F34" w14:paraId="024F67B1" w14:textId="77777777" w:rsidTr="02AF9BA7">
              <w:trPr>
                <w:trHeight w:val="300"/>
              </w:trPr>
              <w:tc>
                <w:tcPr>
                  <w:tcW w:w="1141" w:type="dxa"/>
                  <w:vAlign w:val="center"/>
                </w:tcPr>
                <w:p w14:paraId="4A178E62" w14:textId="77777777" w:rsidR="00223813" w:rsidRPr="00C822D2" w:rsidRDefault="00223813" w:rsidP="00223813">
                  <w:pPr>
                    <w:textAlignment w:val="baseline"/>
                    <w:rPr>
                      <w:rFonts w:eastAsia="Times New Roman" w:cstheme="minorHAnsi"/>
                      <w:lang w:eastAsia="en-GB"/>
                    </w:rPr>
                  </w:pPr>
                  <w:r>
                    <w:rPr>
                      <w:rFonts w:eastAsia="Times New Roman" w:cstheme="minorHAnsi"/>
                      <w:lang w:eastAsia="en-GB"/>
                    </w:rPr>
                    <w:lastRenderedPageBreak/>
                    <w:t>2</w:t>
                  </w:r>
                </w:p>
              </w:tc>
              <w:tc>
                <w:tcPr>
                  <w:tcW w:w="1620" w:type="dxa"/>
                  <w:vAlign w:val="center"/>
                </w:tcPr>
                <w:p w14:paraId="04BE1E8C" w14:textId="77777777" w:rsidR="00223813" w:rsidRPr="00C822D2" w:rsidRDefault="00223813" w:rsidP="00223813">
                  <w:pPr>
                    <w:textAlignment w:val="baseline"/>
                    <w:rPr>
                      <w:rFonts w:eastAsia="Times New Roman" w:cstheme="minorHAnsi"/>
                      <w:lang w:eastAsia="en-GB"/>
                    </w:rPr>
                  </w:pPr>
                  <w:r w:rsidRPr="00A02062">
                    <w:rPr>
                      <w:rFonts w:eastAsia="Times New Roman" w:cstheme="minorHAnsi"/>
                      <w:lang w:eastAsia="en-GB"/>
                    </w:rPr>
                    <w:t>Limitations to king’s power</w:t>
                  </w:r>
                </w:p>
              </w:tc>
              <w:tc>
                <w:tcPr>
                  <w:tcW w:w="1785" w:type="dxa"/>
                  <w:vAlign w:val="center"/>
                </w:tcPr>
                <w:p w14:paraId="0CA68547" w14:textId="77777777" w:rsidR="00223813" w:rsidRPr="00C822D2" w:rsidRDefault="00223813" w:rsidP="00223813">
                  <w:pPr>
                    <w:textAlignment w:val="baseline"/>
                    <w:rPr>
                      <w:rFonts w:eastAsia="Times New Roman" w:cstheme="minorHAnsi"/>
                      <w:lang w:eastAsia="en-GB"/>
                    </w:rPr>
                  </w:pPr>
                  <w:r w:rsidRPr="00A02062">
                    <w:rPr>
                      <w:rFonts w:eastAsia="Times New Roman" w:cstheme="minorHAnsi"/>
                      <w:lang w:eastAsia="en-GB"/>
                    </w:rPr>
                    <w:t>To understand the limitations of the king’s power and the role of the earls.</w:t>
                  </w:r>
                </w:p>
              </w:tc>
              <w:tc>
                <w:tcPr>
                  <w:tcW w:w="1403" w:type="dxa"/>
                  <w:vAlign w:val="center"/>
                </w:tcPr>
                <w:p w14:paraId="6B53B2E8" w14:textId="77777777" w:rsidR="00223813" w:rsidRDefault="00223813" w:rsidP="00223813">
                  <w:pPr>
                    <w:pStyle w:val="Bodycopy"/>
                  </w:pPr>
                  <w:r w:rsidRPr="00A02062">
                    <w:t>Discuss: What is a rebellion? Why might people rebel against their king?</w:t>
                  </w:r>
                </w:p>
                <w:p w14:paraId="05035E61" w14:textId="77777777" w:rsidR="00223813" w:rsidRPr="004D2F34" w:rsidRDefault="00223813" w:rsidP="00223813">
                  <w:pPr>
                    <w:pStyle w:val="Bodycopy"/>
                  </w:pPr>
                  <w:r w:rsidRPr="00EF2DD8">
                    <w:rPr>
                      <w:highlight w:val="yellow"/>
                    </w:rPr>
                    <w:t>Recap of key vocabulary from previous lesson.</w:t>
                  </w:r>
                  <w:r>
                    <w:t xml:space="preserve">  </w:t>
                  </w:r>
                </w:p>
              </w:tc>
              <w:tc>
                <w:tcPr>
                  <w:tcW w:w="3544" w:type="dxa"/>
                  <w:vAlign w:val="center"/>
                </w:tcPr>
                <w:p w14:paraId="6D485885" w14:textId="77777777" w:rsidR="00223813" w:rsidRDefault="00223813" w:rsidP="00223813">
                  <w:pPr>
                    <w:pStyle w:val="Bodycopy"/>
                  </w:pPr>
                  <w:r w:rsidRPr="00A02062">
                    <w:t>Recap king’s power from lesson 1.</w:t>
                  </w:r>
                  <w:r w:rsidRPr="00A02062">
                    <w:br/>
                    <w:t>- Explore the existence of the Danelaw and the king’s reliance on earls.</w:t>
                  </w:r>
                  <w:r w:rsidRPr="00A02062">
                    <w:br/>
                    <w:t>- Discuss the relationship between Godwin and Edward.</w:t>
                  </w:r>
                  <w:r w:rsidRPr="00A02062">
                    <w:br/>
                    <w:t>- Compare king and earls’ power using a table.</w:t>
                  </w:r>
                  <w:r w:rsidRPr="00A02062">
                    <w:br/>
                    <w:t>- Debate: How far do you agree that earls were more powerful than King Edward? (plan and write a 16-mark response).</w:t>
                  </w:r>
                </w:p>
                <w:p w14:paraId="0B78E9BF" w14:textId="77777777" w:rsidR="00223813" w:rsidRPr="004D2F34" w:rsidRDefault="00223813" w:rsidP="00223813">
                  <w:pPr>
                    <w:pStyle w:val="Bodycopy"/>
                  </w:pPr>
                  <w:r w:rsidRPr="00A541B7">
                    <w:rPr>
                      <w:highlight w:val="yellow"/>
                    </w:rPr>
                    <w:t>Provide stem sentences and writing framework to support with key vocab.</w:t>
                  </w:r>
                  <w:r>
                    <w:t xml:space="preserve"> </w:t>
                  </w:r>
                </w:p>
              </w:tc>
              <w:tc>
                <w:tcPr>
                  <w:tcW w:w="1275" w:type="dxa"/>
                  <w:vAlign w:val="center"/>
                </w:tcPr>
                <w:p w14:paraId="38ABE894" w14:textId="77777777" w:rsidR="00223813" w:rsidRDefault="00223813" w:rsidP="00223813">
                  <w:pPr>
                    <w:pStyle w:val="Bodycopy"/>
                  </w:pPr>
                  <w:r>
                    <w:t xml:space="preserve">What are the three main limitations of King Edward’s power? </w:t>
                  </w:r>
                </w:p>
                <w:p w14:paraId="36064557" w14:textId="77777777" w:rsidR="00223813" w:rsidRPr="004D2F34" w:rsidRDefault="00223813" w:rsidP="00223813">
                  <w:pPr>
                    <w:pStyle w:val="Bodycopy"/>
                  </w:pPr>
                  <w:r w:rsidRPr="00126523">
                    <w:rPr>
                      <w:highlight w:val="yellow"/>
                      <w:shd w:val="clear" w:color="auto" w:fill="AFB3C8" w:themeFill="accent2" w:themeFillTint="66"/>
                    </w:rPr>
                    <w:t>Sentence stems to support with key vocab.</w:t>
                  </w:r>
                </w:p>
              </w:tc>
              <w:tc>
                <w:tcPr>
                  <w:tcW w:w="3261" w:type="dxa"/>
                  <w:vAlign w:val="center"/>
                </w:tcPr>
                <w:p w14:paraId="299EF0B3" w14:textId="77777777" w:rsidR="00223813" w:rsidRDefault="00223813" w:rsidP="00223813">
                  <w:pPr>
                    <w:pStyle w:val="Bodycopy"/>
                  </w:pPr>
                  <w:r w:rsidRPr="00B53113">
                    <w:t>Danelaw, rebellion, earl, power, Godwin, Edward, Witan</w:t>
                  </w:r>
                  <w:r>
                    <w:t>.</w:t>
                  </w:r>
                </w:p>
                <w:p w14:paraId="5184D18D" w14:textId="77777777" w:rsidR="00223813" w:rsidRDefault="00223813" w:rsidP="00223813">
                  <w:pPr>
                    <w:pStyle w:val="Bodycopy"/>
                  </w:pPr>
                </w:p>
                <w:p w14:paraId="6F67F5D9" w14:textId="77777777" w:rsidR="00223813" w:rsidRPr="004D2F34" w:rsidRDefault="00223813" w:rsidP="00223813">
                  <w:pPr>
                    <w:pStyle w:val="Bodycopy"/>
                  </w:pPr>
                  <w:r w:rsidRPr="00224012">
                    <w:rPr>
                      <w:highlight w:val="yellow"/>
                    </w:rPr>
                    <w:t>Define words, using them in context. E.g. “The Danelaw was an area of England with its own laws, which limited the king’s power.”</w:t>
                  </w:r>
                </w:p>
              </w:tc>
            </w:tr>
            <w:tr w:rsidR="00223813" w:rsidRPr="004D2F34" w14:paraId="2714AE1B" w14:textId="77777777" w:rsidTr="02AF9BA7">
              <w:trPr>
                <w:trHeight w:val="3895"/>
              </w:trPr>
              <w:tc>
                <w:tcPr>
                  <w:tcW w:w="1141" w:type="dxa"/>
                  <w:vAlign w:val="center"/>
                </w:tcPr>
                <w:p w14:paraId="3B49AD78" w14:textId="501352AB" w:rsidR="00223813" w:rsidRPr="00C822D2" w:rsidRDefault="553B02AE" w:rsidP="00223813">
                  <w:pPr>
                    <w:textAlignment w:val="baseline"/>
                  </w:pPr>
                  <w:r w:rsidRPr="02AF9BA7">
                    <w:rPr>
                      <w:rFonts w:eastAsia="Times New Roman"/>
                      <w:lang w:eastAsia="en-GB"/>
                    </w:rPr>
                    <w:t>3</w:t>
                  </w:r>
                </w:p>
              </w:tc>
              <w:tc>
                <w:tcPr>
                  <w:tcW w:w="1620" w:type="dxa"/>
                  <w:vAlign w:val="center"/>
                </w:tcPr>
                <w:p w14:paraId="1490A8F8" w14:textId="77777777" w:rsidR="00223813" w:rsidRPr="00C822D2" w:rsidRDefault="00223813" w:rsidP="00223813">
                  <w:pPr>
                    <w:textAlignment w:val="baseline"/>
                    <w:rPr>
                      <w:rFonts w:eastAsia="Times New Roman" w:cstheme="minorHAnsi"/>
                      <w:lang w:eastAsia="en-GB"/>
                    </w:rPr>
                  </w:pPr>
                  <w:r w:rsidRPr="00B53113">
                    <w:rPr>
                      <w:rFonts w:eastAsia="Times New Roman" w:cstheme="minorHAnsi"/>
                      <w:lang w:eastAsia="en-GB"/>
                    </w:rPr>
                    <w:t>Writing practice: Power and hierarchy</w:t>
                  </w:r>
                </w:p>
              </w:tc>
              <w:tc>
                <w:tcPr>
                  <w:tcW w:w="1785" w:type="dxa"/>
                  <w:vAlign w:val="center"/>
                </w:tcPr>
                <w:p w14:paraId="0CAEEA71" w14:textId="77777777" w:rsidR="00223813" w:rsidRPr="00C822D2" w:rsidRDefault="00223813" w:rsidP="00223813">
                  <w:pPr>
                    <w:textAlignment w:val="baseline"/>
                    <w:rPr>
                      <w:rFonts w:eastAsia="Times New Roman" w:cstheme="minorHAnsi"/>
                      <w:lang w:eastAsia="en-GB"/>
                    </w:rPr>
                  </w:pPr>
                  <w:r w:rsidRPr="00B53113">
                    <w:rPr>
                      <w:rFonts w:eastAsia="Times New Roman" w:cstheme="minorHAnsi"/>
                      <w:lang w:eastAsia="en-GB"/>
                    </w:rPr>
                    <w:t>To practise writing about power and hierarchy in Anglo-Saxon England.</w:t>
                  </w:r>
                </w:p>
              </w:tc>
              <w:tc>
                <w:tcPr>
                  <w:tcW w:w="1403" w:type="dxa"/>
                  <w:vAlign w:val="center"/>
                </w:tcPr>
                <w:p w14:paraId="2D64BB4E" w14:textId="77777777" w:rsidR="00223813" w:rsidRPr="004D2F34" w:rsidRDefault="00223813" w:rsidP="00223813">
                  <w:pPr>
                    <w:pStyle w:val="Bodycopy"/>
                  </w:pPr>
                  <w:r w:rsidRPr="002D7705">
                    <w:t>Recap: What powers did the king and earls have?</w:t>
                  </w:r>
                </w:p>
              </w:tc>
              <w:tc>
                <w:tcPr>
                  <w:tcW w:w="3544" w:type="dxa"/>
                  <w:vAlign w:val="center"/>
                </w:tcPr>
                <w:p w14:paraId="0C727967" w14:textId="77777777" w:rsidR="00223813" w:rsidRDefault="00223813" w:rsidP="00223813">
                  <w:pPr>
                    <w:pStyle w:val="Bodycopy"/>
                  </w:pPr>
                  <w:r w:rsidRPr="002D7705">
                    <w:t>Use model answers and sentence starters.</w:t>
                  </w:r>
                  <w:r w:rsidRPr="002D7705">
                    <w:br/>
                    <w:t>- Write a paragraph explaining the balance of power.</w:t>
                  </w:r>
                  <w:r w:rsidRPr="002D7705">
                    <w:br/>
                    <w:t>- Peer assess using clear criteria.</w:t>
                  </w:r>
                  <w:r w:rsidRPr="002D7705">
                    <w:br/>
                    <w:t>- Improve answers in green pen.</w:t>
                  </w:r>
                  <w:r w:rsidRPr="002D7705">
                    <w:br/>
                    <w:t>- Discuss common errors and how to improve</w:t>
                  </w:r>
                  <w:r>
                    <w:t>.</w:t>
                  </w:r>
                </w:p>
                <w:p w14:paraId="339227E1" w14:textId="79F9DCF0" w:rsidR="00223813" w:rsidRPr="004D2F34" w:rsidRDefault="00223813" w:rsidP="00223813">
                  <w:pPr>
                    <w:pStyle w:val="Bodycopy"/>
                  </w:pPr>
                  <w:r>
                    <w:t>-</w:t>
                  </w:r>
                  <w:r w:rsidRPr="002D7705">
                    <w:t>Share improved answers and reflect on how to link evidence to explanation</w:t>
                  </w:r>
                  <w:r w:rsidR="00B8789A">
                    <w:t>.</w:t>
                  </w:r>
                </w:p>
              </w:tc>
              <w:tc>
                <w:tcPr>
                  <w:tcW w:w="1275" w:type="dxa"/>
                  <w:vAlign w:val="center"/>
                </w:tcPr>
                <w:p w14:paraId="0910B217" w14:textId="77777777" w:rsidR="00223813" w:rsidRPr="004D2F34" w:rsidRDefault="00223813" w:rsidP="00223813">
                  <w:pPr>
                    <w:pStyle w:val="Bodycopy"/>
                  </w:pPr>
                </w:p>
              </w:tc>
              <w:tc>
                <w:tcPr>
                  <w:tcW w:w="3261" w:type="dxa"/>
                  <w:vAlign w:val="center"/>
                </w:tcPr>
                <w:p w14:paraId="608CDD8B" w14:textId="18ED52F3" w:rsidR="00223813" w:rsidRPr="00E70425" w:rsidRDefault="54DAFF81" w:rsidP="00223813">
                  <w:pPr>
                    <w:pStyle w:val="Bodycopy"/>
                    <w:rPr>
                      <w:highlight w:val="yellow"/>
                    </w:rPr>
                  </w:pPr>
                  <w:r w:rsidRPr="02AF9BA7">
                    <w:rPr>
                      <w:highlight w:val="yellow"/>
                    </w:rPr>
                    <w:t>Tier 2 vocab</w:t>
                  </w:r>
                  <w:r w:rsidR="3491C2F5" w:rsidRPr="02AF9BA7">
                    <w:rPr>
                      <w:highlight w:val="yellow"/>
                    </w:rPr>
                    <w:t>ulary</w:t>
                  </w:r>
                </w:p>
                <w:p w14:paraId="171BF863" w14:textId="77777777" w:rsidR="00223813" w:rsidRPr="004D2F34" w:rsidRDefault="00223813" w:rsidP="00223813">
                  <w:pPr>
                    <w:pStyle w:val="Bodycopy"/>
                  </w:pPr>
                  <w:r w:rsidRPr="00E70425">
                    <w:rPr>
                      <w:highlight w:val="yellow"/>
                    </w:rPr>
                    <w:t>power, hierarchy, (prior vocabulary) evidence, explanation, criteria</w:t>
                  </w:r>
                </w:p>
              </w:tc>
            </w:tr>
          </w:tbl>
          <w:p w14:paraId="166F99D3" w14:textId="79877172" w:rsidR="005559F7" w:rsidRDefault="005559F7" w:rsidP="00D007A2">
            <w:pPr>
              <w:rPr>
                <w:b/>
                <w:bCs/>
                <w:color w:val="474C68"/>
                <w:sz w:val="32"/>
                <w:szCs w:val="32"/>
              </w:rPr>
            </w:pPr>
          </w:p>
        </w:tc>
      </w:tr>
    </w:tbl>
    <w:p w14:paraId="4E8C8FDE" w14:textId="77777777" w:rsidR="00223813" w:rsidRDefault="00223813" w:rsidP="00D007A2">
      <w:pPr>
        <w:rPr>
          <w:b/>
          <w:bCs/>
          <w:color w:val="474C68"/>
          <w:sz w:val="32"/>
          <w:szCs w:val="32"/>
        </w:rPr>
        <w:sectPr w:rsidR="00223813" w:rsidSect="00223813">
          <w:pgSz w:w="16838" w:h="11906" w:orient="landscape" w:code="9"/>
          <w:pgMar w:top="992" w:right="1701" w:bottom="992" w:left="1418" w:header="709" w:footer="437" w:gutter="0"/>
          <w:cols w:space="708"/>
          <w:docGrid w:linePitch="360"/>
        </w:sectPr>
      </w:pPr>
    </w:p>
    <w:tbl>
      <w:tblPr>
        <w:tblStyle w:val="TableGrid"/>
        <w:tblW w:w="0" w:type="auto"/>
        <w:tblLook w:val="04A0" w:firstRow="1" w:lastRow="0" w:firstColumn="1" w:lastColumn="0" w:noHBand="0" w:noVBand="1"/>
      </w:tblPr>
      <w:tblGrid>
        <w:gridCol w:w="9912"/>
      </w:tblGrid>
      <w:tr w:rsidR="00B8789A" w14:paraId="1312D6B4" w14:textId="77777777" w:rsidTr="02AF9BA7">
        <w:trPr>
          <w:trHeight w:val="7725"/>
        </w:trPr>
        <w:tc>
          <w:tcPr>
            <w:tcW w:w="9912" w:type="dxa"/>
          </w:tcPr>
          <w:p w14:paraId="45957E15" w14:textId="69388DA3" w:rsidR="00B8789A" w:rsidRPr="00B8789A" w:rsidRDefault="00B8789A" w:rsidP="00D007A2">
            <w:pPr>
              <w:rPr>
                <w:b/>
                <w:bCs/>
                <w:color w:val="474C68"/>
                <w:sz w:val="24"/>
                <w:szCs w:val="24"/>
              </w:rPr>
            </w:pPr>
            <w:r w:rsidRPr="00B8789A">
              <w:rPr>
                <w:b/>
                <w:bCs/>
                <w:color w:val="474C68"/>
                <w:sz w:val="24"/>
                <w:szCs w:val="24"/>
              </w:rPr>
              <w:lastRenderedPageBreak/>
              <w:t xml:space="preserve">Notes: </w:t>
            </w:r>
          </w:p>
        </w:tc>
      </w:tr>
    </w:tbl>
    <w:p w14:paraId="1130E1D4" w14:textId="77777777" w:rsidR="00B83F93" w:rsidRDefault="00B83F93" w:rsidP="00D007A2">
      <w:pPr>
        <w:rPr>
          <w:b/>
          <w:bCs/>
          <w:color w:val="474C68"/>
          <w:sz w:val="32"/>
          <w:szCs w:val="32"/>
        </w:rPr>
      </w:pPr>
    </w:p>
    <w:p w14:paraId="5CDF0F6E" w14:textId="77777777" w:rsidR="00BE5CA7" w:rsidRDefault="00BE5CA7" w:rsidP="00D007A2">
      <w:pPr>
        <w:rPr>
          <w:b/>
          <w:bCs/>
          <w:color w:val="474C68"/>
          <w:sz w:val="24"/>
          <w:szCs w:val="24"/>
          <w:lang w:val="en-US"/>
        </w:rPr>
        <w:sectPr w:rsidR="00BE5CA7" w:rsidSect="00DB0755">
          <w:pgSz w:w="11906" w:h="16838" w:code="9"/>
          <w:pgMar w:top="1702" w:right="992" w:bottom="1418" w:left="992" w:header="709" w:footer="437" w:gutter="0"/>
          <w:cols w:space="708"/>
          <w:docGrid w:linePitch="360"/>
        </w:sectPr>
      </w:pPr>
    </w:p>
    <w:tbl>
      <w:tblPr>
        <w:tblStyle w:val="TableGrid"/>
        <w:tblW w:w="14596" w:type="dxa"/>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14596"/>
      </w:tblGrid>
      <w:tr w:rsidR="00086942" w14:paraId="03139B42" w14:textId="77777777" w:rsidTr="02AF9BA7">
        <w:trPr>
          <w:trHeight w:val="7361"/>
        </w:trPr>
        <w:tc>
          <w:tcPr>
            <w:tcW w:w="14596" w:type="dxa"/>
          </w:tcPr>
          <w:p w14:paraId="66DCBC6B" w14:textId="77777777" w:rsidR="00086942" w:rsidRPr="00086942" w:rsidRDefault="00086942" w:rsidP="00D007A2">
            <w:pPr>
              <w:rPr>
                <w:b/>
                <w:bCs/>
                <w:color w:val="474C68"/>
                <w:sz w:val="24"/>
                <w:szCs w:val="24"/>
              </w:rPr>
            </w:pPr>
            <w:r w:rsidRPr="00086942">
              <w:rPr>
                <w:b/>
                <w:bCs/>
                <w:color w:val="474C68"/>
                <w:sz w:val="24"/>
                <w:szCs w:val="24"/>
                <w:lang w:val="en-US"/>
              </w:rPr>
              <w:lastRenderedPageBreak/>
              <w:t xml:space="preserve">Secondary DT example: </w:t>
            </w:r>
            <w:r w:rsidRPr="00086942">
              <w:rPr>
                <w:b/>
                <w:bCs/>
                <w:color w:val="474C68"/>
                <w:sz w:val="24"/>
                <w:szCs w:val="24"/>
              </w:rPr>
              <w:t>Plan for vocabulary development</w:t>
            </w:r>
          </w:p>
          <w:p w14:paraId="4ED612F7" w14:textId="77777777" w:rsidR="00086942" w:rsidRPr="00086942" w:rsidRDefault="00086942" w:rsidP="00086942">
            <w:pPr>
              <w:rPr>
                <w:sz w:val="24"/>
                <w:szCs w:val="24"/>
              </w:rPr>
            </w:pPr>
            <w:r w:rsidRPr="00086942">
              <w:rPr>
                <w:b/>
                <w:bCs/>
                <w:sz w:val="24"/>
                <w:szCs w:val="24"/>
              </w:rPr>
              <w:t>Context:</w:t>
            </w:r>
            <w:r w:rsidRPr="00086942">
              <w:rPr>
                <w:sz w:val="24"/>
                <w:szCs w:val="24"/>
              </w:rPr>
              <w:t xml:space="preserve"> Year 9 design and technology example of a sequence of lessons on the topic of building a bridge</w:t>
            </w:r>
          </w:p>
          <w:p w14:paraId="05A26999" w14:textId="77777777" w:rsidR="00086942" w:rsidRPr="00086942" w:rsidRDefault="00086942" w:rsidP="00086942">
            <w:pPr>
              <w:rPr>
                <w:sz w:val="24"/>
                <w:szCs w:val="24"/>
              </w:rPr>
            </w:pPr>
            <w:r w:rsidRPr="00086942">
              <w:rPr>
                <w:sz w:val="24"/>
                <w:szCs w:val="24"/>
              </w:rPr>
              <w:t xml:space="preserve">The teacher has made notes on the first half of the medium-term plan to identify a) key vocabulary and b) how they will teach and revisit this. </w:t>
            </w:r>
          </w:p>
          <w:p w14:paraId="42B9BA38" w14:textId="77777777" w:rsidR="00086942" w:rsidRPr="00086942" w:rsidRDefault="46527900" w:rsidP="02AF9BA7">
            <w:pPr>
              <w:rPr>
                <w:b/>
                <w:bCs/>
                <w:sz w:val="24"/>
                <w:szCs w:val="24"/>
              </w:rPr>
            </w:pPr>
            <w:r w:rsidRPr="02AF9BA7">
              <w:rPr>
                <w:b/>
                <w:bCs/>
                <w:sz w:val="24"/>
                <w:szCs w:val="24"/>
              </w:rPr>
              <w:t>Read and make notes:</w:t>
            </w:r>
          </w:p>
          <w:p w14:paraId="6A29D38D" w14:textId="77777777" w:rsidR="00086942" w:rsidRPr="00086942" w:rsidRDefault="00086942">
            <w:pPr>
              <w:numPr>
                <w:ilvl w:val="0"/>
                <w:numId w:val="47"/>
              </w:numPr>
              <w:rPr>
                <w:sz w:val="24"/>
                <w:szCs w:val="24"/>
              </w:rPr>
            </w:pPr>
            <w:r w:rsidRPr="00086942">
              <w:rPr>
                <w:sz w:val="24"/>
                <w:szCs w:val="24"/>
              </w:rPr>
              <w:t xml:space="preserve">Why has this key vocabulary been selected? </w:t>
            </w:r>
          </w:p>
          <w:p w14:paraId="61A5C6ED" w14:textId="77777777" w:rsidR="00086942" w:rsidRDefault="00086942">
            <w:pPr>
              <w:numPr>
                <w:ilvl w:val="0"/>
                <w:numId w:val="47"/>
              </w:numPr>
              <w:rPr>
                <w:sz w:val="24"/>
                <w:szCs w:val="24"/>
              </w:rPr>
            </w:pPr>
            <w:r w:rsidRPr="00086942">
              <w:rPr>
                <w:sz w:val="24"/>
                <w:szCs w:val="24"/>
              </w:rPr>
              <w:t>How does the teacher plan to teach new vocabulary?</w:t>
            </w:r>
          </w:p>
          <w:tbl>
            <w:tblPr>
              <w:tblStyle w:val="TableGrid1"/>
              <w:tblW w:w="14029" w:type="dxa"/>
              <w:tblLook w:val="04A0" w:firstRow="1" w:lastRow="0" w:firstColumn="1" w:lastColumn="0" w:noHBand="0" w:noVBand="1"/>
            </w:tblPr>
            <w:tblGrid>
              <w:gridCol w:w="1149"/>
              <w:gridCol w:w="1407"/>
              <w:gridCol w:w="1628"/>
              <w:gridCol w:w="1681"/>
              <w:gridCol w:w="1768"/>
              <w:gridCol w:w="1330"/>
              <w:gridCol w:w="5066"/>
            </w:tblGrid>
            <w:tr w:rsidR="00BE5CA7" w:rsidRPr="001F0EDC" w14:paraId="272B714C" w14:textId="77777777" w:rsidTr="00BE5CA7">
              <w:trPr>
                <w:trHeight w:val="300"/>
              </w:trPr>
              <w:tc>
                <w:tcPr>
                  <w:tcW w:w="1148" w:type="dxa"/>
                  <w:shd w:val="clear" w:color="auto" w:fill="3C3C3B" w:themeFill="text2"/>
                  <w:vAlign w:val="center"/>
                  <w:hideMark/>
                </w:tcPr>
                <w:p w14:paraId="0002263E"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Unit title:</w:t>
                  </w:r>
                  <w:r w:rsidRPr="00EA19FD">
                    <w:rPr>
                      <w:rFonts w:eastAsia="Times New Roman" w:cstheme="minorHAnsi"/>
                      <w:color w:val="FFFFFF" w:themeColor="background1"/>
                      <w:lang w:eastAsia="en-GB"/>
                    </w:rPr>
                    <w:t> </w:t>
                  </w:r>
                </w:p>
              </w:tc>
              <w:tc>
                <w:tcPr>
                  <w:tcW w:w="12881" w:type="dxa"/>
                  <w:gridSpan w:val="6"/>
                  <w:vAlign w:val="center"/>
                </w:tcPr>
                <w:p w14:paraId="6D81C9E6" w14:textId="77777777" w:rsidR="00BE5CA7" w:rsidRPr="001F0EDC" w:rsidRDefault="00BE5CA7" w:rsidP="00BE5CA7">
                  <w:pPr>
                    <w:textAlignment w:val="baseline"/>
                    <w:rPr>
                      <w:rFonts w:eastAsia="Times New Roman" w:cstheme="minorHAnsi"/>
                      <w:lang w:val="en-US" w:eastAsia="en-GB"/>
                    </w:rPr>
                  </w:pPr>
                  <w:r>
                    <w:rPr>
                      <w:rFonts w:eastAsia="Times New Roman" w:cstheme="minorHAnsi"/>
                      <w:lang w:val="en-US" w:eastAsia="en-GB"/>
                    </w:rPr>
                    <w:t>Bridge project</w:t>
                  </w:r>
                </w:p>
              </w:tc>
            </w:tr>
            <w:tr w:rsidR="00BE5CA7" w:rsidRPr="001F0EDC" w14:paraId="25F13C08" w14:textId="77777777" w:rsidTr="00BE5CA7">
              <w:trPr>
                <w:trHeight w:val="300"/>
              </w:trPr>
              <w:tc>
                <w:tcPr>
                  <w:tcW w:w="1148" w:type="dxa"/>
                  <w:shd w:val="clear" w:color="auto" w:fill="3C3C3B" w:themeFill="text2"/>
                  <w:vAlign w:val="center"/>
                  <w:hideMark/>
                </w:tcPr>
                <w:p w14:paraId="48A631DF"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Year group </w:t>
                  </w:r>
                  <w:r w:rsidRPr="00EA19FD">
                    <w:rPr>
                      <w:rFonts w:eastAsia="Times New Roman" w:cstheme="minorHAnsi"/>
                      <w:color w:val="FFFFFF" w:themeColor="background1"/>
                      <w:lang w:eastAsia="en-GB"/>
                    </w:rPr>
                    <w:t> </w:t>
                  </w:r>
                </w:p>
              </w:tc>
              <w:tc>
                <w:tcPr>
                  <w:tcW w:w="12881" w:type="dxa"/>
                  <w:gridSpan w:val="6"/>
                  <w:vAlign w:val="center"/>
                </w:tcPr>
                <w:p w14:paraId="2AD419DF" w14:textId="77777777" w:rsidR="00BE5CA7" w:rsidRPr="001F0EDC" w:rsidRDefault="00BE5CA7" w:rsidP="00BE5CA7">
                  <w:pPr>
                    <w:textAlignment w:val="baseline"/>
                    <w:rPr>
                      <w:rFonts w:eastAsia="Times New Roman" w:cstheme="minorHAnsi"/>
                      <w:lang w:val="en-US" w:eastAsia="en-GB"/>
                    </w:rPr>
                  </w:pPr>
                  <w:r>
                    <w:rPr>
                      <w:rFonts w:eastAsia="Times New Roman" w:cstheme="minorHAnsi"/>
                      <w:lang w:val="en-US" w:eastAsia="en-GB"/>
                    </w:rPr>
                    <w:t>9</w:t>
                  </w:r>
                </w:p>
              </w:tc>
            </w:tr>
            <w:tr w:rsidR="00BE5CA7" w:rsidRPr="00211DE8" w14:paraId="05653111" w14:textId="77777777" w:rsidTr="00BE5CA7">
              <w:trPr>
                <w:trHeight w:val="300"/>
              </w:trPr>
              <w:tc>
                <w:tcPr>
                  <w:tcW w:w="1148" w:type="dxa"/>
                  <w:shd w:val="clear" w:color="auto" w:fill="3C3C3B" w:themeFill="text2"/>
                  <w:vAlign w:val="center"/>
                  <w:hideMark/>
                </w:tcPr>
                <w:p w14:paraId="3298C557" w14:textId="77777777" w:rsidR="00BE5CA7" w:rsidRPr="00211DE8" w:rsidRDefault="00BE5CA7" w:rsidP="00BE5CA7">
                  <w:pPr>
                    <w:textAlignment w:val="baseline"/>
                    <w:rPr>
                      <w:rFonts w:eastAsia="Times New Roman" w:cstheme="minorHAnsi"/>
                      <w:color w:val="3C3C3B" w:themeColor="text1"/>
                      <w:lang w:eastAsia="en-GB"/>
                    </w:rPr>
                  </w:pPr>
                  <w:r w:rsidRPr="00211DE8">
                    <w:rPr>
                      <w:rFonts w:eastAsia="Times New Roman" w:cstheme="minorHAnsi"/>
                      <w:b/>
                      <w:bCs/>
                      <w:color w:val="FFFFFF" w:themeColor="background1"/>
                      <w:lang w:val="en-US" w:eastAsia="en-GB"/>
                    </w:rPr>
                    <w:t>End goal</w:t>
                  </w:r>
                  <w:r>
                    <w:rPr>
                      <w:rFonts w:eastAsia="Times New Roman" w:cstheme="minorHAnsi"/>
                      <w:b/>
                      <w:bCs/>
                      <w:color w:val="FFFFFF" w:themeColor="background1"/>
                      <w:lang w:val="en-US" w:eastAsia="en-GB"/>
                    </w:rPr>
                    <w:t>s</w:t>
                  </w:r>
                  <w:r w:rsidRPr="00211DE8">
                    <w:rPr>
                      <w:rFonts w:eastAsia="Times New Roman" w:cstheme="minorHAnsi"/>
                      <w:color w:val="FFFFFF" w:themeColor="background1"/>
                      <w:lang w:eastAsia="en-GB"/>
                    </w:rPr>
                    <w:t> </w:t>
                  </w:r>
                </w:p>
              </w:tc>
              <w:tc>
                <w:tcPr>
                  <w:tcW w:w="12881" w:type="dxa"/>
                  <w:gridSpan w:val="6"/>
                  <w:vAlign w:val="center"/>
                </w:tcPr>
                <w:p w14:paraId="29D76A8E" w14:textId="77777777" w:rsidR="00BE5CA7" w:rsidRPr="00211DE8" w:rsidRDefault="00BE5CA7" w:rsidP="00BE5CA7">
                  <w:pPr>
                    <w:rPr>
                      <w:color w:val="3C3C3B" w:themeColor="text1"/>
                    </w:rPr>
                  </w:pPr>
                  <w:r w:rsidRPr="00211DE8">
                    <w:rPr>
                      <w:color w:val="3C3C3B" w:themeColor="text1"/>
                    </w:rPr>
                    <w:t>•</w:t>
                  </w:r>
                  <w:r w:rsidRPr="00211DE8">
                    <w:rPr>
                      <w:color w:val="3C3C3B" w:themeColor="text1"/>
                    </w:rPr>
                    <w:tab/>
                    <w:t>To Design products that solve real world and relevant problems within a variety of contexts, considering their own and others’ needs, wants and values.</w:t>
                  </w:r>
                </w:p>
                <w:p w14:paraId="481F9C28" w14:textId="77777777" w:rsidR="00BE5CA7" w:rsidRPr="00211DE8" w:rsidRDefault="00BE5CA7" w:rsidP="00BE5CA7">
                  <w:pPr>
                    <w:rPr>
                      <w:color w:val="3C3C3B" w:themeColor="text1"/>
                    </w:rPr>
                  </w:pPr>
                  <w:r w:rsidRPr="00211DE8">
                    <w:rPr>
                      <w:color w:val="3C3C3B" w:themeColor="text1"/>
                    </w:rPr>
                    <w:t>•</w:t>
                  </w:r>
                  <w:r w:rsidRPr="00211DE8">
                    <w:rPr>
                      <w:color w:val="3C3C3B" w:themeColor="text1"/>
                    </w:rPr>
                    <w:tab/>
                    <w:t>To combine practical and technological skills with creative thinking and problem solving to make products and systems to meet human needs.</w:t>
                  </w:r>
                </w:p>
                <w:p w14:paraId="7FB68ACF" w14:textId="77777777" w:rsidR="00BE5CA7" w:rsidRPr="00211DE8" w:rsidRDefault="00BE5CA7" w:rsidP="00BE5CA7">
                  <w:pPr>
                    <w:rPr>
                      <w:color w:val="3C3C3B" w:themeColor="text1"/>
                    </w:rPr>
                  </w:pPr>
                  <w:r w:rsidRPr="00211DE8">
                    <w:rPr>
                      <w:color w:val="3C3C3B" w:themeColor="text1"/>
                    </w:rPr>
                    <w:t>•</w:t>
                  </w:r>
                  <w:r w:rsidRPr="00211DE8">
                    <w:rPr>
                      <w:color w:val="3C3C3B" w:themeColor="text1"/>
                    </w:rPr>
                    <w:tab/>
                    <w:t>To have and apply an understanding of a wide range of materials, being able to choose and justify their use in relation to their aesthetic, technical, economic, cultural, and physical properties.</w:t>
                  </w:r>
                </w:p>
                <w:p w14:paraId="18F83710" w14:textId="77777777" w:rsidR="00BE5CA7" w:rsidRPr="00211DE8" w:rsidRDefault="00BE5CA7" w:rsidP="00BE5CA7">
                  <w:pPr>
                    <w:textAlignment w:val="baseline"/>
                    <w:rPr>
                      <w:rFonts w:eastAsia="Times New Roman" w:cstheme="minorHAnsi"/>
                      <w:color w:val="3C3C3B" w:themeColor="text1"/>
                      <w:lang w:val="en-US" w:eastAsia="en-GB"/>
                    </w:rPr>
                  </w:pPr>
                </w:p>
              </w:tc>
            </w:tr>
            <w:tr w:rsidR="00BE5CA7" w:rsidRPr="00EA19FD" w14:paraId="2ACDA955" w14:textId="77777777" w:rsidTr="00BE5CA7">
              <w:trPr>
                <w:trHeight w:val="300"/>
              </w:trPr>
              <w:tc>
                <w:tcPr>
                  <w:tcW w:w="1148" w:type="dxa"/>
                  <w:shd w:val="clear" w:color="auto" w:fill="3C3C3B" w:themeFill="text2"/>
                  <w:vAlign w:val="center"/>
                  <w:hideMark/>
                </w:tcPr>
                <w:p w14:paraId="1617FAE5"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number </w:t>
                  </w:r>
                  <w:r w:rsidRPr="00EA19FD">
                    <w:rPr>
                      <w:rFonts w:eastAsia="Times New Roman" w:cstheme="minorHAnsi"/>
                      <w:color w:val="FFFFFF" w:themeColor="background1"/>
                      <w:lang w:eastAsia="en-GB"/>
                    </w:rPr>
                    <w:t> </w:t>
                  </w:r>
                </w:p>
              </w:tc>
              <w:tc>
                <w:tcPr>
                  <w:tcW w:w="1434" w:type="dxa"/>
                  <w:shd w:val="clear" w:color="auto" w:fill="3C3C3B" w:themeFill="text2"/>
                  <w:vAlign w:val="center"/>
                  <w:hideMark/>
                </w:tcPr>
                <w:p w14:paraId="3100F2FE"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title</w:t>
                  </w:r>
                  <w:r w:rsidRPr="00EA19FD">
                    <w:rPr>
                      <w:rFonts w:eastAsia="Times New Roman" w:cstheme="minorHAnsi"/>
                      <w:color w:val="FFFFFF" w:themeColor="background1"/>
                      <w:lang w:eastAsia="en-GB"/>
                    </w:rPr>
                    <w:t> </w:t>
                  </w:r>
                </w:p>
              </w:tc>
              <w:tc>
                <w:tcPr>
                  <w:tcW w:w="1628" w:type="dxa"/>
                  <w:shd w:val="clear" w:color="auto" w:fill="3C3C3B" w:themeFill="text2"/>
                  <w:vAlign w:val="center"/>
                  <w:hideMark/>
                </w:tcPr>
                <w:p w14:paraId="0C76BEE9"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Lesson objective</w:t>
                  </w:r>
                  <w:r w:rsidRPr="00EA19FD">
                    <w:rPr>
                      <w:rFonts w:eastAsia="Times New Roman" w:cstheme="minorHAnsi"/>
                      <w:color w:val="FFFFFF" w:themeColor="background1"/>
                      <w:lang w:eastAsia="en-GB"/>
                    </w:rPr>
                    <w:t> </w:t>
                  </w:r>
                  <w:r>
                    <w:rPr>
                      <w:rFonts w:eastAsia="Times New Roman" w:cstheme="minorHAnsi"/>
                      <w:color w:val="FFFFFF" w:themeColor="background1"/>
                      <w:lang w:eastAsia="en-GB"/>
                    </w:rPr>
                    <w:t>(s)</w:t>
                  </w:r>
                </w:p>
              </w:tc>
              <w:tc>
                <w:tcPr>
                  <w:tcW w:w="1681" w:type="dxa"/>
                  <w:shd w:val="clear" w:color="auto" w:fill="3C3C3B" w:themeFill="text2"/>
                  <w:vAlign w:val="center"/>
                  <w:hideMark/>
                </w:tcPr>
                <w:p w14:paraId="4286B2CE"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Starter</w:t>
                  </w:r>
                  <w:r w:rsidRPr="00EA19FD">
                    <w:rPr>
                      <w:rFonts w:eastAsia="Times New Roman" w:cstheme="minorHAnsi"/>
                      <w:color w:val="FFFFFF" w:themeColor="background1"/>
                      <w:lang w:eastAsia="en-GB"/>
                    </w:rPr>
                    <w:t> </w:t>
                  </w:r>
                </w:p>
              </w:tc>
              <w:tc>
                <w:tcPr>
                  <w:tcW w:w="1790" w:type="dxa"/>
                  <w:shd w:val="clear" w:color="auto" w:fill="3C3C3B" w:themeFill="text2"/>
                  <w:vAlign w:val="center"/>
                  <w:hideMark/>
                </w:tcPr>
                <w:p w14:paraId="44867196"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Main activities   </w:t>
                  </w:r>
                  <w:r w:rsidRPr="00EA19FD">
                    <w:rPr>
                      <w:rFonts w:eastAsia="Times New Roman" w:cstheme="minorHAnsi"/>
                      <w:color w:val="FFFFFF" w:themeColor="background1"/>
                      <w:lang w:eastAsia="en-GB"/>
                    </w:rPr>
                    <w:t> </w:t>
                  </w:r>
                </w:p>
              </w:tc>
              <w:tc>
                <w:tcPr>
                  <w:tcW w:w="992" w:type="dxa"/>
                  <w:shd w:val="clear" w:color="auto" w:fill="3C3C3B" w:themeFill="text2"/>
                  <w:vAlign w:val="center"/>
                  <w:hideMark/>
                </w:tcPr>
                <w:p w14:paraId="74C05EC8" w14:textId="77777777" w:rsidR="00BE5CA7" w:rsidRPr="00EA19FD" w:rsidRDefault="00BE5CA7" w:rsidP="00BE5CA7">
                  <w:pPr>
                    <w:textAlignment w:val="baseline"/>
                    <w:rPr>
                      <w:rFonts w:eastAsia="Times New Roman" w:cstheme="minorHAnsi"/>
                      <w:color w:val="FFFFFF" w:themeColor="background1"/>
                      <w:lang w:eastAsia="en-GB"/>
                    </w:rPr>
                  </w:pPr>
                  <w:r w:rsidRPr="00EA19FD">
                    <w:rPr>
                      <w:rFonts w:eastAsia="Times New Roman" w:cstheme="minorHAnsi"/>
                      <w:b/>
                      <w:bCs/>
                      <w:color w:val="FFFFFF" w:themeColor="background1"/>
                      <w:lang w:val="en-US" w:eastAsia="en-GB"/>
                    </w:rPr>
                    <w:t>Plenary </w:t>
                  </w:r>
                  <w:r w:rsidRPr="00EA19FD">
                    <w:rPr>
                      <w:rFonts w:eastAsia="Times New Roman" w:cstheme="minorHAnsi"/>
                      <w:color w:val="FFFFFF" w:themeColor="background1"/>
                      <w:lang w:eastAsia="en-GB"/>
                    </w:rPr>
                    <w:t> </w:t>
                  </w:r>
                </w:p>
              </w:tc>
              <w:tc>
                <w:tcPr>
                  <w:tcW w:w="5356" w:type="dxa"/>
                  <w:shd w:val="clear" w:color="auto" w:fill="3C3C3B" w:themeFill="text2"/>
                  <w:vAlign w:val="center"/>
                  <w:hideMark/>
                </w:tcPr>
                <w:p w14:paraId="13010FF3" w14:textId="77777777" w:rsidR="00BE5CA7" w:rsidRPr="00EA19FD" w:rsidRDefault="00BE5CA7" w:rsidP="00BE5CA7">
                  <w:pPr>
                    <w:textAlignment w:val="baseline"/>
                    <w:rPr>
                      <w:rFonts w:eastAsia="Times New Roman" w:cstheme="minorHAnsi"/>
                      <w:color w:val="FFFFFF" w:themeColor="background1"/>
                      <w:lang w:val="en-US" w:eastAsia="en-GB"/>
                    </w:rPr>
                  </w:pPr>
                  <w:r w:rsidRPr="00EA19FD">
                    <w:rPr>
                      <w:rFonts w:eastAsia="Times New Roman" w:cstheme="minorHAnsi"/>
                      <w:b/>
                      <w:bCs/>
                      <w:color w:val="FFFFFF" w:themeColor="background1"/>
                      <w:lang w:val="en-US" w:eastAsia="en-GB"/>
                    </w:rPr>
                    <w:t xml:space="preserve">Vocabulary </w:t>
                  </w:r>
                  <w:r w:rsidRPr="00EA19FD">
                    <w:rPr>
                      <w:rFonts w:eastAsia="Times New Roman" w:cstheme="minorHAnsi"/>
                      <w:color w:val="FFFFFF" w:themeColor="background1"/>
                      <w:lang w:val="en-US" w:eastAsia="en-GB"/>
                    </w:rPr>
                    <w:t> </w:t>
                  </w:r>
                </w:p>
              </w:tc>
            </w:tr>
            <w:tr w:rsidR="00BE5CA7" w:rsidRPr="004D2F34" w14:paraId="6381C40A" w14:textId="77777777" w:rsidTr="00BE5CA7">
              <w:trPr>
                <w:trHeight w:val="300"/>
              </w:trPr>
              <w:tc>
                <w:tcPr>
                  <w:tcW w:w="1148" w:type="dxa"/>
                  <w:vAlign w:val="center"/>
                </w:tcPr>
                <w:p w14:paraId="2EE5E35E"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1</w:t>
                  </w:r>
                </w:p>
              </w:tc>
              <w:tc>
                <w:tcPr>
                  <w:tcW w:w="1434" w:type="dxa"/>
                  <w:vAlign w:val="center"/>
                </w:tcPr>
                <w:p w14:paraId="44505D8C"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 xml:space="preserve">Brief </w:t>
                  </w:r>
                </w:p>
              </w:tc>
              <w:tc>
                <w:tcPr>
                  <w:tcW w:w="1628" w:type="dxa"/>
                  <w:vAlign w:val="center"/>
                </w:tcPr>
                <w:p w14:paraId="5A2199E0" w14:textId="77777777" w:rsidR="00BE5CA7" w:rsidRPr="009B342F" w:rsidRDefault="00BE5CA7" w:rsidP="00BE5CA7">
                  <w:r w:rsidRPr="009B342F">
                    <w:t>To know that the project is</w:t>
                  </w:r>
                  <w:r>
                    <w:t xml:space="preserve">, understanding its purpose and be able to </w:t>
                  </w:r>
                </w:p>
                <w:p w14:paraId="5619144B" w14:textId="77777777" w:rsidR="00BE5CA7" w:rsidRPr="00C822D2" w:rsidRDefault="00BE5CA7" w:rsidP="00BE5CA7">
                  <w:pPr>
                    <w:textAlignment w:val="baseline"/>
                    <w:rPr>
                      <w:rFonts w:eastAsia="Times New Roman" w:cstheme="minorHAnsi"/>
                      <w:lang w:eastAsia="en-GB"/>
                    </w:rPr>
                  </w:pPr>
                  <w:r w:rsidRPr="009B342F">
                    <w:t>analyse a product</w:t>
                  </w:r>
                </w:p>
              </w:tc>
              <w:tc>
                <w:tcPr>
                  <w:tcW w:w="1681" w:type="dxa"/>
                  <w:vAlign w:val="center"/>
                </w:tcPr>
                <w:p w14:paraId="1B2C6CFF" w14:textId="77777777" w:rsidR="00BE5CA7" w:rsidRPr="004D2F34" w:rsidRDefault="00BE5CA7" w:rsidP="00BE5CA7">
                  <w:pPr>
                    <w:pStyle w:val="Bodycopy"/>
                  </w:pPr>
                  <w:r>
                    <w:t xml:space="preserve">Retrieval task </w:t>
                  </w:r>
                  <w:r w:rsidRPr="00E96557">
                    <w:t xml:space="preserve">: Why is a brief important? What could happen if you didn’t have one? What do the terms client and </w:t>
                  </w:r>
                  <w:r w:rsidRPr="00E96557">
                    <w:lastRenderedPageBreak/>
                    <w:t>designer mean?</w:t>
                  </w:r>
                </w:p>
              </w:tc>
              <w:tc>
                <w:tcPr>
                  <w:tcW w:w="1790" w:type="dxa"/>
                  <w:vAlign w:val="center"/>
                </w:tcPr>
                <w:p w14:paraId="125E2DC2" w14:textId="77777777" w:rsidR="00BE5CA7" w:rsidRDefault="00BE5CA7" w:rsidP="00BE5CA7">
                  <w:pPr>
                    <w:pStyle w:val="Bodycopy"/>
                  </w:pPr>
                  <w:r>
                    <w:lastRenderedPageBreak/>
                    <w:t xml:space="preserve">Model example of a project focused on building a bridge, including its final outcome. </w:t>
                  </w:r>
                </w:p>
                <w:p w14:paraId="420E2B04" w14:textId="77777777" w:rsidR="00BE5CA7" w:rsidRDefault="00BE5CA7" w:rsidP="00BE5CA7">
                  <w:pPr>
                    <w:pStyle w:val="Bodycopy"/>
                  </w:pPr>
                </w:p>
                <w:p w14:paraId="3495137E" w14:textId="77777777" w:rsidR="00BE5CA7" w:rsidRPr="004D2F34" w:rsidRDefault="00BE5CA7" w:rsidP="00BE5CA7">
                  <w:pPr>
                    <w:pStyle w:val="Bodycopy"/>
                  </w:pPr>
                  <w:r>
                    <w:t xml:space="preserve">Pupils put into order the </w:t>
                  </w:r>
                  <w:r>
                    <w:lastRenderedPageBreak/>
                    <w:t xml:space="preserve">sequence of events within a project on building a bridge (brief, planning stage, production, monitoring etc). </w:t>
                  </w:r>
                </w:p>
              </w:tc>
              <w:tc>
                <w:tcPr>
                  <w:tcW w:w="992" w:type="dxa"/>
                  <w:vAlign w:val="center"/>
                </w:tcPr>
                <w:p w14:paraId="561996D9" w14:textId="77777777" w:rsidR="00BE5CA7" w:rsidRDefault="00BE5CA7" w:rsidP="00BE5CA7">
                  <w:pPr>
                    <w:pStyle w:val="Bodycopy"/>
                  </w:pPr>
                  <w:r>
                    <w:lastRenderedPageBreak/>
                    <w:t xml:space="preserve">Questions: Why is it important for a client and designer to share a brief? </w:t>
                  </w:r>
                </w:p>
                <w:p w14:paraId="2EBCE703" w14:textId="77777777" w:rsidR="00BE5CA7" w:rsidRPr="004D2F34" w:rsidRDefault="00BE5CA7" w:rsidP="00BE5CA7">
                  <w:pPr>
                    <w:pStyle w:val="Bodycopy"/>
                  </w:pPr>
                  <w:r>
                    <w:t xml:space="preserve">What are the main stages </w:t>
                  </w:r>
                  <w:r>
                    <w:lastRenderedPageBreak/>
                    <w:t xml:space="preserve">within a project? </w:t>
                  </w:r>
                </w:p>
              </w:tc>
              <w:tc>
                <w:tcPr>
                  <w:tcW w:w="5356" w:type="dxa"/>
                  <w:vAlign w:val="center"/>
                </w:tcPr>
                <w:p w14:paraId="1FF73250" w14:textId="77777777" w:rsidR="00BE5CA7" w:rsidRPr="00B61F05" w:rsidRDefault="00BE5CA7" w:rsidP="00BE5CA7">
                  <w:pPr>
                    <w:pStyle w:val="Bodycopy"/>
                    <w:rPr>
                      <w:highlight w:val="yellow"/>
                    </w:rPr>
                  </w:pPr>
                  <w:r w:rsidRPr="00B61F05">
                    <w:rPr>
                      <w:highlight w:val="yellow"/>
                    </w:rPr>
                    <w:lastRenderedPageBreak/>
                    <w:t xml:space="preserve">Tier 2 vocab </w:t>
                  </w:r>
                </w:p>
                <w:p w14:paraId="6951E0D4" w14:textId="77777777" w:rsidR="00BE5CA7" w:rsidRDefault="00BE5CA7" w:rsidP="00BE5CA7">
                  <w:pPr>
                    <w:pStyle w:val="Bodycopy"/>
                  </w:pPr>
                  <w:r w:rsidRPr="00B61F05">
                    <w:rPr>
                      <w:highlight w:val="yellow"/>
                    </w:rPr>
                    <w:t>Brief, client, designer.</w:t>
                  </w:r>
                  <w:r>
                    <w:t xml:space="preserve"> </w:t>
                  </w:r>
                </w:p>
                <w:p w14:paraId="052B26F2" w14:textId="77777777" w:rsidR="00BE5CA7" w:rsidRPr="004D2F34" w:rsidRDefault="00BE5CA7" w:rsidP="00BE5CA7">
                  <w:pPr>
                    <w:pStyle w:val="Bodycopy"/>
                  </w:pPr>
                </w:p>
              </w:tc>
            </w:tr>
            <w:tr w:rsidR="00BE5CA7" w:rsidRPr="004D2F34" w14:paraId="3B871F42" w14:textId="77777777" w:rsidTr="00BE5CA7">
              <w:trPr>
                <w:trHeight w:val="300"/>
              </w:trPr>
              <w:tc>
                <w:tcPr>
                  <w:tcW w:w="1148" w:type="dxa"/>
                  <w:vAlign w:val="center"/>
                </w:tcPr>
                <w:p w14:paraId="044AA155"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2</w:t>
                  </w:r>
                </w:p>
              </w:tc>
              <w:tc>
                <w:tcPr>
                  <w:tcW w:w="1434" w:type="dxa"/>
                  <w:vAlign w:val="center"/>
                </w:tcPr>
                <w:p w14:paraId="3E1BEA5C"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Material sourcing metals</w:t>
                  </w:r>
                </w:p>
              </w:tc>
              <w:tc>
                <w:tcPr>
                  <w:tcW w:w="1628" w:type="dxa"/>
                  <w:vAlign w:val="center"/>
                </w:tcPr>
                <w:p w14:paraId="4FFA92E7" w14:textId="77777777" w:rsidR="00BE5CA7" w:rsidRPr="008253B6" w:rsidRDefault="00BE5CA7" w:rsidP="00BE5CA7">
                  <w:pPr>
                    <w:rPr>
                      <w:rFonts w:cstheme="minorHAnsi"/>
                      <w:iCs/>
                    </w:rPr>
                  </w:pPr>
                  <w:r w:rsidRPr="008253B6">
                    <w:rPr>
                      <w:rFonts w:cstheme="minorHAnsi"/>
                      <w:iCs/>
                    </w:rPr>
                    <w:t>To know that metals come from ores.</w:t>
                  </w:r>
                </w:p>
                <w:p w14:paraId="5AE28CB2" w14:textId="77777777" w:rsidR="00BE5CA7" w:rsidRPr="008253B6" w:rsidRDefault="00BE5CA7" w:rsidP="00BE5CA7">
                  <w:pPr>
                    <w:rPr>
                      <w:rFonts w:cstheme="minorHAnsi"/>
                      <w:iCs/>
                    </w:rPr>
                  </w:pPr>
                  <w:r w:rsidRPr="008253B6">
                    <w:rPr>
                      <w:rFonts w:cstheme="minorHAnsi"/>
                      <w:iCs/>
                    </w:rPr>
                    <w:t>To understand that they are purified to be useful</w:t>
                  </w:r>
                </w:p>
                <w:p w14:paraId="403C6E44" w14:textId="77777777" w:rsidR="00BE5CA7" w:rsidRPr="00C822D2" w:rsidRDefault="00BE5CA7" w:rsidP="00BE5CA7">
                  <w:pPr>
                    <w:textAlignment w:val="baseline"/>
                    <w:rPr>
                      <w:rFonts w:eastAsia="Times New Roman" w:cstheme="minorHAnsi"/>
                      <w:lang w:eastAsia="en-GB"/>
                    </w:rPr>
                  </w:pPr>
                  <w:r w:rsidRPr="008253B6">
                    <w:rPr>
                      <w:rFonts w:cstheme="minorHAnsi"/>
                      <w:iCs/>
                    </w:rPr>
                    <w:t>To be able to describe how metals are sources and processed.</w:t>
                  </w:r>
                </w:p>
              </w:tc>
              <w:tc>
                <w:tcPr>
                  <w:tcW w:w="1681" w:type="dxa"/>
                  <w:vAlign w:val="center"/>
                </w:tcPr>
                <w:p w14:paraId="695F0C3B" w14:textId="77777777" w:rsidR="00BE5CA7" w:rsidRPr="004D2F34" w:rsidRDefault="00BE5CA7" w:rsidP="00BE5CA7">
                  <w:pPr>
                    <w:pStyle w:val="Bodycopy"/>
                  </w:pPr>
                  <w:r>
                    <w:t xml:space="preserve">Retrieval: </w:t>
                  </w:r>
                  <w:r w:rsidRPr="009B342F">
                    <w:t>gap fill activity- reviewing sourcing of material groups emphasis on deforestation, and over exploitation of resources.</w:t>
                  </w:r>
                </w:p>
              </w:tc>
              <w:tc>
                <w:tcPr>
                  <w:tcW w:w="1790" w:type="dxa"/>
                  <w:vAlign w:val="center"/>
                </w:tcPr>
                <w:p w14:paraId="7E6511FD" w14:textId="77777777" w:rsidR="00BE5CA7" w:rsidRDefault="00BE5CA7" w:rsidP="00BE5CA7">
                  <w:pPr>
                    <w:pStyle w:val="Bodycopy"/>
                  </w:pPr>
                  <w:r>
                    <w:t xml:space="preserve">Introduce the concept of elements and compounds. </w:t>
                  </w:r>
                </w:p>
                <w:p w14:paraId="06701FF5" w14:textId="77777777" w:rsidR="00BE5CA7" w:rsidRDefault="00BE5CA7" w:rsidP="00BE5CA7">
                  <w:pPr>
                    <w:pStyle w:val="Bodycopy"/>
                  </w:pPr>
                </w:p>
                <w:p w14:paraId="1686B606" w14:textId="77777777" w:rsidR="00BE5CA7" w:rsidRDefault="00BE5CA7" w:rsidP="00BE5CA7">
                  <w:pPr>
                    <w:pStyle w:val="Bodycopy"/>
                  </w:pPr>
                  <w:r>
                    <w:t xml:space="preserve">Task: draw a diagram showing the sourcing, processing and distribution of iron. </w:t>
                  </w:r>
                </w:p>
                <w:p w14:paraId="4901CA9D" w14:textId="77777777" w:rsidR="00BE5CA7" w:rsidRDefault="00BE5CA7" w:rsidP="00BE5CA7">
                  <w:pPr>
                    <w:pStyle w:val="Bodycopy"/>
                  </w:pPr>
                </w:p>
                <w:p w14:paraId="64C6B8FB" w14:textId="77777777" w:rsidR="00BE5CA7" w:rsidRPr="00E65D0C" w:rsidRDefault="00BE5CA7" w:rsidP="00BE5CA7">
                  <w:pPr>
                    <w:pStyle w:val="Bodycopy"/>
                    <w:rPr>
                      <w:highlight w:val="yellow"/>
                    </w:rPr>
                  </w:pPr>
                  <w:r w:rsidRPr="00E65D0C">
                    <w:rPr>
                      <w:highlight w:val="yellow"/>
                    </w:rPr>
                    <w:t xml:space="preserve">Include sentence stems to support diagram design. </w:t>
                  </w:r>
                </w:p>
                <w:p w14:paraId="36B36E1E" w14:textId="77777777" w:rsidR="00BE5CA7" w:rsidRPr="004D2F34" w:rsidRDefault="00BE5CA7" w:rsidP="00BE5CA7">
                  <w:pPr>
                    <w:pStyle w:val="Bodycopy"/>
                  </w:pPr>
                  <w:r w:rsidRPr="00E65D0C">
                    <w:rPr>
                      <w:highlight w:val="yellow"/>
                    </w:rPr>
                    <w:lastRenderedPageBreak/>
                    <w:t>Provide a word bank with definitions on the side</w:t>
                  </w:r>
                  <w:r>
                    <w:t xml:space="preserve"> </w:t>
                  </w:r>
                </w:p>
              </w:tc>
              <w:tc>
                <w:tcPr>
                  <w:tcW w:w="992" w:type="dxa"/>
                  <w:vAlign w:val="center"/>
                </w:tcPr>
                <w:p w14:paraId="1C94552F" w14:textId="77777777" w:rsidR="00BE5CA7" w:rsidRPr="004D2F34" w:rsidRDefault="00BE5CA7" w:rsidP="00BE5CA7">
                  <w:pPr>
                    <w:pStyle w:val="Bodycopy"/>
                  </w:pPr>
                  <w:r>
                    <w:lastRenderedPageBreak/>
                    <w:t xml:space="preserve">Question: </w:t>
                  </w:r>
                </w:p>
              </w:tc>
              <w:tc>
                <w:tcPr>
                  <w:tcW w:w="5356" w:type="dxa"/>
                  <w:vAlign w:val="center"/>
                </w:tcPr>
                <w:p w14:paraId="0194AF37" w14:textId="77777777" w:rsidR="00BE5CA7" w:rsidRDefault="00BE5CA7" w:rsidP="00BE5CA7">
                  <w:pPr>
                    <w:pStyle w:val="Bodycopy"/>
                  </w:pPr>
                  <w:r w:rsidRPr="00B93BA5">
                    <w:rPr>
                      <w:highlight w:val="yellow"/>
                    </w:rPr>
                    <w:t>Tier 2 vocab: sourcing, processing, elements and compounds, ores</w:t>
                  </w:r>
                  <w:r>
                    <w:t xml:space="preserve"> </w:t>
                  </w:r>
                </w:p>
                <w:p w14:paraId="40127ADE" w14:textId="77777777" w:rsidR="00BE5CA7" w:rsidRDefault="00BE5CA7" w:rsidP="00BE5CA7">
                  <w:pPr>
                    <w:pStyle w:val="Bodycopy"/>
                  </w:pPr>
                </w:p>
                <w:p w14:paraId="20005EBC" w14:textId="77777777" w:rsidR="00BE5CA7" w:rsidRPr="00B93BA5" w:rsidRDefault="00BE5CA7" w:rsidP="00BE5CA7">
                  <w:pPr>
                    <w:pStyle w:val="Bodycopy"/>
                    <w:rPr>
                      <w:highlight w:val="yellow"/>
                    </w:rPr>
                  </w:pPr>
                  <w:r w:rsidRPr="00B93BA5">
                    <w:rPr>
                      <w:highlight w:val="yellow"/>
                    </w:rPr>
                    <w:t xml:space="preserve">Check in science how these words are defined. Check for prior understanding of words to see whether the definitions align and where they differ. </w:t>
                  </w:r>
                </w:p>
                <w:p w14:paraId="493F0732" w14:textId="77777777" w:rsidR="00BE5CA7" w:rsidRPr="00B93BA5" w:rsidRDefault="00BE5CA7" w:rsidP="00BE5CA7">
                  <w:pPr>
                    <w:pStyle w:val="Bodycopy"/>
                    <w:rPr>
                      <w:highlight w:val="yellow"/>
                    </w:rPr>
                  </w:pPr>
                </w:p>
                <w:p w14:paraId="1203EC26" w14:textId="77777777" w:rsidR="00BE5CA7" w:rsidRPr="004D2F34" w:rsidRDefault="00BE5CA7" w:rsidP="00BE5CA7">
                  <w:pPr>
                    <w:pStyle w:val="Bodycopy"/>
                  </w:pPr>
                  <w:r w:rsidRPr="00B93BA5">
                    <w:rPr>
                      <w:highlight w:val="yellow"/>
                    </w:rPr>
                    <w:t>Potential visual aids: Frayer model</w:t>
                  </w:r>
                </w:p>
              </w:tc>
            </w:tr>
            <w:tr w:rsidR="00BE5CA7" w:rsidRPr="004D2F34" w14:paraId="30071154" w14:textId="77777777" w:rsidTr="00BE5CA7">
              <w:trPr>
                <w:trHeight w:val="300"/>
              </w:trPr>
              <w:tc>
                <w:tcPr>
                  <w:tcW w:w="1148" w:type="dxa"/>
                  <w:vAlign w:val="center"/>
                </w:tcPr>
                <w:p w14:paraId="49C6FC52"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3</w:t>
                  </w:r>
                </w:p>
              </w:tc>
              <w:tc>
                <w:tcPr>
                  <w:tcW w:w="1434" w:type="dxa"/>
                  <w:vAlign w:val="center"/>
                </w:tcPr>
                <w:p w14:paraId="71CAAB5B" w14:textId="77777777" w:rsidR="00BE5CA7" w:rsidRPr="00C822D2" w:rsidRDefault="00BE5CA7" w:rsidP="00BE5CA7">
                  <w:pPr>
                    <w:textAlignment w:val="baseline"/>
                    <w:rPr>
                      <w:rFonts w:eastAsia="Times New Roman" w:cstheme="minorHAnsi"/>
                      <w:lang w:eastAsia="en-GB"/>
                    </w:rPr>
                  </w:pPr>
                  <w:r>
                    <w:rPr>
                      <w:rFonts w:eastAsia="Times New Roman" w:cstheme="minorHAnsi"/>
                      <w:lang w:eastAsia="en-GB"/>
                    </w:rPr>
                    <w:t>Materials testing</w:t>
                  </w:r>
                </w:p>
              </w:tc>
              <w:tc>
                <w:tcPr>
                  <w:tcW w:w="1628" w:type="dxa"/>
                  <w:vAlign w:val="center"/>
                </w:tcPr>
                <w:p w14:paraId="071CAC89" w14:textId="77777777" w:rsidR="00BE5CA7" w:rsidRPr="00A54DED" w:rsidRDefault="00BE5CA7" w:rsidP="00BE5CA7">
                  <w:pPr>
                    <w:rPr>
                      <w:rFonts w:cstheme="minorHAnsi"/>
                      <w:bCs/>
                    </w:rPr>
                  </w:pPr>
                  <w:r w:rsidRPr="00A54DED">
                    <w:rPr>
                      <w:rFonts w:cstheme="minorHAnsi"/>
                      <w:bCs/>
                    </w:rPr>
                    <w:t xml:space="preserve">To understand material strength testing and destructive testing. </w:t>
                  </w:r>
                </w:p>
                <w:p w14:paraId="7213BB97" w14:textId="77777777" w:rsidR="00BE5CA7" w:rsidRPr="00A54DED" w:rsidRDefault="00BE5CA7" w:rsidP="00BE5CA7">
                  <w:pPr>
                    <w:textAlignment w:val="baseline"/>
                    <w:rPr>
                      <w:rFonts w:eastAsia="Times New Roman" w:cstheme="minorHAnsi"/>
                      <w:bCs/>
                      <w:lang w:eastAsia="en-GB"/>
                    </w:rPr>
                  </w:pPr>
                </w:p>
              </w:tc>
              <w:tc>
                <w:tcPr>
                  <w:tcW w:w="1681" w:type="dxa"/>
                  <w:vAlign w:val="center"/>
                </w:tcPr>
                <w:p w14:paraId="7A10760E" w14:textId="77777777" w:rsidR="00BE5CA7" w:rsidRPr="004D2F34" w:rsidRDefault="00BE5CA7" w:rsidP="00BE5CA7">
                  <w:pPr>
                    <w:pStyle w:val="Bodycopy"/>
                  </w:pPr>
                  <w:r>
                    <w:t xml:space="preserve">Retrieval: key vocab from previous lesson. </w:t>
                  </w:r>
                </w:p>
              </w:tc>
              <w:tc>
                <w:tcPr>
                  <w:tcW w:w="1790" w:type="dxa"/>
                  <w:vAlign w:val="center"/>
                </w:tcPr>
                <w:p w14:paraId="648DEDFF" w14:textId="77777777" w:rsidR="00BE5CA7" w:rsidRDefault="00BE5CA7" w:rsidP="00BE5CA7">
                  <w:pPr>
                    <w:pStyle w:val="Bodycopy"/>
                  </w:pPr>
                </w:p>
                <w:p w14:paraId="33F033AB" w14:textId="77777777" w:rsidR="00BE5CA7" w:rsidRDefault="00BE5CA7" w:rsidP="00BE5CA7">
                  <w:pPr>
                    <w:pStyle w:val="Bodycopy"/>
                  </w:pPr>
                  <w:r>
                    <w:t xml:space="preserve">Model different methods of testing material strength. </w:t>
                  </w:r>
                </w:p>
                <w:p w14:paraId="20FAED68" w14:textId="77777777" w:rsidR="00BE5CA7" w:rsidRDefault="00BE5CA7" w:rsidP="00BE5CA7">
                  <w:pPr>
                    <w:pStyle w:val="Bodycopy"/>
                  </w:pPr>
                </w:p>
                <w:p w14:paraId="557270CB" w14:textId="77777777" w:rsidR="00BE5CA7" w:rsidRDefault="00BE5CA7" w:rsidP="00BE5CA7">
                  <w:pPr>
                    <w:pStyle w:val="Bodycopy"/>
                  </w:pPr>
                </w:p>
                <w:p w14:paraId="225DF690" w14:textId="77777777" w:rsidR="00BE5CA7" w:rsidRPr="0077668B" w:rsidRDefault="00BE5CA7" w:rsidP="00BE5CA7">
                  <w:pPr>
                    <w:pStyle w:val="Bodycopy"/>
                    <w:rPr>
                      <w:highlight w:val="yellow"/>
                    </w:rPr>
                  </w:pPr>
                  <w:r w:rsidRPr="0077668B">
                    <w:rPr>
                      <w:highlight w:val="yellow"/>
                    </w:rPr>
                    <w:t xml:space="preserve">Explicitly teach the word “strong”. </w:t>
                  </w:r>
                </w:p>
                <w:p w14:paraId="09C8AB7D" w14:textId="77777777" w:rsidR="00BE5CA7" w:rsidRPr="0077668B" w:rsidRDefault="00BE5CA7" w:rsidP="00BE5CA7">
                  <w:pPr>
                    <w:pStyle w:val="Bodycopy"/>
                    <w:rPr>
                      <w:highlight w:val="yellow"/>
                    </w:rPr>
                  </w:pPr>
                  <w:r w:rsidRPr="0077668B">
                    <w:rPr>
                      <w:highlight w:val="yellow"/>
                    </w:rPr>
                    <w:t>Definition of strong</w:t>
                  </w:r>
                  <w:r>
                    <w:rPr>
                      <w:highlight w:val="yellow"/>
                    </w:rPr>
                    <w:t>, l</w:t>
                  </w:r>
                  <w:r w:rsidRPr="0077668B">
                    <w:rPr>
                      <w:highlight w:val="yellow"/>
                    </w:rPr>
                    <w:t>ink to prior knowledge of strength.</w:t>
                  </w:r>
                </w:p>
                <w:p w14:paraId="72677E39" w14:textId="77777777" w:rsidR="00BE5CA7" w:rsidRDefault="00BE5CA7" w:rsidP="00BE5CA7">
                  <w:pPr>
                    <w:pStyle w:val="Bodycopy"/>
                  </w:pPr>
                  <w:r w:rsidRPr="0077668B">
                    <w:rPr>
                      <w:highlight w:val="yellow"/>
                    </w:rPr>
                    <w:t>Look at the word strong within the context of material strength.</w:t>
                  </w:r>
                </w:p>
                <w:p w14:paraId="07624A2B" w14:textId="77777777" w:rsidR="00BE5CA7" w:rsidRDefault="00BE5CA7" w:rsidP="00BE5CA7">
                  <w:pPr>
                    <w:pStyle w:val="Bodycopy"/>
                  </w:pPr>
                </w:p>
                <w:p w14:paraId="60C41807" w14:textId="77777777" w:rsidR="00BE5CA7" w:rsidRPr="004D2F34" w:rsidRDefault="00BE5CA7" w:rsidP="00BE5CA7">
                  <w:pPr>
                    <w:pStyle w:val="Bodycopy"/>
                  </w:pPr>
                  <w:r>
                    <w:lastRenderedPageBreak/>
                    <w:t xml:space="preserve">Activity: Choose the relevant testing method for each material. </w:t>
                  </w:r>
                </w:p>
              </w:tc>
              <w:tc>
                <w:tcPr>
                  <w:tcW w:w="992" w:type="dxa"/>
                  <w:vAlign w:val="center"/>
                </w:tcPr>
                <w:p w14:paraId="5DDABE86" w14:textId="77777777" w:rsidR="00BE5CA7" w:rsidRDefault="00BE5CA7" w:rsidP="00BE5CA7">
                  <w:pPr>
                    <w:pStyle w:val="Bodycopy"/>
                  </w:pPr>
                  <w:r>
                    <w:lastRenderedPageBreak/>
                    <w:t xml:space="preserve">Plenary: Choose one testing method for material strength and explain why it is helpful. </w:t>
                  </w:r>
                </w:p>
                <w:p w14:paraId="2BCC0FCB" w14:textId="77777777" w:rsidR="00BE5CA7" w:rsidRDefault="00BE5CA7" w:rsidP="00BE5CA7">
                  <w:pPr>
                    <w:pStyle w:val="Bodycopy"/>
                  </w:pPr>
                </w:p>
                <w:p w14:paraId="4E86B4EA" w14:textId="77777777" w:rsidR="00BE5CA7" w:rsidRPr="004D2F34" w:rsidRDefault="00BE5CA7" w:rsidP="00BE5CA7">
                  <w:pPr>
                    <w:pStyle w:val="Bodycopy"/>
                  </w:pPr>
                  <w:r w:rsidRPr="00F73BF5">
                    <w:rPr>
                      <w:highlight w:val="yellow"/>
                    </w:rPr>
                    <w:t>Provide writing frame with sentence stems.</w:t>
                  </w:r>
                  <w:r>
                    <w:t xml:space="preserve"> </w:t>
                  </w:r>
                </w:p>
              </w:tc>
              <w:tc>
                <w:tcPr>
                  <w:tcW w:w="5356" w:type="dxa"/>
                  <w:vAlign w:val="center"/>
                </w:tcPr>
                <w:p w14:paraId="20D74A81" w14:textId="77777777" w:rsidR="00BE5CA7" w:rsidRDefault="00BE5CA7" w:rsidP="00BE5CA7">
                  <w:pPr>
                    <w:pStyle w:val="Bodycopy"/>
                  </w:pPr>
                  <w:r>
                    <w:t xml:space="preserve">Tier 2. Strong, destruction, material. </w:t>
                  </w:r>
                </w:p>
                <w:p w14:paraId="7E51F400" w14:textId="77777777" w:rsidR="00BE5CA7" w:rsidRDefault="00BE5CA7" w:rsidP="00BE5CA7">
                  <w:pPr>
                    <w:pStyle w:val="Bodycopy"/>
                  </w:pPr>
                  <w:r>
                    <w:t xml:space="preserve">Tier 3- failure point. </w:t>
                  </w:r>
                </w:p>
                <w:p w14:paraId="290AAC99" w14:textId="77777777" w:rsidR="00BE5CA7" w:rsidRDefault="00BE5CA7" w:rsidP="00BE5CA7">
                  <w:pPr>
                    <w:pStyle w:val="Bodycopy"/>
                  </w:pPr>
                </w:p>
                <w:p w14:paraId="198C2228" w14:textId="77777777" w:rsidR="00BE5CA7" w:rsidRPr="004D2F34" w:rsidRDefault="00BE5CA7" w:rsidP="00BE5CA7">
                  <w:pPr>
                    <w:pStyle w:val="Bodycopy"/>
                  </w:pPr>
                </w:p>
              </w:tc>
            </w:tr>
          </w:tbl>
          <w:p w14:paraId="4BF16D5E" w14:textId="77777777" w:rsidR="00086942" w:rsidRPr="00086942" w:rsidRDefault="00086942" w:rsidP="00086942">
            <w:pPr>
              <w:rPr>
                <w:sz w:val="24"/>
                <w:szCs w:val="24"/>
              </w:rPr>
            </w:pPr>
          </w:p>
          <w:p w14:paraId="63EFD6E2" w14:textId="65B831B7" w:rsidR="00086942" w:rsidRPr="00BE5CA7" w:rsidRDefault="00BE5CA7" w:rsidP="00D007A2">
            <w:pPr>
              <w:rPr>
                <w:b/>
                <w:bCs/>
                <w:color w:val="474C68"/>
                <w:sz w:val="24"/>
                <w:szCs w:val="24"/>
              </w:rPr>
            </w:pPr>
            <w:r w:rsidRPr="00BE5CA7">
              <w:rPr>
                <w:b/>
                <w:bCs/>
                <w:sz w:val="24"/>
                <w:szCs w:val="24"/>
              </w:rPr>
              <w:t xml:space="preserve">Notes: </w:t>
            </w:r>
          </w:p>
        </w:tc>
      </w:tr>
    </w:tbl>
    <w:p w14:paraId="745FC666" w14:textId="77777777" w:rsidR="00BE5CA7" w:rsidRDefault="00BE5CA7" w:rsidP="00D007A2">
      <w:pPr>
        <w:rPr>
          <w:b/>
          <w:bCs/>
          <w:color w:val="474C68"/>
          <w:sz w:val="32"/>
          <w:szCs w:val="32"/>
        </w:rPr>
        <w:sectPr w:rsidR="00BE5CA7" w:rsidSect="00BE5CA7">
          <w:pgSz w:w="16838" w:h="11906" w:orient="landscape" w:code="9"/>
          <w:pgMar w:top="992" w:right="1701" w:bottom="992" w:left="1418" w:header="709" w:footer="437" w:gutter="0"/>
          <w:cols w:space="708"/>
          <w:docGrid w:linePitch="360"/>
        </w:sectPr>
      </w:pPr>
    </w:p>
    <w:tbl>
      <w:tblPr>
        <w:tblStyle w:val="TableGrid"/>
        <w:tblW w:w="0" w:type="auto"/>
        <w:tblLook w:val="04A0" w:firstRow="1" w:lastRow="0" w:firstColumn="1" w:lastColumn="0" w:noHBand="0" w:noVBand="1"/>
      </w:tblPr>
      <w:tblGrid>
        <w:gridCol w:w="9912"/>
      </w:tblGrid>
      <w:tr w:rsidR="00BE5CA7" w14:paraId="38DD74E7" w14:textId="77777777" w:rsidTr="02AF9BA7">
        <w:tc>
          <w:tcPr>
            <w:tcW w:w="9912" w:type="dxa"/>
          </w:tcPr>
          <w:p w14:paraId="3A8C7125" w14:textId="1A929A9F" w:rsidR="00786EB9" w:rsidRDefault="00786EB9" w:rsidP="004A3F32">
            <w:pPr>
              <w:rPr>
                <w:b/>
                <w:bCs/>
                <w:color w:val="474C68"/>
                <w:sz w:val="32"/>
                <w:szCs w:val="32"/>
              </w:rPr>
            </w:pPr>
          </w:p>
        </w:tc>
      </w:tr>
    </w:tbl>
    <w:p w14:paraId="766AFA74" w14:textId="77777777" w:rsidR="00B8789A" w:rsidRDefault="00B8789A" w:rsidP="00D007A2">
      <w:pPr>
        <w:rPr>
          <w:b/>
          <w:bCs/>
          <w:color w:val="474C68"/>
          <w:sz w:val="32"/>
          <w:szCs w:val="32"/>
        </w:rPr>
      </w:pPr>
    </w:p>
    <w:tbl>
      <w:tblPr>
        <w:tblStyle w:val="TableGrid"/>
        <w:tblW w:w="0" w:type="auto"/>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Look w:val="04A0" w:firstRow="1" w:lastRow="0" w:firstColumn="1" w:lastColumn="0" w:noHBand="0" w:noVBand="1"/>
      </w:tblPr>
      <w:tblGrid>
        <w:gridCol w:w="9912"/>
      </w:tblGrid>
      <w:tr w:rsidR="006F16A9" w14:paraId="2E52E2EE" w14:textId="77777777" w:rsidTr="00DA73A7">
        <w:tc>
          <w:tcPr>
            <w:tcW w:w="9912" w:type="dxa"/>
          </w:tcPr>
          <w:p w14:paraId="620CDF7E" w14:textId="77777777" w:rsidR="006F16A9" w:rsidRPr="001C59F1" w:rsidRDefault="006F16A9" w:rsidP="00D007A2">
            <w:pPr>
              <w:rPr>
                <w:b/>
                <w:bCs/>
                <w:color w:val="474C68"/>
                <w:sz w:val="24"/>
                <w:szCs w:val="24"/>
              </w:rPr>
            </w:pPr>
            <w:r w:rsidRPr="001C59F1">
              <w:rPr>
                <w:b/>
                <w:bCs/>
                <w:sz w:val="24"/>
                <w:szCs w:val="24"/>
              </w:rPr>
              <w:t xml:space="preserve">MFL example: </w:t>
            </w:r>
            <w:r w:rsidR="008C4903" w:rsidRPr="001C59F1">
              <w:rPr>
                <w:b/>
                <w:bCs/>
                <w:sz w:val="24"/>
                <w:szCs w:val="24"/>
              </w:rPr>
              <w:t xml:space="preserve">explicitly </w:t>
            </w:r>
            <w:r w:rsidRPr="001C59F1">
              <w:rPr>
                <w:b/>
                <w:bCs/>
                <w:sz w:val="24"/>
                <w:szCs w:val="24"/>
              </w:rPr>
              <w:t>teach v</w:t>
            </w:r>
            <w:r w:rsidR="008C4903" w:rsidRPr="001C59F1">
              <w:rPr>
                <w:b/>
                <w:bCs/>
                <w:sz w:val="24"/>
                <w:szCs w:val="24"/>
              </w:rPr>
              <w:t>ocabulary</w:t>
            </w:r>
          </w:p>
          <w:p w14:paraId="2D88BC4C" w14:textId="77777777" w:rsidR="00DA73A7" w:rsidRPr="00DA73A7" w:rsidRDefault="00DA73A7" w:rsidP="00DA73A7">
            <w:pPr>
              <w:rPr>
                <w:sz w:val="24"/>
                <w:szCs w:val="24"/>
              </w:rPr>
            </w:pPr>
            <w:r w:rsidRPr="00DA73A7">
              <w:rPr>
                <w:sz w:val="24"/>
                <w:szCs w:val="24"/>
              </w:rPr>
              <w:t>Review the example script of an MFL teacher explicitly teaching the word “cognate.” Consider the following:</w:t>
            </w:r>
          </w:p>
          <w:p w14:paraId="71AC75D1" w14:textId="77777777" w:rsidR="00DA73A7" w:rsidRPr="00DA73A7" w:rsidRDefault="00DA73A7" w:rsidP="00DA73A7">
            <w:pPr>
              <w:rPr>
                <w:sz w:val="24"/>
                <w:szCs w:val="24"/>
              </w:rPr>
            </w:pPr>
            <w:r w:rsidRPr="00DA73A7">
              <w:rPr>
                <w:sz w:val="24"/>
                <w:szCs w:val="24"/>
              </w:rPr>
              <w:t>What strategies are used to explicitly teach the vocabulary:</w:t>
            </w:r>
          </w:p>
          <w:p w14:paraId="0030B456" w14:textId="77777777" w:rsidR="00DA73A7" w:rsidRPr="00DA73A7" w:rsidRDefault="00DA73A7">
            <w:pPr>
              <w:numPr>
                <w:ilvl w:val="0"/>
                <w:numId w:val="49"/>
              </w:numPr>
              <w:rPr>
                <w:sz w:val="24"/>
                <w:szCs w:val="24"/>
              </w:rPr>
            </w:pPr>
            <w:r w:rsidRPr="00DA73A7">
              <w:rPr>
                <w:sz w:val="24"/>
                <w:szCs w:val="24"/>
              </w:rPr>
              <w:t>Explicitly teach subject-specific words and their meanings (e.g. using etymology).</w:t>
            </w:r>
          </w:p>
          <w:p w14:paraId="6782FFD0" w14:textId="77777777" w:rsidR="00DA73A7" w:rsidRPr="00DA73A7" w:rsidRDefault="00DA73A7">
            <w:pPr>
              <w:numPr>
                <w:ilvl w:val="0"/>
                <w:numId w:val="49"/>
              </w:numPr>
              <w:rPr>
                <w:sz w:val="24"/>
                <w:szCs w:val="24"/>
              </w:rPr>
            </w:pPr>
            <w:r w:rsidRPr="00DA73A7">
              <w:rPr>
                <w:sz w:val="24"/>
                <w:szCs w:val="24"/>
              </w:rPr>
              <w:t>Explore new vocabulary in context, showing how words are used within the subject.</w:t>
            </w:r>
          </w:p>
          <w:p w14:paraId="279CADBA" w14:textId="77777777" w:rsidR="00DA73A7" w:rsidRPr="00DA73A7" w:rsidRDefault="00DA73A7">
            <w:pPr>
              <w:numPr>
                <w:ilvl w:val="0"/>
                <w:numId w:val="49"/>
              </w:numPr>
              <w:rPr>
                <w:sz w:val="24"/>
                <w:szCs w:val="24"/>
              </w:rPr>
            </w:pPr>
            <w:r w:rsidRPr="00DA73A7">
              <w:rPr>
                <w:sz w:val="24"/>
                <w:szCs w:val="24"/>
              </w:rPr>
              <w:t>Model the use of key vocabulary in full sentences during explanations and discussions.</w:t>
            </w:r>
          </w:p>
          <w:p w14:paraId="40C16E4B" w14:textId="77777777" w:rsidR="00DA73A7" w:rsidRPr="00DA73A7" w:rsidRDefault="00DA73A7">
            <w:pPr>
              <w:numPr>
                <w:ilvl w:val="0"/>
                <w:numId w:val="49"/>
              </w:numPr>
              <w:rPr>
                <w:sz w:val="24"/>
                <w:szCs w:val="24"/>
              </w:rPr>
            </w:pPr>
            <w:r w:rsidRPr="00DA73A7">
              <w:rPr>
                <w:sz w:val="24"/>
                <w:szCs w:val="24"/>
              </w:rPr>
              <w:t>Give pupils regular opportunities to use new vocabulary in speaking, reading and writing.</w:t>
            </w:r>
          </w:p>
          <w:p w14:paraId="57B11626" w14:textId="77777777" w:rsidR="00DA73A7" w:rsidRPr="00DA73A7" w:rsidRDefault="00DA73A7">
            <w:pPr>
              <w:numPr>
                <w:ilvl w:val="0"/>
                <w:numId w:val="49"/>
              </w:numPr>
              <w:rPr>
                <w:sz w:val="24"/>
                <w:szCs w:val="24"/>
              </w:rPr>
            </w:pPr>
            <w:r w:rsidRPr="00DA73A7">
              <w:rPr>
                <w:sz w:val="24"/>
                <w:szCs w:val="24"/>
              </w:rPr>
              <w:t>Providing scaffolds, such as sentence starters or word banks, to help pupils use new vocabulary accurately.</w:t>
            </w:r>
          </w:p>
          <w:p w14:paraId="3FABA704" w14:textId="77777777" w:rsidR="00DA73A7" w:rsidRPr="00DA73A7" w:rsidRDefault="00DA73A7">
            <w:pPr>
              <w:numPr>
                <w:ilvl w:val="0"/>
                <w:numId w:val="49"/>
              </w:numPr>
              <w:rPr>
                <w:sz w:val="24"/>
                <w:szCs w:val="24"/>
              </w:rPr>
            </w:pPr>
            <w:r w:rsidRPr="00DA73A7">
              <w:rPr>
                <w:sz w:val="24"/>
                <w:szCs w:val="24"/>
              </w:rPr>
              <w:t>Revisit key words over time to reinforce understanding.</w:t>
            </w:r>
          </w:p>
          <w:p w14:paraId="284F7D07" w14:textId="77777777" w:rsidR="008C4903" w:rsidRDefault="008C4903" w:rsidP="00D007A2">
            <w:pPr>
              <w:rPr>
                <w:b/>
                <w:bCs/>
                <w:color w:val="474C68"/>
                <w:sz w:val="32"/>
                <w:szCs w:val="32"/>
              </w:rPr>
            </w:pPr>
          </w:p>
          <w:p w14:paraId="51DD7178" w14:textId="3D056E36" w:rsidR="00DA73A7" w:rsidRDefault="00DA73A7" w:rsidP="00D007A2">
            <w:pPr>
              <w:rPr>
                <w:b/>
                <w:bCs/>
                <w:sz w:val="24"/>
                <w:szCs w:val="24"/>
              </w:rPr>
            </w:pPr>
            <w:r w:rsidRPr="00DA73A7">
              <w:rPr>
                <w:b/>
                <w:bCs/>
                <w:sz w:val="24"/>
                <w:szCs w:val="24"/>
              </w:rPr>
              <w:t>Teacher script</w:t>
            </w:r>
            <w:r w:rsidR="00BE76C1">
              <w:rPr>
                <w:b/>
                <w:bCs/>
                <w:sz w:val="24"/>
                <w:szCs w:val="24"/>
              </w:rPr>
              <w:t xml:space="preserve"> extract</w:t>
            </w:r>
          </w:p>
          <w:p w14:paraId="6576A4CB" w14:textId="78C40557" w:rsidR="0015675B" w:rsidRPr="0015675B" w:rsidRDefault="0015675B" w:rsidP="0015675B">
            <w:pPr>
              <w:rPr>
                <w:sz w:val="24"/>
                <w:szCs w:val="24"/>
              </w:rPr>
            </w:pPr>
            <w:r w:rsidRPr="0015675B">
              <w:rPr>
                <w:sz w:val="24"/>
                <w:szCs w:val="24"/>
              </w:rPr>
              <w:t>Today, we’re going to learn a really useful word for language learning: cognate. Let’s start by working out what it means.</w:t>
            </w:r>
            <w:r w:rsidRPr="0015675B">
              <w:rPr>
                <w:b/>
                <w:bCs/>
                <w:color w:val="474C68"/>
                <w:sz w:val="24"/>
                <w:szCs w:val="24"/>
              </w:rPr>
              <w:br/>
            </w:r>
            <w:r w:rsidRPr="0015675B">
              <w:rPr>
                <w:sz w:val="24"/>
                <w:szCs w:val="24"/>
              </w:rPr>
              <w:t>A cognate is a word in another language that looks or sounds similar to a word in English and means the same thing. So, if you see a word in Spanish that reminds you of an English word, and it means the same thing, that’s a cognate</w:t>
            </w:r>
            <w:r>
              <w:rPr>
                <w:sz w:val="24"/>
                <w:szCs w:val="24"/>
              </w:rPr>
              <w:t>. Last lesson we saw the word “</w:t>
            </w:r>
            <w:r w:rsidR="00DB6C44">
              <w:rPr>
                <w:sz w:val="24"/>
                <w:szCs w:val="24"/>
              </w:rPr>
              <w:t xml:space="preserve">animal” when we were looking at different </w:t>
            </w:r>
            <w:r w:rsidR="007B1DB2">
              <w:rPr>
                <w:sz w:val="24"/>
                <w:szCs w:val="24"/>
              </w:rPr>
              <w:t>pets,</w:t>
            </w:r>
            <w:r w:rsidR="00DB6C44">
              <w:rPr>
                <w:sz w:val="24"/>
                <w:szCs w:val="24"/>
              </w:rPr>
              <w:t xml:space="preserve"> and we guessed that it meant “animal” in English. That is an example of a cognate.</w:t>
            </w:r>
            <w:r w:rsidR="00275B26">
              <w:rPr>
                <w:sz w:val="24"/>
                <w:szCs w:val="24"/>
              </w:rPr>
              <w:t>[Teacher shows visual aid to support explanation]</w:t>
            </w:r>
            <w:r>
              <w:rPr>
                <w:sz w:val="24"/>
                <w:szCs w:val="24"/>
              </w:rPr>
              <w:t xml:space="preserve"> </w:t>
            </w:r>
          </w:p>
          <w:p w14:paraId="139CDFCF" w14:textId="77777777" w:rsidR="0015675B" w:rsidRPr="0015675B" w:rsidRDefault="0015675B" w:rsidP="0015675B">
            <w:pPr>
              <w:rPr>
                <w:sz w:val="24"/>
                <w:szCs w:val="24"/>
              </w:rPr>
            </w:pPr>
            <w:r w:rsidRPr="0015675B">
              <w:rPr>
                <w:sz w:val="24"/>
                <w:szCs w:val="24"/>
              </w:rPr>
              <w:br/>
              <w:t>The word "cognate" comes from Latin. "Co-" means "together" and "gnatus" means "born". So, cognates are words that are "born together"—they come from the same origin. That’s why they look and sound similar, even in different languages.</w:t>
            </w:r>
          </w:p>
          <w:p w14:paraId="54C1EAA0" w14:textId="3F7F4F5C" w:rsidR="00DA73A7" w:rsidRPr="00DA73A7" w:rsidRDefault="0015675B" w:rsidP="007B1DB2">
            <w:pPr>
              <w:rPr>
                <w:b/>
                <w:bCs/>
                <w:color w:val="474C68"/>
                <w:sz w:val="24"/>
                <w:szCs w:val="24"/>
              </w:rPr>
            </w:pPr>
            <w:r w:rsidRPr="0015675B">
              <w:rPr>
                <w:sz w:val="24"/>
                <w:szCs w:val="24"/>
              </w:rPr>
              <w:t xml:space="preserve">Let’s look at some </w:t>
            </w:r>
            <w:r w:rsidR="00275B26">
              <w:rPr>
                <w:sz w:val="24"/>
                <w:szCs w:val="24"/>
              </w:rPr>
              <w:t xml:space="preserve">more </w:t>
            </w:r>
            <w:r w:rsidRPr="0015675B">
              <w:rPr>
                <w:sz w:val="24"/>
                <w:szCs w:val="24"/>
              </w:rPr>
              <w:t xml:space="preserve">examples. In Spanish, "familia" means "family". Both "animal" and "familia" are cognates. Let’s look at this text here. Can anyone spot another cognate? </w:t>
            </w:r>
          </w:p>
        </w:tc>
      </w:tr>
    </w:tbl>
    <w:p w14:paraId="740FDCA0" w14:textId="77777777" w:rsidR="006F16A9" w:rsidRDefault="006F16A9"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4F5231" w14:paraId="37414FB8" w14:textId="77777777" w:rsidTr="02AF9BA7">
        <w:trPr>
          <w:trHeight w:val="300"/>
        </w:trPr>
        <w:tc>
          <w:tcPr>
            <w:tcW w:w="9912" w:type="dxa"/>
          </w:tcPr>
          <w:p w14:paraId="1C242D6B" w14:textId="230367E2" w:rsidR="004F5231" w:rsidRPr="004F5231" w:rsidRDefault="3AFF2198" w:rsidP="00D007A2">
            <w:r w:rsidRPr="02AF9BA7">
              <w:rPr>
                <w:b/>
                <w:bCs/>
                <w:sz w:val="24"/>
                <w:szCs w:val="24"/>
              </w:rPr>
              <w:t xml:space="preserve">Notes: </w:t>
            </w:r>
          </w:p>
          <w:p w14:paraId="3A7B17A7" w14:textId="1D74CE0E" w:rsidR="004F5231" w:rsidRPr="004F5231" w:rsidRDefault="004F5231" w:rsidP="02AF9BA7">
            <w:pPr>
              <w:rPr>
                <w:b/>
                <w:bCs/>
                <w:sz w:val="24"/>
                <w:szCs w:val="24"/>
              </w:rPr>
            </w:pPr>
          </w:p>
          <w:p w14:paraId="1940844D" w14:textId="06F39A2C" w:rsidR="004F5231" w:rsidRPr="004F5231" w:rsidRDefault="004F5231" w:rsidP="02AF9BA7">
            <w:pPr>
              <w:rPr>
                <w:b/>
                <w:bCs/>
                <w:sz w:val="24"/>
                <w:szCs w:val="24"/>
              </w:rPr>
            </w:pPr>
          </w:p>
          <w:p w14:paraId="48DDB75D" w14:textId="259CAFD5" w:rsidR="004F5231" w:rsidRPr="004F5231" w:rsidRDefault="004F5231" w:rsidP="02AF9BA7">
            <w:pPr>
              <w:rPr>
                <w:b/>
                <w:bCs/>
                <w:sz w:val="24"/>
                <w:szCs w:val="24"/>
              </w:rPr>
            </w:pPr>
          </w:p>
          <w:p w14:paraId="310ECE18" w14:textId="23776F04" w:rsidR="004F5231" w:rsidRPr="004F5231" w:rsidRDefault="004F5231" w:rsidP="02AF9BA7">
            <w:pPr>
              <w:rPr>
                <w:b/>
                <w:bCs/>
                <w:sz w:val="24"/>
                <w:szCs w:val="24"/>
              </w:rPr>
            </w:pPr>
          </w:p>
          <w:p w14:paraId="4232CD3E" w14:textId="6CD79245" w:rsidR="004F5231" w:rsidRPr="004F5231" w:rsidRDefault="004F5231" w:rsidP="02AF9BA7">
            <w:pPr>
              <w:rPr>
                <w:b/>
                <w:bCs/>
                <w:sz w:val="24"/>
                <w:szCs w:val="24"/>
              </w:rPr>
            </w:pPr>
          </w:p>
          <w:p w14:paraId="391BAD47" w14:textId="05F3E292" w:rsidR="004F5231" w:rsidRPr="004F5231" w:rsidRDefault="004F5231" w:rsidP="02AF9BA7">
            <w:pPr>
              <w:rPr>
                <w:b/>
                <w:bCs/>
                <w:sz w:val="24"/>
                <w:szCs w:val="24"/>
              </w:rPr>
            </w:pPr>
          </w:p>
          <w:p w14:paraId="62EE00F5" w14:textId="2C1ACFCA" w:rsidR="004F5231" w:rsidRPr="004F5231" w:rsidRDefault="004F5231" w:rsidP="02AF9BA7">
            <w:pPr>
              <w:rPr>
                <w:b/>
                <w:bCs/>
                <w:sz w:val="24"/>
                <w:szCs w:val="24"/>
              </w:rPr>
            </w:pPr>
          </w:p>
          <w:p w14:paraId="06E5C19D" w14:textId="014F7F7C" w:rsidR="004F5231" w:rsidRPr="004F5231" w:rsidRDefault="004F5231" w:rsidP="02AF9BA7">
            <w:pPr>
              <w:rPr>
                <w:b/>
                <w:bCs/>
                <w:sz w:val="24"/>
                <w:szCs w:val="24"/>
              </w:rPr>
            </w:pPr>
          </w:p>
        </w:tc>
      </w:tr>
    </w:tbl>
    <w:p w14:paraId="61DA3089" w14:textId="77777777" w:rsidR="004F5231" w:rsidRDefault="004F5231"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7E5F62" w14:paraId="66550E93" w14:textId="77777777" w:rsidTr="02AF9BA7">
        <w:tc>
          <w:tcPr>
            <w:tcW w:w="9912" w:type="dxa"/>
          </w:tcPr>
          <w:p w14:paraId="006C36BF" w14:textId="77777777" w:rsidR="007E5F62" w:rsidRPr="007B1DB2" w:rsidRDefault="27E2732A" w:rsidP="00D007A2">
            <w:pPr>
              <w:rPr>
                <w:b/>
                <w:bCs/>
                <w:color w:val="474C68"/>
                <w:sz w:val="24"/>
                <w:szCs w:val="24"/>
              </w:rPr>
            </w:pPr>
            <w:r w:rsidRPr="02AF9BA7">
              <w:rPr>
                <w:b/>
                <w:bCs/>
                <w:sz w:val="24"/>
                <w:szCs w:val="24"/>
              </w:rPr>
              <w:t>Practice: explicitly teach vocabulary</w:t>
            </w:r>
          </w:p>
          <w:p w14:paraId="391226FD" w14:textId="0AC005A6" w:rsidR="6FD958D0" w:rsidRDefault="6FD958D0" w:rsidP="02AF9BA7">
            <w:pPr>
              <w:rPr>
                <w:rFonts w:ascii="Segoe UI" w:eastAsia="Segoe UI" w:hAnsi="Segoe UI"/>
                <w:color w:val="000000"/>
                <w:sz w:val="24"/>
                <w:szCs w:val="24"/>
                <w:lang w:val="en-US"/>
              </w:rPr>
            </w:pPr>
            <w:r w:rsidRPr="02AF9BA7">
              <w:rPr>
                <w:rFonts w:ascii="Segoe UI" w:eastAsia="Segoe UI" w:hAnsi="Segoe UI"/>
                <w:color w:val="000000"/>
                <w:sz w:val="24"/>
                <w:szCs w:val="24"/>
              </w:rPr>
              <w:t xml:space="preserve">Identify a lesson on your medium-term plan where key vocabulary is due to be taught. Script and practise explicitly teaching the vocabulary. </w:t>
            </w:r>
          </w:p>
          <w:p w14:paraId="013C8AD4" w14:textId="3A566C2D" w:rsidR="6FD958D0" w:rsidRDefault="6FD958D0" w:rsidP="02AF9BA7">
            <w:pPr>
              <w:pStyle w:val="ListParagraph"/>
              <w:numPr>
                <w:ilvl w:val="0"/>
                <w:numId w:val="49"/>
              </w:numPr>
              <w:rPr>
                <w:rFonts w:ascii="Segoe UI" w:eastAsia="Segoe UI" w:hAnsi="Segoe UI"/>
                <w:color w:val="000000"/>
                <w:sz w:val="24"/>
                <w:szCs w:val="24"/>
              </w:rPr>
            </w:pPr>
            <w:r w:rsidRPr="02AF9BA7">
              <w:rPr>
                <w:rFonts w:ascii="Segoe UI" w:eastAsia="Segoe UI" w:hAnsi="Segoe UI"/>
                <w:color w:val="000000"/>
                <w:sz w:val="24"/>
                <w:szCs w:val="24"/>
              </w:rPr>
              <w:t>Identify whether the vocabulary is tier 2 or tier 3</w:t>
            </w:r>
          </w:p>
          <w:p w14:paraId="6A85E329" w14:textId="16EBCB6D" w:rsidR="6FD958D0" w:rsidRDefault="6FD958D0" w:rsidP="02AF9BA7">
            <w:pPr>
              <w:pStyle w:val="ListParagraph"/>
              <w:numPr>
                <w:ilvl w:val="0"/>
                <w:numId w:val="49"/>
              </w:numPr>
              <w:rPr>
                <w:rFonts w:ascii="Segoe UI" w:eastAsia="Segoe UI" w:hAnsi="Segoe UI"/>
                <w:color w:val="000000"/>
                <w:sz w:val="24"/>
                <w:szCs w:val="24"/>
              </w:rPr>
            </w:pPr>
            <w:r w:rsidRPr="02AF9BA7">
              <w:rPr>
                <w:rFonts w:ascii="Segoe UI" w:eastAsia="Segoe UI" w:hAnsi="Segoe UI"/>
                <w:color w:val="000000"/>
                <w:sz w:val="24"/>
                <w:szCs w:val="24"/>
              </w:rPr>
              <w:t xml:space="preserve">Script explicit vocabulary instruction for one or two of the words </w:t>
            </w:r>
          </w:p>
          <w:p w14:paraId="7CD91A79" w14:textId="435D8417" w:rsidR="6FD958D0" w:rsidRDefault="6FD958D0" w:rsidP="02AF9BA7">
            <w:pPr>
              <w:pStyle w:val="ListParagraph"/>
              <w:numPr>
                <w:ilvl w:val="0"/>
                <w:numId w:val="49"/>
              </w:numPr>
              <w:rPr>
                <w:rFonts w:ascii="Segoe UI" w:eastAsia="Segoe UI" w:hAnsi="Segoe UI"/>
                <w:color w:val="000000"/>
                <w:sz w:val="24"/>
                <w:szCs w:val="24"/>
              </w:rPr>
            </w:pPr>
            <w:r w:rsidRPr="02AF9BA7">
              <w:rPr>
                <w:rFonts w:ascii="Segoe UI" w:eastAsia="Segoe UI" w:hAnsi="Segoe UI"/>
                <w:color w:val="000000"/>
                <w:sz w:val="24"/>
                <w:szCs w:val="24"/>
              </w:rPr>
              <w:t xml:space="preserve">Identify where else on the medium-term plan you can revisit this vocabulary </w:t>
            </w:r>
          </w:p>
          <w:p w14:paraId="6AA22E12" w14:textId="3BD8C8BF" w:rsidR="6FD958D0" w:rsidRDefault="6FD958D0" w:rsidP="02AF9BA7">
            <w:pPr>
              <w:pStyle w:val="ListParagraph"/>
              <w:numPr>
                <w:ilvl w:val="0"/>
                <w:numId w:val="49"/>
              </w:numPr>
              <w:rPr>
                <w:rFonts w:ascii="Segoe UI" w:eastAsia="Segoe UI" w:hAnsi="Segoe UI"/>
                <w:color w:val="000000"/>
                <w:sz w:val="24"/>
                <w:szCs w:val="24"/>
              </w:rPr>
            </w:pPr>
            <w:r w:rsidRPr="02AF9BA7">
              <w:rPr>
                <w:rFonts w:ascii="Segoe UI" w:eastAsia="Segoe UI" w:hAnsi="Segoe UI"/>
                <w:color w:val="000000"/>
                <w:sz w:val="24"/>
                <w:szCs w:val="24"/>
              </w:rPr>
              <w:t>Practise delivery of this script with your partner and get feedback, using the success criteria for support</w:t>
            </w:r>
          </w:p>
          <w:p w14:paraId="12D8F813" w14:textId="2A139C67" w:rsidR="02AF9BA7" w:rsidRDefault="02AF9BA7" w:rsidP="02AF9BA7">
            <w:pPr>
              <w:rPr>
                <w:sz w:val="24"/>
                <w:szCs w:val="24"/>
              </w:rPr>
            </w:pPr>
          </w:p>
          <w:p w14:paraId="774969E3" w14:textId="2BB2056C" w:rsidR="02AF9BA7" w:rsidRDefault="02AF9BA7" w:rsidP="02AF9BA7">
            <w:pPr>
              <w:rPr>
                <w:sz w:val="24"/>
                <w:szCs w:val="24"/>
              </w:rPr>
            </w:pPr>
          </w:p>
          <w:p w14:paraId="20BDEA21" w14:textId="6D8B2C90" w:rsidR="33F6F8E9" w:rsidRDefault="33F6F8E9" w:rsidP="02AF9BA7">
            <w:pPr>
              <w:rPr>
                <w:rFonts w:ascii="Segoe UI" w:eastAsia="Segoe UI" w:hAnsi="Segoe UI"/>
                <w:sz w:val="24"/>
                <w:szCs w:val="24"/>
                <w:lang w:val="en-US"/>
              </w:rPr>
            </w:pPr>
            <w:r w:rsidRPr="02AF9BA7">
              <w:rPr>
                <w:rFonts w:ascii="Segoe UI" w:eastAsia="Segoe UI" w:hAnsi="Segoe UI"/>
                <w:b/>
                <w:bCs/>
                <w:color w:val="000000"/>
                <w:sz w:val="24"/>
                <w:szCs w:val="24"/>
              </w:rPr>
              <w:t>Success criteria in workbook</w:t>
            </w:r>
          </w:p>
          <w:p w14:paraId="42AE8797" w14:textId="43132482" w:rsidR="33F6F8E9" w:rsidRDefault="33F6F8E9" w:rsidP="02AF9BA7">
            <w:pPr>
              <w:rPr>
                <w:rFonts w:ascii="Segoe UI" w:eastAsia="Segoe UI" w:hAnsi="Segoe UI"/>
                <w:sz w:val="24"/>
                <w:szCs w:val="24"/>
                <w:lang w:val="en-US"/>
              </w:rPr>
            </w:pPr>
            <w:r w:rsidRPr="02AF9BA7">
              <w:rPr>
                <w:rFonts w:ascii="Segoe UI" w:eastAsia="Segoe UI" w:hAnsi="Segoe UI"/>
                <w:color w:val="000000"/>
                <w:sz w:val="24"/>
                <w:szCs w:val="24"/>
              </w:rPr>
              <w:t>Has your partner thought about:</w:t>
            </w:r>
          </w:p>
          <w:p w14:paraId="3B18E821" w14:textId="4E850774"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Explicitly teaching subject-specific words and their meanings (e.g. using etymology).</w:t>
            </w:r>
          </w:p>
          <w:p w14:paraId="349EA5B2" w14:textId="0FD3357B" w:rsidR="563F86D8" w:rsidRDefault="563F86D8"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 xml:space="preserve">Using a strategy like the Frayer model to support understanding </w:t>
            </w:r>
          </w:p>
          <w:p w14:paraId="0ED75CB7" w14:textId="052CAF8C"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Exploring new vocabulary in context, showing how words are used within the subject.</w:t>
            </w:r>
          </w:p>
          <w:p w14:paraId="269B0383" w14:textId="775068E8"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Modelling the use of key vocabulary in full sentences during explanations and discussions.</w:t>
            </w:r>
          </w:p>
          <w:p w14:paraId="19222E4D" w14:textId="6D8CAF2B"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Giving pupils regular opportunities to use new vocabulary in speaking, reading and writing.</w:t>
            </w:r>
          </w:p>
          <w:p w14:paraId="6BE898E9" w14:textId="32CAAF0D"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Providing scaffolds, such as sentence starters or word banks, to help pupils use new vocabulary accurately.</w:t>
            </w:r>
          </w:p>
          <w:p w14:paraId="66EAC145" w14:textId="153B55BA" w:rsidR="33F6F8E9" w:rsidRDefault="33F6F8E9" w:rsidP="02AF9BA7">
            <w:pPr>
              <w:pStyle w:val="ListParagraph"/>
              <w:numPr>
                <w:ilvl w:val="0"/>
                <w:numId w:val="1"/>
              </w:numPr>
              <w:rPr>
                <w:rFonts w:ascii="Segoe UI" w:eastAsia="Segoe UI" w:hAnsi="Segoe UI"/>
                <w:sz w:val="24"/>
                <w:szCs w:val="24"/>
                <w:lang w:val="en-US"/>
              </w:rPr>
            </w:pPr>
            <w:r w:rsidRPr="02AF9BA7">
              <w:rPr>
                <w:rFonts w:ascii="Segoe UI" w:eastAsia="Segoe UI" w:hAnsi="Segoe UI"/>
                <w:color w:val="000000"/>
                <w:sz w:val="24"/>
                <w:szCs w:val="24"/>
              </w:rPr>
              <w:t>Revisiting key words over time to reinforce understanding.</w:t>
            </w:r>
          </w:p>
          <w:p w14:paraId="69266448" w14:textId="7210AAF0" w:rsidR="02AF9BA7" w:rsidRDefault="02AF9BA7" w:rsidP="02AF9BA7">
            <w:pPr>
              <w:rPr>
                <w:sz w:val="24"/>
                <w:szCs w:val="24"/>
              </w:rPr>
            </w:pPr>
          </w:p>
          <w:p w14:paraId="3F66D062" w14:textId="7D5494D9" w:rsidR="007E5F62" w:rsidRDefault="007E5F62" w:rsidP="00D007A2">
            <w:pPr>
              <w:rPr>
                <w:b/>
                <w:bCs/>
                <w:color w:val="474C68"/>
                <w:sz w:val="32"/>
                <w:szCs w:val="32"/>
              </w:rPr>
            </w:pPr>
          </w:p>
        </w:tc>
      </w:tr>
    </w:tbl>
    <w:p w14:paraId="029C88BB" w14:textId="77777777" w:rsidR="004F5231" w:rsidRDefault="004F5231" w:rsidP="00D007A2">
      <w:pPr>
        <w:rPr>
          <w:b/>
          <w:bCs/>
          <w:color w:val="474C68"/>
          <w:sz w:val="32"/>
          <w:szCs w:val="32"/>
        </w:rPr>
      </w:pPr>
    </w:p>
    <w:p w14:paraId="44840954" w14:textId="573B9610" w:rsidR="02AF9BA7" w:rsidRDefault="02AF9BA7" w:rsidP="02AF9BA7">
      <w:pPr>
        <w:rPr>
          <w:b/>
          <w:bCs/>
          <w:color w:val="474C68" w:themeColor="accent2"/>
          <w:sz w:val="32"/>
          <w:szCs w:val="32"/>
        </w:rPr>
      </w:pPr>
    </w:p>
    <w:p w14:paraId="7986FDF0" w14:textId="5888C1D3" w:rsidR="009C0307" w:rsidRDefault="009C0307" w:rsidP="00D007A2">
      <w:pPr>
        <w:rPr>
          <w:b/>
          <w:bCs/>
          <w:color w:val="474C68"/>
          <w:sz w:val="32"/>
          <w:szCs w:val="32"/>
        </w:rPr>
      </w:pPr>
      <w:r>
        <w:rPr>
          <w:b/>
          <w:bCs/>
          <w:color w:val="474C68"/>
          <w:sz w:val="32"/>
          <w:szCs w:val="32"/>
        </w:rPr>
        <w:t>Practice: explicitly teach</w:t>
      </w:r>
      <w:r w:rsidR="00D41601">
        <w:rPr>
          <w:b/>
          <w:bCs/>
          <w:color w:val="474C68"/>
          <w:sz w:val="32"/>
          <w:szCs w:val="32"/>
        </w:rPr>
        <w:t>ing</w:t>
      </w:r>
      <w:r>
        <w:rPr>
          <w:b/>
          <w:bCs/>
          <w:color w:val="474C68"/>
          <w:sz w:val="32"/>
          <w:szCs w:val="32"/>
        </w:rPr>
        <w:t xml:space="preserve"> literacy</w:t>
      </w:r>
    </w:p>
    <w:p w14:paraId="3C91D09F" w14:textId="6C2AFBE1" w:rsidR="00D41601" w:rsidRDefault="00D41601" w:rsidP="00D007A2">
      <w:pPr>
        <w:rPr>
          <w:b/>
          <w:bCs/>
          <w:sz w:val="24"/>
          <w:szCs w:val="24"/>
        </w:rPr>
      </w:pPr>
      <w:r w:rsidRPr="00D41601">
        <w:rPr>
          <w:b/>
          <w:bCs/>
          <w:sz w:val="24"/>
          <w:szCs w:val="24"/>
        </w:rPr>
        <w:t xml:space="preserve">Explicitly teach literacy </w:t>
      </w:r>
    </w:p>
    <w:p w14:paraId="148A6379" w14:textId="49A8D4EE" w:rsidR="00B52553" w:rsidRPr="00B52553" w:rsidRDefault="00B52553" w:rsidP="02AF9BA7">
      <w:pPr>
        <w:rPr>
          <w:sz w:val="24"/>
          <w:szCs w:val="24"/>
        </w:rPr>
      </w:pPr>
      <w:r w:rsidRPr="02AF9BA7">
        <w:rPr>
          <w:sz w:val="24"/>
          <w:szCs w:val="24"/>
        </w:rPr>
        <w:t xml:space="preserve">Here are some strategies </w:t>
      </w:r>
      <w:r w:rsidR="7BEFFFCA" w:rsidRPr="02AF9BA7">
        <w:rPr>
          <w:sz w:val="24"/>
          <w:szCs w:val="24"/>
        </w:rPr>
        <w:t>you will already be using in your teaching every day</w:t>
      </w:r>
      <w:r w:rsidRPr="02AF9BA7">
        <w:rPr>
          <w:sz w:val="24"/>
          <w:szCs w:val="24"/>
        </w:rPr>
        <w:t>:</w:t>
      </w:r>
    </w:p>
    <w:p w14:paraId="1C16DDD2" w14:textId="77777777" w:rsidR="00B52553" w:rsidRPr="00B52553" w:rsidRDefault="00B52553">
      <w:pPr>
        <w:numPr>
          <w:ilvl w:val="0"/>
          <w:numId w:val="52"/>
        </w:numPr>
        <w:rPr>
          <w:sz w:val="24"/>
          <w:szCs w:val="24"/>
        </w:rPr>
      </w:pPr>
      <w:r w:rsidRPr="00B52553">
        <w:rPr>
          <w:sz w:val="24"/>
          <w:szCs w:val="24"/>
        </w:rPr>
        <w:t>Modelling</w:t>
      </w:r>
    </w:p>
    <w:p w14:paraId="344871FE" w14:textId="77777777" w:rsidR="00B52553" w:rsidRPr="00B52553" w:rsidRDefault="00B52553">
      <w:pPr>
        <w:numPr>
          <w:ilvl w:val="0"/>
          <w:numId w:val="52"/>
        </w:numPr>
        <w:rPr>
          <w:sz w:val="24"/>
          <w:szCs w:val="24"/>
        </w:rPr>
      </w:pPr>
      <w:r w:rsidRPr="00B52553">
        <w:rPr>
          <w:sz w:val="24"/>
          <w:szCs w:val="24"/>
        </w:rPr>
        <w:t>Scaffolding</w:t>
      </w:r>
    </w:p>
    <w:p w14:paraId="5A49F9A9" w14:textId="77777777" w:rsidR="00B52553" w:rsidRPr="00B52553" w:rsidRDefault="00B52553">
      <w:pPr>
        <w:numPr>
          <w:ilvl w:val="0"/>
          <w:numId w:val="52"/>
        </w:numPr>
        <w:rPr>
          <w:sz w:val="24"/>
          <w:szCs w:val="24"/>
        </w:rPr>
      </w:pPr>
      <w:r w:rsidRPr="00B52553">
        <w:rPr>
          <w:sz w:val="24"/>
          <w:szCs w:val="24"/>
        </w:rPr>
        <w:t>Questioning</w:t>
      </w:r>
    </w:p>
    <w:p w14:paraId="62FBA0CF" w14:textId="77777777" w:rsidR="00B52553" w:rsidRPr="00B52553" w:rsidRDefault="00B52553" w:rsidP="00B52553">
      <w:pPr>
        <w:rPr>
          <w:sz w:val="24"/>
          <w:szCs w:val="24"/>
        </w:rPr>
      </w:pPr>
      <w:r w:rsidRPr="00B52553">
        <w:rPr>
          <w:sz w:val="24"/>
          <w:szCs w:val="24"/>
        </w:rPr>
        <w:lastRenderedPageBreak/>
        <w:t xml:space="preserve">Which of these strategies do you currently use to embed literacy in your practice and how does it support pupils? </w:t>
      </w:r>
    </w:p>
    <w:p w14:paraId="6A550BEC" w14:textId="77777777" w:rsidR="00B52553" w:rsidRPr="00B52553" w:rsidRDefault="00B52553" w:rsidP="00B52553">
      <w:pPr>
        <w:rPr>
          <w:sz w:val="24"/>
          <w:szCs w:val="24"/>
        </w:rPr>
      </w:pPr>
      <w:r w:rsidRPr="00B52553">
        <w:rPr>
          <w:sz w:val="24"/>
          <w:szCs w:val="24"/>
        </w:rPr>
        <w:t>In a moment you will be selecting an explicit teaching strategy (modelling, scaffolding or questioning) and applying it to a specific area of literacy (reading, writing and oracy).</w:t>
      </w:r>
    </w:p>
    <w:p w14:paraId="5BB75E0F" w14:textId="77777777" w:rsidR="00B52553" w:rsidRPr="00B52553" w:rsidRDefault="00B52553" w:rsidP="00B52553">
      <w:pPr>
        <w:rPr>
          <w:sz w:val="24"/>
          <w:szCs w:val="24"/>
        </w:rPr>
      </w:pPr>
      <w:r w:rsidRPr="00B52553">
        <w:rPr>
          <w:sz w:val="24"/>
          <w:szCs w:val="24"/>
        </w:rPr>
        <w:t>(Secondary focus) As we go through the examples of each strategy and relevant area of literacy, consider which of these strategies are the most pertinent to your subject.</w:t>
      </w:r>
    </w:p>
    <w:p w14:paraId="381E7C17" w14:textId="4DBE20E4" w:rsidR="00D41601" w:rsidRDefault="00B52553" w:rsidP="00D007A2">
      <w:pPr>
        <w:rPr>
          <w:b/>
          <w:bCs/>
          <w:sz w:val="24"/>
          <w:szCs w:val="24"/>
        </w:rPr>
      </w:pPr>
      <w:r>
        <w:rPr>
          <w:b/>
          <w:bCs/>
          <w:sz w:val="24"/>
          <w:szCs w:val="24"/>
        </w:rPr>
        <w:t xml:space="preserve">Revisit: modelling </w:t>
      </w:r>
    </w:p>
    <w:p w14:paraId="16632CCA" w14:textId="77777777" w:rsidR="00B24AE4" w:rsidRPr="00B24AE4" w:rsidRDefault="00B24AE4">
      <w:pPr>
        <w:pStyle w:val="ListParagraph"/>
        <w:numPr>
          <w:ilvl w:val="0"/>
          <w:numId w:val="53"/>
        </w:numPr>
        <w:rPr>
          <w:sz w:val="24"/>
          <w:szCs w:val="24"/>
        </w:rPr>
      </w:pPr>
      <w:r w:rsidRPr="00DA4FCA">
        <w:rPr>
          <w:b/>
          <w:bCs/>
          <w:sz w:val="24"/>
          <w:szCs w:val="24"/>
        </w:rPr>
        <w:t>Reading</w:t>
      </w:r>
      <w:r w:rsidRPr="00B24AE4">
        <w:rPr>
          <w:sz w:val="24"/>
          <w:szCs w:val="24"/>
        </w:rPr>
        <w:t xml:space="preserve"> both fiction and non-fiction texts aloud, pausing to demonstrate how to make predictions, explore meaning and summarise key ideas. Modelling reading strategies, such as breaking down words, to show how to approach complex or unfamiliar vocabulary.  </w:t>
      </w:r>
    </w:p>
    <w:p w14:paraId="75B9F621" w14:textId="77777777" w:rsidR="00B24AE4" w:rsidRPr="00B24AE4" w:rsidRDefault="00B24AE4">
      <w:pPr>
        <w:pStyle w:val="ListParagraph"/>
        <w:numPr>
          <w:ilvl w:val="0"/>
          <w:numId w:val="53"/>
        </w:numPr>
        <w:rPr>
          <w:sz w:val="24"/>
          <w:szCs w:val="24"/>
        </w:rPr>
      </w:pPr>
      <w:r w:rsidRPr="00DA4FCA">
        <w:rPr>
          <w:b/>
          <w:bCs/>
          <w:sz w:val="24"/>
          <w:szCs w:val="24"/>
        </w:rPr>
        <w:t>Writing</w:t>
      </w:r>
      <w:r w:rsidRPr="00B24AE4">
        <w:rPr>
          <w:sz w:val="24"/>
          <w:szCs w:val="24"/>
        </w:rPr>
        <w:t xml:space="preserve"> a modelled sentence or paragraph on the board while verbalising your planning, drafting, revising and editing decisions, explaining why you choose certain words, sentence structures or ways to organise ideas.</w:t>
      </w:r>
    </w:p>
    <w:p w14:paraId="3D9A6737" w14:textId="7A244B64" w:rsidR="00B52553" w:rsidRDefault="00B24AE4">
      <w:pPr>
        <w:pStyle w:val="ListParagraph"/>
        <w:numPr>
          <w:ilvl w:val="0"/>
          <w:numId w:val="53"/>
        </w:numPr>
        <w:rPr>
          <w:sz w:val="24"/>
          <w:szCs w:val="24"/>
        </w:rPr>
      </w:pPr>
      <w:r w:rsidRPr="00DA4FCA">
        <w:rPr>
          <w:b/>
          <w:bCs/>
          <w:sz w:val="24"/>
          <w:szCs w:val="24"/>
        </w:rPr>
        <w:t>Oracy:</w:t>
      </w:r>
      <w:r w:rsidRPr="00B24AE4">
        <w:rPr>
          <w:sz w:val="24"/>
          <w:szCs w:val="24"/>
        </w:rPr>
        <w:t xml:space="preserve"> demonstrating how to give a clear explanation, respond thoughtfully in a discussion, or build on another pupil’s idea. Teachers should also model clear and accurate sentences.</w:t>
      </w:r>
    </w:p>
    <w:p w14:paraId="78A3FFB3" w14:textId="1FDF2B7A" w:rsidR="00B24AE4" w:rsidRPr="00B24AE4" w:rsidRDefault="00B24AE4" w:rsidP="00B24AE4">
      <w:pPr>
        <w:rPr>
          <w:b/>
          <w:bCs/>
          <w:sz w:val="24"/>
          <w:szCs w:val="24"/>
        </w:rPr>
      </w:pPr>
      <w:r w:rsidRPr="00B24AE4">
        <w:rPr>
          <w:b/>
          <w:bCs/>
          <w:sz w:val="24"/>
          <w:szCs w:val="24"/>
        </w:rPr>
        <w:t xml:space="preserve">Revisit: scaffolding </w:t>
      </w:r>
    </w:p>
    <w:p w14:paraId="02768D45" w14:textId="77777777" w:rsidR="00EA2B29" w:rsidRPr="00EA2B29" w:rsidRDefault="00EA2B29">
      <w:pPr>
        <w:pStyle w:val="ListParagraph"/>
        <w:numPr>
          <w:ilvl w:val="0"/>
          <w:numId w:val="54"/>
        </w:numPr>
        <w:rPr>
          <w:sz w:val="24"/>
          <w:szCs w:val="24"/>
        </w:rPr>
      </w:pPr>
      <w:r w:rsidRPr="00DA4FCA">
        <w:rPr>
          <w:b/>
          <w:bCs/>
          <w:sz w:val="24"/>
          <w:szCs w:val="24"/>
        </w:rPr>
        <w:t>Reading:</w:t>
      </w:r>
      <w:r w:rsidRPr="00EA2B29">
        <w:rPr>
          <w:sz w:val="24"/>
          <w:szCs w:val="24"/>
        </w:rPr>
        <w:t xml:space="preserve"> Pre-teaching subject-specific vocabulary or providing visuals to support pupils in early stages of decoding. For reluctant readers, offering a range of accessible texts can help build confidence and engagement.</w:t>
      </w:r>
    </w:p>
    <w:p w14:paraId="1916493D" w14:textId="77777777" w:rsidR="00EA2B29" w:rsidRPr="00EA2B29" w:rsidRDefault="00EA2B29">
      <w:pPr>
        <w:pStyle w:val="ListParagraph"/>
        <w:numPr>
          <w:ilvl w:val="0"/>
          <w:numId w:val="54"/>
        </w:numPr>
        <w:rPr>
          <w:sz w:val="24"/>
          <w:szCs w:val="24"/>
        </w:rPr>
      </w:pPr>
      <w:r w:rsidRPr="00DA4FCA">
        <w:rPr>
          <w:b/>
          <w:bCs/>
          <w:sz w:val="24"/>
          <w:szCs w:val="24"/>
        </w:rPr>
        <w:t>Writing:</w:t>
      </w:r>
      <w:r w:rsidRPr="00EA2B29">
        <w:rPr>
          <w:sz w:val="24"/>
          <w:szCs w:val="24"/>
        </w:rPr>
        <w:t xml:space="preserve"> Offering sentence starters, writing frames, or checklists to help pupils structure their work. You might also break a longer writing task into manageable steps, guiding pupils through the process. </w:t>
      </w:r>
    </w:p>
    <w:p w14:paraId="07047358" w14:textId="6D9639B6" w:rsidR="00EA2B29" w:rsidRPr="00EA2B29" w:rsidRDefault="00EA2B29">
      <w:pPr>
        <w:pStyle w:val="ListParagraph"/>
        <w:numPr>
          <w:ilvl w:val="0"/>
          <w:numId w:val="54"/>
        </w:numPr>
        <w:rPr>
          <w:sz w:val="24"/>
          <w:szCs w:val="24"/>
        </w:rPr>
      </w:pPr>
      <w:r w:rsidRPr="00DA4FCA">
        <w:rPr>
          <w:b/>
          <w:bCs/>
          <w:sz w:val="24"/>
          <w:szCs w:val="24"/>
        </w:rPr>
        <w:t>Oracy:</w:t>
      </w:r>
      <w:r w:rsidRPr="00EA2B29">
        <w:rPr>
          <w:sz w:val="24"/>
          <w:szCs w:val="24"/>
        </w:rPr>
        <w:t xml:space="preserve"> Setting up structured talk activities, such as ‘think-pair-share’ or debate formats and providing prompts or roles to help pupils participate effectively.</w:t>
      </w:r>
    </w:p>
    <w:p w14:paraId="6D920B2D" w14:textId="50C9BAB4" w:rsidR="00B24AE4" w:rsidRDefault="00EA2B29" w:rsidP="00EA2B29">
      <w:pPr>
        <w:rPr>
          <w:sz w:val="24"/>
          <w:szCs w:val="24"/>
        </w:rPr>
      </w:pPr>
      <w:r w:rsidRPr="00EA2B29">
        <w:rPr>
          <w:sz w:val="24"/>
          <w:szCs w:val="24"/>
        </w:rPr>
        <w:t>We need to gradually remove scaffolds as pupils gain confidence.</w:t>
      </w:r>
    </w:p>
    <w:p w14:paraId="5FF7E0D7" w14:textId="77777777" w:rsidR="00DA4FCA" w:rsidRDefault="00DA4FCA" w:rsidP="00EA2B29">
      <w:pPr>
        <w:rPr>
          <w:sz w:val="24"/>
          <w:szCs w:val="24"/>
        </w:rPr>
      </w:pPr>
    </w:p>
    <w:p w14:paraId="28FD7595" w14:textId="1D56F74D" w:rsidR="00DA4FCA" w:rsidRDefault="00DA4FCA" w:rsidP="00EA2B29">
      <w:pPr>
        <w:rPr>
          <w:b/>
          <w:bCs/>
          <w:sz w:val="24"/>
          <w:szCs w:val="24"/>
        </w:rPr>
      </w:pPr>
      <w:r w:rsidRPr="00DA4FCA">
        <w:rPr>
          <w:b/>
          <w:bCs/>
          <w:sz w:val="24"/>
          <w:szCs w:val="24"/>
        </w:rPr>
        <w:t>Revisit: questioning</w:t>
      </w:r>
    </w:p>
    <w:p w14:paraId="73641D10" w14:textId="77777777" w:rsidR="00DA4FCA" w:rsidRPr="00DA4FCA" w:rsidRDefault="00DA4FCA">
      <w:pPr>
        <w:pStyle w:val="ListParagraph"/>
        <w:numPr>
          <w:ilvl w:val="0"/>
          <w:numId w:val="55"/>
        </w:numPr>
        <w:rPr>
          <w:sz w:val="24"/>
          <w:szCs w:val="24"/>
        </w:rPr>
      </w:pPr>
      <w:r w:rsidRPr="00DA4FCA">
        <w:rPr>
          <w:b/>
          <w:bCs/>
          <w:sz w:val="24"/>
          <w:szCs w:val="24"/>
        </w:rPr>
        <w:t>Reading</w:t>
      </w:r>
      <w:r w:rsidRPr="00DA4FCA">
        <w:rPr>
          <w:sz w:val="24"/>
          <w:szCs w:val="24"/>
        </w:rPr>
        <w:t>: “What do you think will happen next?”, “What is the main purpose of the text?”  “What do you think the author meant by this?”, “How does this character feel?” or “What is the main idea of this section?”. As mentioned, modelling these types of questions can support pupils’ comprehension by encouraging them to make predictions, infer meaning and summarise key ideas from the text.</w:t>
      </w:r>
    </w:p>
    <w:p w14:paraId="62BBF515" w14:textId="77777777" w:rsidR="00DA4FCA" w:rsidRPr="00DA4FCA" w:rsidRDefault="00DA4FCA">
      <w:pPr>
        <w:pStyle w:val="ListParagraph"/>
        <w:numPr>
          <w:ilvl w:val="0"/>
          <w:numId w:val="55"/>
        </w:numPr>
        <w:rPr>
          <w:sz w:val="24"/>
          <w:szCs w:val="24"/>
        </w:rPr>
      </w:pPr>
      <w:r w:rsidRPr="00DA4FCA">
        <w:rPr>
          <w:b/>
          <w:bCs/>
          <w:sz w:val="24"/>
          <w:szCs w:val="24"/>
        </w:rPr>
        <w:lastRenderedPageBreak/>
        <w:t>Writing:</w:t>
      </w:r>
      <w:r w:rsidRPr="00DA4FCA">
        <w:rPr>
          <w:sz w:val="24"/>
          <w:szCs w:val="24"/>
        </w:rPr>
        <w:t xml:space="preserve"> “How could we improve this sentence?” or “Why did you choose that word?”. These types of questions can prompt pupils to reflect on their choices and explore different ways to express their ideas. </w:t>
      </w:r>
    </w:p>
    <w:p w14:paraId="4A420F1E" w14:textId="5FB613A6" w:rsidR="00DA4FCA" w:rsidRPr="00DA4FCA" w:rsidRDefault="00DA4FCA">
      <w:pPr>
        <w:pStyle w:val="ListParagraph"/>
        <w:numPr>
          <w:ilvl w:val="0"/>
          <w:numId w:val="55"/>
        </w:numPr>
        <w:rPr>
          <w:sz w:val="24"/>
          <w:szCs w:val="24"/>
        </w:rPr>
      </w:pPr>
      <w:r w:rsidRPr="00DA4FCA">
        <w:rPr>
          <w:b/>
          <w:bCs/>
          <w:sz w:val="24"/>
          <w:szCs w:val="24"/>
        </w:rPr>
        <w:t>Oracy:</w:t>
      </w:r>
      <w:r w:rsidRPr="00DA4FCA">
        <w:rPr>
          <w:sz w:val="24"/>
          <w:szCs w:val="24"/>
        </w:rPr>
        <w:t xml:space="preserve"> “Can you build on your partner’s idea?” or “What evidence supports your point?”. These types of questions encourage pupils to actively listen to others and articulate their thinking.</w:t>
      </w:r>
    </w:p>
    <w:p w14:paraId="1557A607" w14:textId="77777777" w:rsidR="00DA4FCA" w:rsidRDefault="00DA4FCA" w:rsidP="00EA2B29">
      <w:pPr>
        <w:rPr>
          <w:sz w:val="24"/>
          <w:szCs w:val="24"/>
        </w:rPr>
      </w:pPr>
    </w:p>
    <w:p w14:paraId="3D7B20D0" w14:textId="2DC9874B" w:rsidR="00DA4FCA" w:rsidRDefault="00DA4FCA" w:rsidP="00EA2B29">
      <w:pPr>
        <w:rPr>
          <w:b/>
          <w:bCs/>
          <w:sz w:val="24"/>
          <w:szCs w:val="24"/>
        </w:rPr>
      </w:pPr>
      <w:r w:rsidRPr="00667A7B">
        <w:rPr>
          <w:b/>
          <w:bCs/>
          <w:sz w:val="24"/>
          <w:szCs w:val="24"/>
        </w:rPr>
        <w:t xml:space="preserve">Practice context </w:t>
      </w:r>
    </w:p>
    <w:p w14:paraId="4B3A2006" w14:textId="1382365F" w:rsidR="004627FE" w:rsidRPr="006A5B47" w:rsidRDefault="004627FE" w:rsidP="00EA2B29">
      <w:pPr>
        <w:rPr>
          <w:sz w:val="24"/>
          <w:szCs w:val="24"/>
        </w:rPr>
      </w:pPr>
      <w:r w:rsidRPr="006A5B47">
        <w:rPr>
          <w:sz w:val="24"/>
          <w:szCs w:val="24"/>
        </w:rPr>
        <w:t xml:space="preserve">You will select one </w:t>
      </w:r>
      <w:r w:rsidR="006A5B47" w:rsidRPr="006A5B47">
        <w:rPr>
          <w:sz w:val="24"/>
          <w:szCs w:val="24"/>
        </w:rPr>
        <w:t xml:space="preserve">instruction strategy (modelling, scaffolding or questioning) and apply it to one area of literacy (reading, writing or oracy). </w:t>
      </w:r>
    </w:p>
    <w:p w14:paraId="78D0524D" w14:textId="77777777" w:rsidR="00DA4FCA" w:rsidRDefault="00DA4FCA" w:rsidP="00EA2B29">
      <w:pPr>
        <w:rPr>
          <w:sz w:val="24"/>
          <w:szCs w:val="24"/>
        </w:rPr>
      </w:pPr>
    </w:p>
    <w:p w14:paraId="2B8C3D3C" w14:textId="19C3D8CF" w:rsidR="00EA2B29" w:rsidRPr="00B24AE4" w:rsidRDefault="00667A7B" w:rsidP="00EA2B29">
      <w:pPr>
        <w:rPr>
          <w:sz w:val="24"/>
          <w:szCs w:val="24"/>
        </w:rPr>
      </w:pPr>
      <w:r w:rsidRPr="00667A7B">
        <w:rPr>
          <w:noProof/>
          <w:sz w:val="24"/>
          <w:szCs w:val="24"/>
        </w:rPr>
        <w:drawing>
          <wp:inline distT="0" distB="0" distL="0" distR="0" wp14:anchorId="096136E6" wp14:editId="67D2C266">
            <wp:extent cx="6300470" cy="2543810"/>
            <wp:effectExtent l="0" t="0" r="5080" b="8890"/>
            <wp:docPr id="1636729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729562" name=""/>
                    <pic:cNvPicPr/>
                  </pic:nvPicPr>
                  <pic:blipFill>
                    <a:blip r:embed="rId31"/>
                    <a:stretch>
                      <a:fillRect/>
                    </a:stretch>
                  </pic:blipFill>
                  <pic:spPr>
                    <a:xfrm>
                      <a:off x="0" y="0"/>
                      <a:ext cx="6300470" cy="2543810"/>
                    </a:xfrm>
                    <a:prstGeom prst="rect">
                      <a:avLst/>
                    </a:prstGeom>
                  </pic:spPr>
                </pic:pic>
              </a:graphicData>
            </a:graphic>
          </wp:inline>
        </w:drawing>
      </w:r>
    </w:p>
    <w:p w14:paraId="79AB6819" w14:textId="50A82EFB" w:rsidR="009C0307" w:rsidRPr="006A5B47" w:rsidRDefault="006A5B47" w:rsidP="00D007A2">
      <w:r w:rsidRPr="02AF9BA7">
        <w:rPr>
          <w:sz w:val="24"/>
          <w:szCs w:val="24"/>
        </w:rPr>
        <w:t xml:space="preserve">Below are the practice instructions and example extract for each practice task. Select the </w:t>
      </w:r>
      <w:r w:rsidRPr="02AF9BA7">
        <w:rPr>
          <w:b/>
          <w:bCs/>
          <w:sz w:val="24"/>
          <w:szCs w:val="24"/>
          <w:u w:val="single"/>
        </w:rPr>
        <w:t xml:space="preserve">one </w:t>
      </w:r>
      <w:r w:rsidRPr="02AF9BA7">
        <w:rPr>
          <w:sz w:val="24"/>
          <w:szCs w:val="24"/>
        </w:rPr>
        <w:t xml:space="preserve">practice task you want to focus on and use the space just below the examples to make notes on your planning.  </w:t>
      </w:r>
    </w:p>
    <w:p w14:paraId="69E75182" w14:textId="5942996F" w:rsidR="02AF9BA7" w:rsidRDefault="02AF9BA7" w:rsidP="02AF9BA7">
      <w:pPr>
        <w:rPr>
          <w:sz w:val="24"/>
          <w:szCs w:val="24"/>
        </w:rPr>
      </w:pPr>
    </w:p>
    <w:tbl>
      <w:tblPr>
        <w:tblStyle w:val="TableGrid"/>
        <w:tblW w:w="0" w:type="auto"/>
        <w:tblLook w:val="04A0" w:firstRow="1" w:lastRow="0" w:firstColumn="1" w:lastColumn="0" w:noHBand="0" w:noVBand="1"/>
      </w:tblPr>
      <w:tblGrid>
        <w:gridCol w:w="9912"/>
      </w:tblGrid>
      <w:tr w:rsidR="002823F7" w14:paraId="561D93C0" w14:textId="77777777" w:rsidTr="02AF9BA7">
        <w:tc>
          <w:tcPr>
            <w:tcW w:w="9912" w:type="dxa"/>
          </w:tcPr>
          <w:p w14:paraId="536A17C9" w14:textId="77777777" w:rsidR="002823F7" w:rsidRPr="00A03E60" w:rsidRDefault="002823F7" w:rsidP="00D007A2">
            <w:pPr>
              <w:rPr>
                <w:b/>
                <w:bCs/>
                <w:sz w:val="28"/>
                <w:szCs w:val="28"/>
              </w:rPr>
            </w:pPr>
            <w:r w:rsidRPr="00A03E60">
              <w:rPr>
                <w:b/>
                <w:bCs/>
                <w:sz w:val="28"/>
                <w:szCs w:val="28"/>
              </w:rPr>
              <w:t xml:space="preserve">Practice: modelling for reading </w:t>
            </w:r>
          </w:p>
          <w:p w14:paraId="5E724569" w14:textId="77777777" w:rsidR="002823F7" w:rsidRPr="002823F7" w:rsidRDefault="14BFA0BC" w:rsidP="002823F7">
            <w:r w:rsidRPr="02AF9BA7">
              <w:rPr>
                <w:sz w:val="24"/>
                <w:szCs w:val="24"/>
              </w:rPr>
              <w:t xml:space="preserve">From the lesson plan or medium-term plan that you brought with you: identify where pupils will have to do some reading (or select an extract from your workbook). </w:t>
            </w:r>
          </w:p>
          <w:p w14:paraId="66171E0B" w14:textId="7AA6F8B6" w:rsidR="02AF9BA7" w:rsidRDefault="02AF9BA7" w:rsidP="02AF9BA7">
            <w:pPr>
              <w:rPr>
                <w:sz w:val="24"/>
                <w:szCs w:val="24"/>
              </w:rPr>
            </w:pPr>
          </w:p>
          <w:p w14:paraId="60DDB12C" w14:textId="77777777" w:rsidR="002823F7" w:rsidRPr="002823F7" w:rsidRDefault="14BFA0BC" w:rsidP="002823F7">
            <w:pPr>
              <w:rPr>
                <w:sz w:val="24"/>
                <w:szCs w:val="24"/>
              </w:rPr>
            </w:pPr>
            <w:r w:rsidRPr="02AF9BA7">
              <w:rPr>
                <w:b/>
                <w:bCs/>
                <w:sz w:val="24"/>
                <w:szCs w:val="24"/>
              </w:rPr>
              <w:t xml:space="preserve">Task: </w:t>
            </w:r>
            <w:r w:rsidRPr="02AF9BA7">
              <w:rPr>
                <w:sz w:val="24"/>
                <w:szCs w:val="24"/>
              </w:rPr>
              <w:t xml:space="preserve">Script what you will say to model how to approach reading the task. </w:t>
            </w:r>
          </w:p>
          <w:p w14:paraId="33E2D1A2" w14:textId="77777777" w:rsidR="002823F7" w:rsidRPr="002823F7" w:rsidRDefault="14BFA0BC" w:rsidP="002823F7">
            <w:r w:rsidRPr="02AF9BA7">
              <w:rPr>
                <w:b/>
                <w:bCs/>
                <w:sz w:val="24"/>
                <w:szCs w:val="24"/>
              </w:rPr>
              <w:t>Before you start:</w:t>
            </w:r>
            <w:r w:rsidRPr="02AF9BA7">
              <w:rPr>
                <w:sz w:val="24"/>
                <w:szCs w:val="24"/>
              </w:rPr>
              <w:t xml:space="preserve"> 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2E1FEA76" w14:textId="0DFB9733" w:rsidR="02AF9BA7" w:rsidRDefault="02AF9BA7" w:rsidP="02AF9BA7">
            <w:pPr>
              <w:rPr>
                <w:sz w:val="24"/>
                <w:szCs w:val="24"/>
              </w:rPr>
            </w:pPr>
          </w:p>
          <w:p w14:paraId="1F90F5DE" w14:textId="77777777" w:rsidR="002823F7" w:rsidRPr="002823F7" w:rsidRDefault="002823F7">
            <w:pPr>
              <w:numPr>
                <w:ilvl w:val="1"/>
                <w:numId w:val="56"/>
              </w:numPr>
              <w:rPr>
                <w:sz w:val="24"/>
                <w:szCs w:val="24"/>
              </w:rPr>
            </w:pPr>
            <w:r w:rsidRPr="002823F7">
              <w:rPr>
                <w:sz w:val="24"/>
                <w:szCs w:val="24"/>
              </w:rPr>
              <w:t>Model how to break down the word/sentence/text into manageable chunks.</w:t>
            </w:r>
          </w:p>
          <w:p w14:paraId="1734FA1A" w14:textId="77777777" w:rsidR="002823F7" w:rsidRPr="002823F7" w:rsidRDefault="002823F7">
            <w:pPr>
              <w:numPr>
                <w:ilvl w:val="1"/>
                <w:numId w:val="56"/>
              </w:numPr>
              <w:rPr>
                <w:sz w:val="24"/>
                <w:szCs w:val="24"/>
              </w:rPr>
            </w:pPr>
            <w:r w:rsidRPr="002823F7">
              <w:rPr>
                <w:sz w:val="24"/>
                <w:szCs w:val="24"/>
              </w:rPr>
              <w:t>Model fluent reading appropriate for the age/phase group (accuracy, speed, expression).</w:t>
            </w:r>
          </w:p>
          <w:p w14:paraId="666B709D" w14:textId="77777777" w:rsidR="002823F7" w:rsidRPr="002823F7" w:rsidRDefault="002823F7">
            <w:pPr>
              <w:numPr>
                <w:ilvl w:val="1"/>
                <w:numId w:val="56"/>
              </w:numPr>
              <w:rPr>
                <w:sz w:val="24"/>
                <w:szCs w:val="24"/>
              </w:rPr>
            </w:pPr>
            <w:r w:rsidRPr="002823F7">
              <w:rPr>
                <w:sz w:val="24"/>
                <w:szCs w:val="24"/>
              </w:rPr>
              <w:t xml:space="preserve">Draw explicit attention to the strategies you are employing to ensure your reading is fluent. </w:t>
            </w:r>
          </w:p>
          <w:p w14:paraId="42CC2794" w14:textId="77777777" w:rsidR="002823F7" w:rsidRPr="002823F7" w:rsidRDefault="002823F7">
            <w:pPr>
              <w:numPr>
                <w:ilvl w:val="1"/>
                <w:numId w:val="56"/>
              </w:numPr>
              <w:rPr>
                <w:sz w:val="24"/>
                <w:szCs w:val="24"/>
              </w:rPr>
            </w:pPr>
            <w:r w:rsidRPr="002823F7">
              <w:rPr>
                <w:sz w:val="24"/>
                <w:szCs w:val="24"/>
              </w:rPr>
              <w:t>Model what you do when you come across a word that you cannot read (decoding strategies).</w:t>
            </w:r>
          </w:p>
          <w:p w14:paraId="2D172BDD" w14:textId="77777777" w:rsidR="002823F7" w:rsidRPr="002823F7" w:rsidRDefault="002823F7">
            <w:pPr>
              <w:numPr>
                <w:ilvl w:val="1"/>
                <w:numId w:val="56"/>
              </w:numPr>
              <w:rPr>
                <w:sz w:val="24"/>
                <w:szCs w:val="24"/>
              </w:rPr>
            </w:pPr>
            <w:r w:rsidRPr="002823F7">
              <w:rPr>
                <w:sz w:val="24"/>
                <w:szCs w:val="24"/>
              </w:rPr>
              <w:t>Model what you do when you come across a word that you don’t understand (comprehension strategies).</w:t>
            </w:r>
          </w:p>
          <w:p w14:paraId="6CFA819E" w14:textId="77777777" w:rsidR="002823F7" w:rsidRPr="002823F7" w:rsidRDefault="002823F7">
            <w:pPr>
              <w:numPr>
                <w:ilvl w:val="1"/>
                <w:numId w:val="56"/>
              </w:numPr>
              <w:rPr>
                <w:sz w:val="24"/>
                <w:szCs w:val="24"/>
              </w:rPr>
            </w:pPr>
            <w:r w:rsidRPr="002823F7">
              <w:rPr>
                <w:sz w:val="24"/>
                <w:szCs w:val="24"/>
              </w:rPr>
              <w:t>Identify barriers your pupils may have in accessing the task and model supportive strategies (e.g. barriers to decoding, fluency or comprehension).</w:t>
            </w:r>
          </w:p>
          <w:p w14:paraId="614B7D69" w14:textId="77777777" w:rsidR="002823F7" w:rsidRPr="002823F7" w:rsidRDefault="002823F7">
            <w:pPr>
              <w:numPr>
                <w:ilvl w:val="1"/>
                <w:numId w:val="56"/>
              </w:numPr>
              <w:rPr>
                <w:sz w:val="24"/>
                <w:szCs w:val="24"/>
              </w:rPr>
            </w:pPr>
            <w:r w:rsidRPr="002823F7">
              <w:rPr>
                <w:sz w:val="24"/>
                <w:szCs w:val="24"/>
              </w:rPr>
              <w:t xml:space="preserve">Ensure pupils understand the success criteria of the task. </w:t>
            </w:r>
          </w:p>
          <w:p w14:paraId="28171E75" w14:textId="77777777" w:rsidR="002823F7" w:rsidRPr="002823F7" w:rsidRDefault="14BFA0BC" w:rsidP="02AF9BA7">
            <w:pPr>
              <w:rPr>
                <w:sz w:val="24"/>
                <w:szCs w:val="24"/>
              </w:rPr>
            </w:pPr>
            <w:r w:rsidRPr="02AF9BA7">
              <w:rPr>
                <w:b/>
                <w:bCs/>
                <w:sz w:val="24"/>
                <w:szCs w:val="24"/>
              </w:rPr>
              <w:t>Stretch:</w:t>
            </w:r>
            <w:r w:rsidRPr="02AF9BA7">
              <w:rPr>
                <w:sz w:val="24"/>
                <w:szCs w:val="24"/>
              </w:rPr>
              <w:t xml:space="preserve"> what additional criteria can you add? </w:t>
            </w:r>
          </w:p>
          <w:p w14:paraId="6A2DBDA4" w14:textId="02DE712C" w:rsidR="02AF9BA7" w:rsidRDefault="02AF9BA7" w:rsidP="02AF9BA7">
            <w:pPr>
              <w:ind w:left="360"/>
              <w:rPr>
                <w:sz w:val="24"/>
                <w:szCs w:val="24"/>
              </w:rPr>
            </w:pPr>
          </w:p>
          <w:p w14:paraId="3BF0BFC3" w14:textId="77777777" w:rsidR="002823F7" w:rsidRDefault="14BFA0BC" w:rsidP="002823F7">
            <w:pPr>
              <w:rPr>
                <w:sz w:val="24"/>
                <w:szCs w:val="24"/>
              </w:rPr>
            </w:pPr>
            <w:r w:rsidRPr="02AF9BA7">
              <w:rPr>
                <w:b/>
                <w:bCs/>
                <w:sz w:val="24"/>
                <w:szCs w:val="24"/>
              </w:rPr>
              <w:t>Once you’re finished</w:t>
            </w:r>
            <w:r w:rsidRPr="02AF9BA7">
              <w:rPr>
                <w:sz w:val="24"/>
                <w:szCs w:val="24"/>
              </w:rPr>
              <w:t>: Practise delivering your script to your partner. Your partner will use your criteria to provide feedback</w:t>
            </w:r>
          </w:p>
          <w:p w14:paraId="0E11A618" w14:textId="19F824E8" w:rsidR="009A4F20" w:rsidRDefault="009A4F20" w:rsidP="002823F7">
            <w:pPr>
              <w:rPr>
                <w:b/>
                <w:bCs/>
                <w:color w:val="474C68"/>
                <w:sz w:val="32"/>
                <w:szCs w:val="32"/>
              </w:rPr>
            </w:pPr>
          </w:p>
        </w:tc>
      </w:tr>
      <w:tr w:rsidR="0089741E" w14:paraId="73B010FA" w14:textId="77777777" w:rsidTr="02AF9BA7">
        <w:tc>
          <w:tcPr>
            <w:tcW w:w="9912" w:type="dxa"/>
          </w:tcPr>
          <w:p w14:paraId="0F98D716" w14:textId="77777777" w:rsidR="0089741E" w:rsidRDefault="0089741E" w:rsidP="00D007A2">
            <w:pPr>
              <w:rPr>
                <w:b/>
                <w:bCs/>
                <w:color w:val="474C68"/>
                <w:sz w:val="24"/>
                <w:szCs w:val="24"/>
              </w:rPr>
            </w:pPr>
            <w:r>
              <w:rPr>
                <w:b/>
                <w:bCs/>
                <w:color w:val="474C68"/>
                <w:sz w:val="24"/>
                <w:szCs w:val="24"/>
              </w:rPr>
              <w:lastRenderedPageBreak/>
              <w:t xml:space="preserve">Example extract </w:t>
            </w:r>
          </w:p>
          <w:p w14:paraId="758031C5" w14:textId="77777777" w:rsidR="0089741E" w:rsidRDefault="0089741E" w:rsidP="0089741E">
            <w:r>
              <w:t xml:space="preserve">Year 7 art </w:t>
            </w:r>
          </w:p>
          <w:p w14:paraId="5202370B" w14:textId="77777777" w:rsidR="0089741E" w:rsidRDefault="0089741E" w:rsidP="0089741E">
            <w:r>
              <w:t xml:space="preserve">Pupils will read an extract about cubism. </w:t>
            </w:r>
          </w:p>
          <w:p w14:paraId="3A06912A" w14:textId="77777777" w:rsidR="0089741E" w:rsidRDefault="0089741E" w:rsidP="0089741E">
            <w:r>
              <w:t xml:space="preserve">Pupils will have to read the text and then answer comprehension questions on them. </w:t>
            </w:r>
          </w:p>
          <w:p w14:paraId="28FBCEE0" w14:textId="77777777" w:rsidR="0089741E" w:rsidRPr="00670AFF" w:rsidRDefault="0089741E" w:rsidP="0089741E">
            <w:pPr>
              <w:spacing w:after="160" w:line="278" w:lineRule="auto"/>
            </w:pPr>
            <w:r w:rsidRPr="00670AFF">
              <w:rPr>
                <w:b/>
                <w:bCs/>
              </w:rPr>
              <w:t>Cubism</w:t>
            </w:r>
            <w:r w:rsidRPr="00670AFF">
              <w:t xml:space="preserve"> was an early 20th century Western art movement pioneered by Pablo Picasso and Georges Braque. It broke away from traditional understandings of perspective, instead depicting objects from multiple angles at once on the same surface plane using fragmented geometric shapes.</w:t>
            </w:r>
            <w:r>
              <w:t xml:space="preserve"> Adapted and taken from Oak National Academy.</w:t>
            </w:r>
          </w:p>
          <w:p w14:paraId="5F3C4050" w14:textId="77777777" w:rsidR="0089741E" w:rsidRDefault="0089741E" w:rsidP="0089741E">
            <w:r>
              <w:t xml:space="preserve">Key words I want to check understanding of: pioneered, perspective, depicting, surface plane, fragmented, geometric. </w:t>
            </w:r>
          </w:p>
          <w:p w14:paraId="257C2E35" w14:textId="77777777" w:rsidR="0089741E" w:rsidRPr="00FE3987" w:rsidRDefault="0089741E" w:rsidP="0089741E">
            <w:pPr>
              <w:rPr>
                <w:u w:val="single"/>
              </w:rPr>
            </w:pPr>
            <w:r w:rsidRPr="00FE3987">
              <w:rPr>
                <w:u w:val="single"/>
              </w:rPr>
              <w:t xml:space="preserve">Scripted model </w:t>
            </w:r>
          </w:p>
          <w:p w14:paraId="2805655F" w14:textId="77777777" w:rsidR="0089741E" w:rsidRPr="0089741E" w:rsidRDefault="0089741E" w:rsidP="0089741E">
            <w:pPr>
              <w:spacing w:after="160" w:line="278" w:lineRule="auto"/>
              <w:rPr>
                <w:i/>
                <w:iCs/>
              </w:rPr>
            </w:pPr>
            <w:r w:rsidRPr="0089741E">
              <w:rPr>
                <w:i/>
                <w:iCs/>
              </w:rPr>
              <w:t>First, I’m not going to try to read the whole paragraph at once. I’ll break it into smaller parts. Here’s the first sentence:</w:t>
            </w:r>
          </w:p>
          <w:p w14:paraId="720EB73D" w14:textId="77777777" w:rsidR="0089741E" w:rsidRPr="00A43EE3" w:rsidRDefault="0089741E" w:rsidP="0089741E">
            <w:pPr>
              <w:spacing w:after="160" w:line="278" w:lineRule="auto"/>
            </w:pPr>
            <w:r w:rsidRPr="00A43EE3">
              <w:t>‘Cubism was an early 20th century Western art movement pioneered by Pablo Picasso and Georges Braque.’</w:t>
            </w:r>
          </w:p>
          <w:p w14:paraId="3998952C" w14:textId="77777777" w:rsidR="0089741E" w:rsidRPr="0057758E" w:rsidRDefault="0089741E" w:rsidP="0089741E">
            <w:pPr>
              <w:spacing w:after="160" w:line="278" w:lineRule="auto"/>
              <w:rPr>
                <w:i/>
                <w:iCs/>
              </w:rPr>
            </w:pPr>
            <w:r w:rsidRPr="0057758E">
              <w:rPr>
                <w:i/>
                <w:iCs/>
              </w:rPr>
              <w:t>I’ll pause here before moving on, so I can check we understand this part. If I am not sure how to read a word, like  ‘pioneered’, I can break it into parts: ‘pi-o-neered’. I look for smaller words I know inside the bigger word, and I sound it out slowly, then blend the sounds together. What does the word pioneered mean? If I don’t understand a word, I use clues from the sentence or the words around it. For example, ‘pioneered’—I know Pablo Picasso and Georges Braque are famous artists, and the sentence says they ‘pioneered’ Cubism. That suggests they started or led this movement. If I’m still not sure, I can check a dictionary or ask someone.</w:t>
            </w:r>
          </w:p>
          <w:p w14:paraId="2D9F961F" w14:textId="77777777" w:rsidR="0089741E" w:rsidRPr="0057758E" w:rsidRDefault="0089741E" w:rsidP="0089741E">
            <w:pPr>
              <w:spacing w:after="160" w:line="278" w:lineRule="auto"/>
              <w:rPr>
                <w:i/>
                <w:iCs/>
              </w:rPr>
            </w:pPr>
            <w:r w:rsidRPr="0057758E">
              <w:rPr>
                <w:i/>
                <w:iCs/>
              </w:rPr>
              <w:lastRenderedPageBreak/>
              <w:t>Let’s try another key word: ‘perspective’. The next sentence says:</w:t>
            </w:r>
          </w:p>
          <w:p w14:paraId="5E4EF4A2" w14:textId="77777777" w:rsidR="0089741E" w:rsidRDefault="0089741E" w:rsidP="0089741E">
            <w:pPr>
              <w:spacing w:after="160" w:line="278" w:lineRule="auto"/>
              <w:rPr>
                <w:i/>
                <w:iCs/>
              </w:rPr>
            </w:pPr>
            <w:r w:rsidRPr="0057758E">
              <w:rPr>
                <w:i/>
                <w:iCs/>
              </w:rPr>
              <w:t>‘It broke away from traditional understandings of perspective, instead depicting objects from multiple angles at once on the same surface plane using fragmented geometric shapes.’</w:t>
            </w:r>
          </w:p>
          <w:p w14:paraId="72EBBAD7" w14:textId="77777777" w:rsidR="00A03E60" w:rsidRPr="0057758E" w:rsidRDefault="00A03E60" w:rsidP="00A03E60">
            <w:pPr>
              <w:rPr>
                <w:i/>
                <w:iCs/>
              </w:rPr>
            </w:pPr>
            <w:r w:rsidRPr="0057758E">
              <w:rPr>
                <w:i/>
                <w:iCs/>
              </w:rPr>
              <w:t xml:space="preserve">If I don’t know what ‘perspective’ means, I can look at the rest of the sentence. It says Cubism showed objects from ‘multiple angles at once’, so ‘perspective’ must be about the way we see or look at things. I’ve also heard of geometry from my maths lessons and I can picture the shapes in my mind. I might just draw them here to remind me. </w:t>
            </w:r>
          </w:p>
          <w:p w14:paraId="586BB9BF" w14:textId="77777777" w:rsidR="00A03E60" w:rsidRPr="00A43EE3" w:rsidRDefault="00A03E60" w:rsidP="00A03E60">
            <w:pPr>
              <w:spacing w:after="160" w:line="278" w:lineRule="auto"/>
            </w:pPr>
            <w:r>
              <w:t xml:space="preserve">Considering barriers and need for targeted support. I have a pupil who requires extra support with processing information when spoken aloud. I will make sure to use a word bank and, once I have modelled the meaning of the key words, I will keep a word bank on the board for all pupils to refer to. </w:t>
            </w:r>
          </w:p>
          <w:p w14:paraId="37C1C71A" w14:textId="77777777" w:rsidR="00A03E60" w:rsidRPr="00A43EE3" w:rsidRDefault="00A03E60">
            <w:pPr>
              <w:numPr>
                <w:ilvl w:val="0"/>
                <w:numId w:val="58"/>
              </w:numPr>
              <w:spacing w:after="160" w:line="278" w:lineRule="auto"/>
            </w:pPr>
            <w:r w:rsidRPr="00A43EE3">
              <w:t xml:space="preserve">‘Depicting’—to show or represent. </w:t>
            </w:r>
          </w:p>
          <w:p w14:paraId="20000DCF" w14:textId="77777777" w:rsidR="00A03E60" w:rsidRPr="00A43EE3" w:rsidRDefault="00A03E60">
            <w:pPr>
              <w:numPr>
                <w:ilvl w:val="0"/>
                <w:numId w:val="58"/>
              </w:numPr>
              <w:spacing w:after="160" w:line="278" w:lineRule="auto"/>
            </w:pPr>
            <w:r w:rsidRPr="00A43EE3">
              <w:t>‘Surface plane’—the flat surface of the painting.</w:t>
            </w:r>
          </w:p>
          <w:p w14:paraId="3D1E7E1D" w14:textId="77777777" w:rsidR="00A03E60" w:rsidRPr="00A43EE3" w:rsidRDefault="00A03E60">
            <w:pPr>
              <w:numPr>
                <w:ilvl w:val="0"/>
                <w:numId w:val="58"/>
              </w:numPr>
              <w:spacing w:after="160" w:line="278" w:lineRule="auto"/>
            </w:pPr>
            <w:r w:rsidRPr="00A43EE3">
              <w:t>‘Fragmented’—broken into pieces.</w:t>
            </w:r>
          </w:p>
          <w:p w14:paraId="3FF9F81C" w14:textId="746EC3BC" w:rsidR="0089741E" w:rsidRPr="006A5B47" w:rsidRDefault="00A03E60">
            <w:pPr>
              <w:numPr>
                <w:ilvl w:val="0"/>
                <w:numId w:val="58"/>
              </w:numPr>
              <w:spacing w:after="160" w:line="278" w:lineRule="auto"/>
            </w:pPr>
            <w:r w:rsidRPr="00A43EE3">
              <w:t>‘Geometric’—shapes like squares, triangles, and circles.</w:t>
            </w:r>
          </w:p>
        </w:tc>
      </w:tr>
      <w:tr w:rsidR="006A5B47" w14:paraId="3A761449" w14:textId="77777777" w:rsidTr="02AF9BA7">
        <w:tc>
          <w:tcPr>
            <w:tcW w:w="9912" w:type="dxa"/>
          </w:tcPr>
          <w:p w14:paraId="1C259FAC" w14:textId="77777777" w:rsidR="006A5B47" w:rsidRPr="006A5B47" w:rsidRDefault="006A5B47" w:rsidP="00D007A2">
            <w:pPr>
              <w:rPr>
                <w:b/>
                <w:bCs/>
                <w:sz w:val="24"/>
                <w:szCs w:val="24"/>
              </w:rPr>
            </w:pPr>
            <w:r w:rsidRPr="006A5B47">
              <w:rPr>
                <w:b/>
                <w:bCs/>
                <w:sz w:val="24"/>
                <w:szCs w:val="24"/>
              </w:rPr>
              <w:lastRenderedPageBreak/>
              <w:t xml:space="preserve">Notes: </w:t>
            </w:r>
          </w:p>
          <w:p w14:paraId="3089E9F8" w14:textId="77777777" w:rsidR="006A5B47" w:rsidRDefault="006A5B47" w:rsidP="00D007A2">
            <w:pPr>
              <w:rPr>
                <w:b/>
                <w:bCs/>
                <w:color w:val="474C68"/>
                <w:sz w:val="24"/>
                <w:szCs w:val="24"/>
              </w:rPr>
            </w:pPr>
          </w:p>
          <w:p w14:paraId="2C00F72C" w14:textId="77777777" w:rsidR="006A5B47" w:rsidRDefault="006A5B47" w:rsidP="00D007A2">
            <w:pPr>
              <w:rPr>
                <w:b/>
                <w:bCs/>
                <w:color w:val="474C68"/>
                <w:sz w:val="24"/>
                <w:szCs w:val="24"/>
              </w:rPr>
            </w:pPr>
          </w:p>
          <w:p w14:paraId="5D568C65" w14:textId="77777777" w:rsidR="006A5B47" w:rsidRDefault="006A5B47" w:rsidP="00D007A2">
            <w:pPr>
              <w:rPr>
                <w:b/>
                <w:bCs/>
                <w:color w:val="474C68"/>
                <w:sz w:val="24"/>
                <w:szCs w:val="24"/>
              </w:rPr>
            </w:pPr>
          </w:p>
          <w:p w14:paraId="41A1416F" w14:textId="77777777" w:rsidR="006A5B47" w:rsidRDefault="006A5B47" w:rsidP="00D007A2">
            <w:pPr>
              <w:rPr>
                <w:b/>
                <w:bCs/>
                <w:color w:val="474C68"/>
                <w:sz w:val="24"/>
                <w:szCs w:val="24"/>
              </w:rPr>
            </w:pPr>
          </w:p>
          <w:p w14:paraId="6B14978B" w14:textId="77777777" w:rsidR="006A5B47" w:rsidRDefault="006A5B47" w:rsidP="00D007A2">
            <w:pPr>
              <w:rPr>
                <w:b/>
                <w:bCs/>
                <w:color w:val="474C68"/>
                <w:sz w:val="24"/>
                <w:szCs w:val="24"/>
              </w:rPr>
            </w:pPr>
          </w:p>
          <w:p w14:paraId="6BFC72DB" w14:textId="77777777" w:rsidR="006A5B47" w:rsidRDefault="006A5B47" w:rsidP="00D007A2">
            <w:pPr>
              <w:rPr>
                <w:b/>
                <w:bCs/>
                <w:color w:val="474C68"/>
                <w:sz w:val="24"/>
                <w:szCs w:val="24"/>
              </w:rPr>
            </w:pPr>
          </w:p>
          <w:p w14:paraId="7FB5D3B0" w14:textId="77777777" w:rsidR="006A5B47" w:rsidRDefault="006A5B47" w:rsidP="00D007A2">
            <w:pPr>
              <w:rPr>
                <w:b/>
                <w:bCs/>
                <w:color w:val="474C68"/>
                <w:sz w:val="24"/>
                <w:szCs w:val="24"/>
              </w:rPr>
            </w:pPr>
          </w:p>
          <w:p w14:paraId="410CD7AF" w14:textId="77777777" w:rsidR="006A5B47" w:rsidRDefault="006A5B47" w:rsidP="00D007A2">
            <w:pPr>
              <w:rPr>
                <w:b/>
                <w:bCs/>
                <w:color w:val="474C68"/>
                <w:sz w:val="24"/>
                <w:szCs w:val="24"/>
              </w:rPr>
            </w:pPr>
          </w:p>
          <w:p w14:paraId="3B2CF2F9" w14:textId="77777777" w:rsidR="006A5B47" w:rsidRDefault="006A5B47" w:rsidP="00D007A2">
            <w:pPr>
              <w:rPr>
                <w:b/>
                <w:bCs/>
                <w:color w:val="474C68"/>
                <w:sz w:val="24"/>
                <w:szCs w:val="24"/>
              </w:rPr>
            </w:pPr>
          </w:p>
          <w:p w14:paraId="2330A5E2" w14:textId="77777777" w:rsidR="006A5B47" w:rsidRDefault="006A5B47" w:rsidP="00D007A2">
            <w:pPr>
              <w:rPr>
                <w:b/>
                <w:bCs/>
                <w:color w:val="474C68"/>
                <w:sz w:val="24"/>
                <w:szCs w:val="24"/>
              </w:rPr>
            </w:pPr>
          </w:p>
          <w:p w14:paraId="5F73C354" w14:textId="77777777" w:rsidR="006A5B47" w:rsidRDefault="006A5B47" w:rsidP="00D007A2">
            <w:pPr>
              <w:rPr>
                <w:b/>
                <w:bCs/>
                <w:color w:val="474C68"/>
                <w:sz w:val="24"/>
                <w:szCs w:val="24"/>
              </w:rPr>
            </w:pPr>
          </w:p>
          <w:p w14:paraId="32BC0E4D" w14:textId="3125FA80" w:rsidR="02AF9BA7" w:rsidRDefault="02AF9BA7" w:rsidP="02AF9BA7">
            <w:pPr>
              <w:rPr>
                <w:b/>
                <w:bCs/>
                <w:color w:val="474C68" w:themeColor="accent2"/>
                <w:sz w:val="24"/>
                <w:szCs w:val="24"/>
              </w:rPr>
            </w:pPr>
          </w:p>
          <w:p w14:paraId="303F35C3" w14:textId="32DDDB26" w:rsidR="02AF9BA7" w:rsidRDefault="02AF9BA7" w:rsidP="02AF9BA7">
            <w:pPr>
              <w:rPr>
                <w:b/>
                <w:bCs/>
                <w:color w:val="474C68" w:themeColor="accent2"/>
                <w:sz w:val="24"/>
                <w:szCs w:val="24"/>
              </w:rPr>
            </w:pPr>
          </w:p>
          <w:p w14:paraId="33205288" w14:textId="7A2F80A4" w:rsidR="02AF9BA7" w:rsidRDefault="02AF9BA7" w:rsidP="02AF9BA7">
            <w:pPr>
              <w:rPr>
                <w:b/>
                <w:bCs/>
                <w:color w:val="474C68" w:themeColor="accent2"/>
                <w:sz w:val="24"/>
                <w:szCs w:val="24"/>
              </w:rPr>
            </w:pPr>
          </w:p>
          <w:p w14:paraId="2EEDEF3F" w14:textId="52EF657D" w:rsidR="02AF9BA7" w:rsidRDefault="02AF9BA7" w:rsidP="02AF9BA7">
            <w:pPr>
              <w:rPr>
                <w:b/>
                <w:bCs/>
                <w:color w:val="474C68" w:themeColor="accent2"/>
                <w:sz w:val="24"/>
                <w:szCs w:val="24"/>
              </w:rPr>
            </w:pPr>
          </w:p>
          <w:p w14:paraId="5349EB5F" w14:textId="122E15CC" w:rsidR="02AF9BA7" w:rsidRDefault="02AF9BA7" w:rsidP="02AF9BA7">
            <w:pPr>
              <w:rPr>
                <w:b/>
                <w:bCs/>
                <w:color w:val="474C68" w:themeColor="accent2"/>
                <w:sz w:val="24"/>
                <w:szCs w:val="24"/>
              </w:rPr>
            </w:pPr>
          </w:p>
          <w:p w14:paraId="05345D42" w14:textId="3A94609D" w:rsidR="02AF9BA7" w:rsidRDefault="02AF9BA7" w:rsidP="02AF9BA7">
            <w:pPr>
              <w:rPr>
                <w:b/>
                <w:bCs/>
                <w:color w:val="474C68" w:themeColor="accent2"/>
                <w:sz w:val="24"/>
                <w:szCs w:val="24"/>
              </w:rPr>
            </w:pPr>
          </w:p>
          <w:p w14:paraId="005C143C" w14:textId="5B29C188" w:rsidR="02AF9BA7" w:rsidRDefault="02AF9BA7" w:rsidP="02AF9BA7">
            <w:pPr>
              <w:rPr>
                <w:b/>
                <w:bCs/>
                <w:color w:val="474C68" w:themeColor="accent2"/>
                <w:sz w:val="24"/>
                <w:szCs w:val="24"/>
              </w:rPr>
            </w:pPr>
          </w:p>
          <w:p w14:paraId="510594D2" w14:textId="01CCADE8" w:rsidR="02AF9BA7" w:rsidRDefault="02AF9BA7" w:rsidP="02AF9BA7">
            <w:pPr>
              <w:rPr>
                <w:b/>
                <w:bCs/>
                <w:color w:val="474C68" w:themeColor="accent2"/>
                <w:sz w:val="24"/>
                <w:szCs w:val="24"/>
              </w:rPr>
            </w:pPr>
          </w:p>
          <w:p w14:paraId="2CF202D9" w14:textId="6D53606C" w:rsidR="02AF9BA7" w:rsidRDefault="02AF9BA7" w:rsidP="02AF9BA7">
            <w:pPr>
              <w:rPr>
                <w:b/>
                <w:bCs/>
                <w:color w:val="474C68" w:themeColor="accent2"/>
                <w:sz w:val="24"/>
                <w:szCs w:val="24"/>
              </w:rPr>
            </w:pPr>
          </w:p>
          <w:p w14:paraId="7D253A25" w14:textId="4050BC02" w:rsidR="02AF9BA7" w:rsidRDefault="02AF9BA7" w:rsidP="02AF9BA7">
            <w:pPr>
              <w:rPr>
                <w:b/>
                <w:bCs/>
                <w:color w:val="474C68" w:themeColor="accent2"/>
                <w:sz w:val="24"/>
                <w:szCs w:val="24"/>
              </w:rPr>
            </w:pPr>
          </w:p>
          <w:p w14:paraId="20ECBFE4" w14:textId="69F1689C" w:rsidR="02AF9BA7" w:rsidRDefault="02AF9BA7" w:rsidP="02AF9BA7">
            <w:pPr>
              <w:rPr>
                <w:b/>
                <w:bCs/>
                <w:color w:val="474C68" w:themeColor="accent2"/>
                <w:sz w:val="24"/>
                <w:szCs w:val="24"/>
              </w:rPr>
            </w:pPr>
          </w:p>
          <w:p w14:paraId="7C762F37" w14:textId="05DA13AD" w:rsidR="02AF9BA7" w:rsidRDefault="02AF9BA7" w:rsidP="02AF9BA7">
            <w:pPr>
              <w:rPr>
                <w:b/>
                <w:bCs/>
                <w:color w:val="474C68" w:themeColor="accent2"/>
                <w:sz w:val="24"/>
                <w:szCs w:val="24"/>
              </w:rPr>
            </w:pPr>
          </w:p>
          <w:p w14:paraId="203034B2" w14:textId="74436272" w:rsidR="02AF9BA7" w:rsidRDefault="02AF9BA7" w:rsidP="02AF9BA7">
            <w:pPr>
              <w:rPr>
                <w:b/>
                <w:bCs/>
                <w:color w:val="474C68" w:themeColor="accent2"/>
                <w:sz w:val="24"/>
                <w:szCs w:val="24"/>
              </w:rPr>
            </w:pPr>
          </w:p>
          <w:p w14:paraId="1474C1A1" w14:textId="32E0BF8F" w:rsidR="02AF9BA7" w:rsidRDefault="02AF9BA7" w:rsidP="02AF9BA7">
            <w:pPr>
              <w:rPr>
                <w:b/>
                <w:bCs/>
                <w:color w:val="474C68" w:themeColor="accent2"/>
                <w:sz w:val="24"/>
                <w:szCs w:val="24"/>
              </w:rPr>
            </w:pPr>
          </w:p>
          <w:p w14:paraId="5809DA76" w14:textId="5FA1838E" w:rsidR="02AF9BA7" w:rsidRDefault="02AF9BA7" w:rsidP="02AF9BA7">
            <w:pPr>
              <w:rPr>
                <w:b/>
                <w:bCs/>
                <w:color w:val="474C68" w:themeColor="accent2"/>
                <w:sz w:val="24"/>
                <w:szCs w:val="24"/>
              </w:rPr>
            </w:pPr>
          </w:p>
          <w:p w14:paraId="22BE9E1C" w14:textId="77777777" w:rsidR="006A5B47" w:rsidRDefault="006A5B47" w:rsidP="00D007A2">
            <w:pPr>
              <w:rPr>
                <w:b/>
                <w:bCs/>
                <w:color w:val="474C68"/>
                <w:sz w:val="24"/>
                <w:szCs w:val="24"/>
              </w:rPr>
            </w:pPr>
          </w:p>
          <w:p w14:paraId="56F2ECD6" w14:textId="77777777" w:rsidR="006A5B47" w:rsidRDefault="006A5B47" w:rsidP="00D007A2">
            <w:pPr>
              <w:rPr>
                <w:b/>
                <w:bCs/>
                <w:color w:val="474C68"/>
                <w:sz w:val="24"/>
                <w:szCs w:val="24"/>
              </w:rPr>
            </w:pPr>
          </w:p>
          <w:p w14:paraId="59786C54" w14:textId="77777777" w:rsidR="006A5B47" w:rsidRDefault="006A5B47" w:rsidP="00D007A2">
            <w:pPr>
              <w:rPr>
                <w:b/>
                <w:bCs/>
                <w:color w:val="474C68"/>
                <w:sz w:val="24"/>
                <w:szCs w:val="24"/>
              </w:rPr>
            </w:pPr>
          </w:p>
          <w:p w14:paraId="427FC359" w14:textId="06DE9D82" w:rsidR="006A5B47" w:rsidRDefault="006A5B47" w:rsidP="00D007A2">
            <w:pPr>
              <w:rPr>
                <w:b/>
                <w:bCs/>
                <w:color w:val="474C68"/>
                <w:sz w:val="24"/>
                <w:szCs w:val="24"/>
              </w:rPr>
            </w:pPr>
          </w:p>
        </w:tc>
      </w:tr>
      <w:tr w:rsidR="0089741E" w14:paraId="4181B428" w14:textId="77777777" w:rsidTr="02AF9BA7">
        <w:trPr>
          <w:trHeight w:val="300"/>
        </w:trPr>
        <w:tc>
          <w:tcPr>
            <w:tcW w:w="9912" w:type="dxa"/>
          </w:tcPr>
          <w:p w14:paraId="3916FA00" w14:textId="7624CCBD" w:rsidR="0089741E" w:rsidRPr="0089741E" w:rsidRDefault="0089741E" w:rsidP="00D007A2">
            <w:pPr>
              <w:rPr>
                <w:b/>
                <w:bCs/>
                <w:color w:val="474C68"/>
                <w:sz w:val="24"/>
                <w:szCs w:val="24"/>
              </w:rPr>
            </w:pPr>
          </w:p>
        </w:tc>
      </w:tr>
      <w:tr w:rsidR="0089741E" w14:paraId="01BEF91F" w14:textId="77777777" w:rsidTr="02AF9BA7">
        <w:tc>
          <w:tcPr>
            <w:tcW w:w="9912" w:type="dxa"/>
          </w:tcPr>
          <w:p w14:paraId="74E71EDF" w14:textId="77777777" w:rsidR="0089741E" w:rsidRPr="00A03E60" w:rsidRDefault="00A22D95" w:rsidP="00D007A2">
            <w:pPr>
              <w:rPr>
                <w:b/>
                <w:bCs/>
                <w:sz w:val="28"/>
                <w:szCs w:val="28"/>
              </w:rPr>
            </w:pPr>
            <w:r w:rsidRPr="00A03E60">
              <w:rPr>
                <w:b/>
                <w:bCs/>
                <w:sz w:val="28"/>
                <w:szCs w:val="28"/>
              </w:rPr>
              <w:t xml:space="preserve">Practice: modelling for writing </w:t>
            </w:r>
          </w:p>
          <w:p w14:paraId="7AFEAB6E" w14:textId="77777777" w:rsidR="00A22D95" w:rsidRPr="00A22D95" w:rsidRDefault="0810D817" w:rsidP="00A22D95">
            <w:r w:rsidRPr="02AF9BA7">
              <w:rPr>
                <w:sz w:val="24"/>
                <w:szCs w:val="24"/>
              </w:rPr>
              <w:t xml:space="preserve">From the lesson plan or medium-term plan that you brought with you: identify where pupils will have to do some writing (or select a writing prompt from your workbook). </w:t>
            </w:r>
          </w:p>
          <w:p w14:paraId="1FC54D9E" w14:textId="5FEC7BBD" w:rsidR="02AF9BA7" w:rsidRDefault="02AF9BA7" w:rsidP="02AF9BA7">
            <w:pPr>
              <w:rPr>
                <w:sz w:val="24"/>
                <w:szCs w:val="24"/>
              </w:rPr>
            </w:pPr>
          </w:p>
          <w:p w14:paraId="17039CD1" w14:textId="77777777" w:rsidR="00A22D95" w:rsidRPr="00A22D95" w:rsidRDefault="0810D817" w:rsidP="00A22D95">
            <w:r w:rsidRPr="02AF9BA7">
              <w:rPr>
                <w:b/>
                <w:bCs/>
                <w:sz w:val="24"/>
                <w:szCs w:val="24"/>
              </w:rPr>
              <w:t xml:space="preserve">Task 1: </w:t>
            </w:r>
            <w:r w:rsidRPr="02AF9BA7">
              <w:rPr>
                <w:sz w:val="24"/>
                <w:szCs w:val="24"/>
              </w:rPr>
              <w:t xml:space="preserve">Identify and complete an example (or extract) of the written task which you expect pupils to complete. </w:t>
            </w:r>
          </w:p>
          <w:p w14:paraId="00A3A92A" w14:textId="77777777" w:rsidR="00A22D95" w:rsidRPr="00A22D95" w:rsidRDefault="0810D817" w:rsidP="00A22D95">
            <w:r w:rsidRPr="02AF9BA7">
              <w:rPr>
                <w:b/>
                <w:bCs/>
                <w:sz w:val="24"/>
                <w:szCs w:val="24"/>
              </w:rPr>
              <w:t>Task 2</w:t>
            </w:r>
            <w:r w:rsidRPr="02AF9BA7">
              <w:rPr>
                <w:sz w:val="24"/>
                <w:szCs w:val="24"/>
              </w:rPr>
              <w:t>: Script what you will say to model how to approach the writing task.</w:t>
            </w:r>
          </w:p>
          <w:p w14:paraId="37C46FEA" w14:textId="3F4FD685" w:rsidR="02AF9BA7" w:rsidRDefault="02AF9BA7" w:rsidP="02AF9BA7">
            <w:pPr>
              <w:rPr>
                <w:sz w:val="24"/>
                <w:szCs w:val="24"/>
              </w:rPr>
            </w:pPr>
          </w:p>
          <w:p w14:paraId="219D5C51" w14:textId="77777777" w:rsidR="00A22D95" w:rsidRPr="00A22D95" w:rsidRDefault="00A22D95" w:rsidP="00A22D95">
            <w:pPr>
              <w:rPr>
                <w:sz w:val="24"/>
                <w:szCs w:val="24"/>
              </w:rPr>
            </w:pPr>
            <w:r w:rsidRPr="00A22D95">
              <w:rPr>
                <w:b/>
                <w:bCs/>
                <w:sz w:val="24"/>
                <w:szCs w:val="24"/>
              </w:rPr>
              <w:t xml:space="preserve">Before you start: </w:t>
            </w:r>
            <w:r w:rsidRPr="00A22D95">
              <w:rPr>
                <w:sz w:val="24"/>
                <w:szCs w:val="24"/>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2CEB61C6" w14:textId="77777777" w:rsidR="00A22D95" w:rsidRPr="00A22D95" w:rsidRDefault="00A22D95">
            <w:pPr>
              <w:numPr>
                <w:ilvl w:val="1"/>
                <w:numId w:val="57"/>
              </w:numPr>
              <w:rPr>
                <w:sz w:val="24"/>
                <w:szCs w:val="24"/>
              </w:rPr>
            </w:pPr>
            <w:r w:rsidRPr="00A22D95">
              <w:rPr>
                <w:sz w:val="24"/>
                <w:szCs w:val="24"/>
              </w:rPr>
              <w:t>Model how the content of the writing links to pupils’ prior knowledge.</w:t>
            </w:r>
          </w:p>
          <w:p w14:paraId="5D12BFCF" w14:textId="77777777" w:rsidR="00A22D95" w:rsidRPr="00A22D95" w:rsidRDefault="00A22D95">
            <w:pPr>
              <w:numPr>
                <w:ilvl w:val="1"/>
                <w:numId w:val="57"/>
              </w:numPr>
              <w:rPr>
                <w:sz w:val="24"/>
                <w:szCs w:val="24"/>
              </w:rPr>
            </w:pPr>
            <w:r w:rsidRPr="00A22D95">
              <w:rPr>
                <w:sz w:val="24"/>
                <w:szCs w:val="24"/>
              </w:rPr>
              <w:t>Identify barriers in accessing the task (e.g. fine motor skills) and model strategies of how to use appropriate scaffolds to access the task.</w:t>
            </w:r>
          </w:p>
          <w:p w14:paraId="33554659" w14:textId="77777777" w:rsidR="00A22D95" w:rsidRPr="00A22D95" w:rsidRDefault="00A22D95">
            <w:pPr>
              <w:numPr>
                <w:ilvl w:val="1"/>
                <w:numId w:val="57"/>
              </w:numPr>
              <w:rPr>
                <w:sz w:val="24"/>
                <w:szCs w:val="24"/>
              </w:rPr>
            </w:pPr>
            <w:r w:rsidRPr="00A22D95">
              <w:rPr>
                <w:sz w:val="24"/>
                <w:szCs w:val="24"/>
              </w:rPr>
              <w:t xml:space="preserve">Model using key vocabulary and sentence structures. </w:t>
            </w:r>
          </w:p>
          <w:p w14:paraId="697893E7" w14:textId="77777777" w:rsidR="00A22D95" w:rsidRPr="00A22D95" w:rsidRDefault="00A22D95">
            <w:pPr>
              <w:numPr>
                <w:ilvl w:val="1"/>
                <w:numId w:val="57"/>
              </w:numPr>
              <w:rPr>
                <w:sz w:val="24"/>
                <w:szCs w:val="24"/>
              </w:rPr>
            </w:pPr>
            <w:r w:rsidRPr="00A22D95">
              <w:rPr>
                <w:sz w:val="24"/>
                <w:szCs w:val="24"/>
              </w:rPr>
              <w:t>Model what you do when planning the structure of your writing (developing, organising and sequencing ideas).</w:t>
            </w:r>
          </w:p>
          <w:p w14:paraId="51CF0160" w14:textId="77777777" w:rsidR="00A22D95" w:rsidRPr="00A22D95" w:rsidRDefault="00A22D95">
            <w:pPr>
              <w:numPr>
                <w:ilvl w:val="1"/>
                <w:numId w:val="57"/>
              </w:numPr>
              <w:rPr>
                <w:sz w:val="24"/>
                <w:szCs w:val="24"/>
              </w:rPr>
            </w:pPr>
            <w:r w:rsidRPr="00A22D95">
              <w:rPr>
                <w:sz w:val="24"/>
                <w:szCs w:val="24"/>
              </w:rPr>
              <w:t xml:space="preserve">Model effective writing for the age/phase group/task (e.g. word choice, sentence structure, the way ideas are developed, organised and sequenced). </w:t>
            </w:r>
          </w:p>
          <w:p w14:paraId="0D748E67" w14:textId="77777777" w:rsidR="00A22D95" w:rsidRPr="00A22D95" w:rsidRDefault="00A22D95">
            <w:pPr>
              <w:numPr>
                <w:ilvl w:val="1"/>
                <w:numId w:val="57"/>
              </w:numPr>
              <w:rPr>
                <w:sz w:val="24"/>
                <w:szCs w:val="24"/>
              </w:rPr>
            </w:pPr>
            <w:r w:rsidRPr="00A22D95">
              <w:rPr>
                <w:sz w:val="24"/>
                <w:szCs w:val="24"/>
              </w:rPr>
              <w:t>Break the model down into manageable steps.</w:t>
            </w:r>
          </w:p>
          <w:p w14:paraId="4B87C6AE" w14:textId="77777777" w:rsidR="00A22D95" w:rsidRPr="00A22D95" w:rsidRDefault="00A22D95">
            <w:pPr>
              <w:numPr>
                <w:ilvl w:val="1"/>
                <w:numId w:val="57"/>
              </w:numPr>
              <w:rPr>
                <w:sz w:val="24"/>
                <w:szCs w:val="24"/>
              </w:rPr>
            </w:pPr>
            <w:r w:rsidRPr="00A22D95">
              <w:rPr>
                <w:sz w:val="24"/>
                <w:szCs w:val="24"/>
              </w:rPr>
              <w:t>Model what you do when checking over your written work (editing, drafting and refining).</w:t>
            </w:r>
          </w:p>
          <w:p w14:paraId="32DDE312" w14:textId="77777777" w:rsidR="00A22D95" w:rsidRPr="00A22D95" w:rsidRDefault="00A22D95">
            <w:pPr>
              <w:numPr>
                <w:ilvl w:val="1"/>
                <w:numId w:val="57"/>
              </w:numPr>
              <w:rPr>
                <w:sz w:val="24"/>
                <w:szCs w:val="24"/>
              </w:rPr>
            </w:pPr>
            <w:r w:rsidRPr="00A22D95">
              <w:rPr>
                <w:sz w:val="24"/>
                <w:szCs w:val="24"/>
              </w:rPr>
              <w:t>Model what you do when you are unsure how to spell a word (e.g. use of phonics or knowledge of prefixes/suffixes).</w:t>
            </w:r>
          </w:p>
          <w:p w14:paraId="055CE58F" w14:textId="77777777" w:rsidR="00A22D95" w:rsidRPr="00A22D95" w:rsidRDefault="00A22D95">
            <w:pPr>
              <w:numPr>
                <w:ilvl w:val="1"/>
                <w:numId w:val="57"/>
              </w:numPr>
              <w:rPr>
                <w:sz w:val="24"/>
                <w:szCs w:val="24"/>
              </w:rPr>
            </w:pPr>
            <w:r w:rsidRPr="00A22D95">
              <w:rPr>
                <w:sz w:val="24"/>
                <w:szCs w:val="24"/>
              </w:rPr>
              <w:t xml:space="preserve">Model what you do when choosing the appropriate vocabulary for the written task (word choice). </w:t>
            </w:r>
          </w:p>
          <w:p w14:paraId="57DF6561" w14:textId="77777777" w:rsidR="00A22D95" w:rsidRPr="00A22D95" w:rsidRDefault="00A22D95">
            <w:pPr>
              <w:numPr>
                <w:ilvl w:val="1"/>
                <w:numId w:val="57"/>
              </w:numPr>
              <w:rPr>
                <w:sz w:val="24"/>
                <w:szCs w:val="24"/>
              </w:rPr>
            </w:pPr>
            <w:r w:rsidRPr="00A22D95">
              <w:rPr>
                <w:sz w:val="24"/>
                <w:szCs w:val="24"/>
              </w:rPr>
              <w:t xml:space="preserve">Ensure pupils understand the success criteria of the task. </w:t>
            </w:r>
          </w:p>
          <w:p w14:paraId="3041308D" w14:textId="77777777" w:rsidR="00A22D95" w:rsidRPr="00A22D95" w:rsidRDefault="00A22D95" w:rsidP="00AE2440">
            <w:pPr>
              <w:rPr>
                <w:sz w:val="24"/>
                <w:szCs w:val="24"/>
              </w:rPr>
            </w:pPr>
            <w:r w:rsidRPr="00A22D95">
              <w:rPr>
                <w:b/>
                <w:bCs/>
                <w:sz w:val="24"/>
                <w:szCs w:val="24"/>
              </w:rPr>
              <w:t xml:space="preserve">Stretch: </w:t>
            </w:r>
            <w:r w:rsidRPr="00A22D95">
              <w:rPr>
                <w:sz w:val="24"/>
                <w:szCs w:val="24"/>
              </w:rPr>
              <w:t xml:space="preserve">what additional criteria can you add? </w:t>
            </w:r>
          </w:p>
          <w:p w14:paraId="4FF063CB" w14:textId="77777777" w:rsidR="00A22D95" w:rsidRPr="00A22D95" w:rsidRDefault="00A22D95" w:rsidP="00A22D95">
            <w:pPr>
              <w:rPr>
                <w:sz w:val="24"/>
                <w:szCs w:val="24"/>
              </w:rPr>
            </w:pPr>
            <w:r w:rsidRPr="00A22D95">
              <w:rPr>
                <w:b/>
                <w:bCs/>
                <w:sz w:val="24"/>
                <w:szCs w:val="24"/>
              </w:rPr>
              <w:t xml:space="preserve">Once you’re finished: </w:t>
            </w:r>
            <w:r w:rsidRPr="00A22D95">
              <w:rPr>
                <w:sz w:val="24"/>
                <w:szCs w:val="24"/>
              </w:rPr>
              <w:t xml:space="preserve">Practise delivering your script to your partner. Your partner will use your criteria to provide feedback.  </w:t>
            </w:r>
          </w:p>
          <w:p w14:paraId="1591498A" w14:textId="0FB47BD5" w:rsidR="00A22D95" w:rsidRPr="0089741E" w:rsidRDefault="00A22D95" w:rsidP="00D007A2">
            <w:pPr>
              <w:rPr>
                <w:sz w:val="24"/>
                <w:szCs w:val="24"/>
              </w:rPr>
            </w:pPr>
          </w:p>
        </w:tc>
      </w:tr>
      <w:tr w:rsidR="0089741E" w14:paraId="254CF45B" w14:textId="77777777" w:rsidTr="02AF9BA7">
        <w:tc>
          <w:tcPr>
            <w:tcW w:w="9912" w:type="dxa"/>
          </w:tcPr>
          <w:p w14:paraId="7AB1F621" w14:textId="77777777" w:rsidR="0089741E" w:rsidRPr="006A5B47" w:rsidRDefault="00AE2440" w:rsidP="00D007A2">
            <w:pPr>
              <w:rPr>
                <w:b/>
                <w:bCs/>
                <w:sz w:val="24"/>
                <w:szCs w:val="24"/>
              </w:rPr>
            </w:pPr>
            <w:r w:rsidRPr="006A5B47">
              <w:rPr>
                <w:b/>
                <w:bCs/>
                <w:sz w:val="24"/>
                <w:szCs w:val="24"/>
              </w:rPr>
              <w:t xml:space="preserve">Example extract </w:t>
            </w:r>
          </w:p>
          <w:p w14:paraId="42172EF0" w14:textId="77777777" w:rsidR="00695308" w:rsidRDefault="00695308" w:rsidP="00695308">
            <w:r>
              <w:t xml:space="preserve">Year 8 Computer science </w:t>
            </w:r>
          </w:p>
          <w:p w14:paraId="0E70920B" w14:textId="77777777" w:rsidR="00695308" w:rsidRDefault="00695308" w:rsidP="00695308">
            <w:r>
              <w:lastRenderedPageBreak/>
              <w:t>Writing task</w:t>
            </w:r>
          </w:p>
          <w:p w14:paraId="0F9F7635" w14:textId="77777777" w:rsidR="00695308" w:rsidRDefault="00695308" w:rsidP="00695308">
            <w:r>
              <w:t xml:space="preserve">In your own words, describe what data science is and why it is useful. </w:t>
            </w:r>
          </w:p>
          <w:p w14:paraId="73868A4B" w14:textId="77777777" w:rsidR="00695308" w:rsidRDefault="00695308" w:rsidP="00695308"/>
          <w:p w14:paraId="0B74648C" w14:textId="77777777" w:rsidR="00695308" w:rsidRDefault="00695308" w:rsidP="00695308">
            <w:r>
              <w:t>Completed written task extract</w:t>
            </w:r>
          </w:p>
          <w:p w14:paraId="0B4207BC" w14:textId="77777777" w:rsidR="00695308" w:rsidRPr="00BC460C" w:rsidRDefault="00695308" w:rsidP="00695308">
            <w:r w:rsidRPr="00BC460C">
              <w:t xml:space="preserve">Data science </w:t>
            </w:r>
            <w:r>
              <w:t xml:space="preserve">collect, prepare and analyse data and use that data to help make decisions. </w:t>
            </w:r>
            <w:r w:rsidRPr="00BC460C">
              <w:t>People who work in data science collect lots of facts and numbers, then use special computer programs to help them understand what the data means.</w:t>
            </w:r>
          </w:p>
          <w:p w14:paraId="7F2F6599" w14:textId="77777777" w:rsidR="00695308" w:rsidRDefault="00695308" w:rsidP="00695308">
            <w:r w:rsidRPr="00BC460C">
              <w:t>Data science is useful because it helps us make better decisions. For example, companies use data science to find out what products people like to buy, so they know what to sell in their shops. Doctors can use data science to spot patterns in illnesses, which helps them treat patients more effectively. Even sports teams use data science to improve how they play by looking at statistics from their matches.</w:t>
            </w:r>
            <w:r>
              <w:t xml:space="preserve"> </w:t>
            </w:r>
            <w:r w:rsidRPr="00BC460C">
              <w:t>Overall, data science is important because it helps us solve problems and learn new things by looking closely at information. This means we can make smarter choices in lots of different areas, from business to health to sports.</w:t>
            </w:r>
          </w:p>
          <w:p w14:paraId="5859A886" w14:textId="77777777" w:rsidR="00695308" w:rsidRDefault="00695308" w:rsidP="00695308"/>
          <w:p w14:paraId="02A305F5" w14:textId="77777777" w:rsidR="00695308" w:rsidRDefault="00695308" w:rsidP="00695308">
            <w:r>
              <w:t>Modelling script extract</w:t>
            </w:r>
          </w:p>
          <w:p w14:paraId="43284359" w14:textId="77777777" w:rsidR="00695308" w:rsidRPr="004E6D87" w:rsidRDefault="00695308" w:rsidP="00695308">
            <w:pPr>
              <w:rPr>
                <w:i/>
                <w:iCs/>
              </w:rPr>
            </w:pPr>
            <w:r w:rsidRPr="004E6D87">
              <w:rPr>
                <w:i/>
                <w:iCs/>
              </w:rPr>
              <w:t>Let’s go through together how we can approach this task.</w:t>
            </w:r>
          </w:p>
          <w:p w14:paraId="7AAC81C6" w14:textId="77777777" w:rsidR="00695308" w:rsidRPr="004E6D87" w:rsidRDefault="00695308" w:rsidP="00695308">
            <w:pPr>
              <w:rPr>
                <w:i/>
                <w:iCs/>
              </w:rPr>
            </w:pPr>
            <w:r w:rsidRPr="004E6D87">
              <w:rPr>
                <w:i/>
                <w:iCs/>
              </w:rPr>
              <w:t xml:space="preserve">I need to think about the steps which I take when describing something. I am going to go back to the question to see if I can get a sense of how I organise my ideas. </w:t>
            </w:r>
            <w:r>
              <w:rPr>
                <w:i/>
                <w:iCs/>
              </w:rPr>
              <w:t>T</w:t>
            </w:r>
            <w:r w:rsidRPr="004E6D87">
              <w:rPr>
                <w:i/>
                <w:iCs/>
              </w:rPr>
              <w:t>he first part of the sentence is asking me to “describe what data science is”. So I am going to use the same words in the question to structure my opening sentence [put up sentence stem ‘Data science is’ on the board]</w:t>
            </w:r>
          </w:p>
          <w:p w14:paraId="46FB94F8" w14:textId="77777777" w:rsidR="00695308" w:rsidRPr="004E6D87" w:rsidRDefault="00695308" w:rsidP="00695308">
            <w:pPr>
              <w:rPr>
                <w:i/>
                <w:iCs/>
              </w:rPr>
            </w:pPr>
            <w:r w:rsidRPr="004E6D87">
              <w:rPr>
                <w:i/>
                <w:iCs/>
              </w:rPr>
              <w:t xml:space="preserve">Then the second part refers to Why it is useful. I think that will be the second part of my text. I can, again, use the words in the question to help me structure my answer. [Put up sentence stem “Data science is useful because”]. </w:t>
            </w:r>
          </w:p>
          <w:p w14:paraId="3C8EDAAA" w14:textId="69B3353E" w:rsidR="00695308" w:rsidRPr="004E6D87" w:rsidRDefault="00695308" w:rsidP="00695308">
            <w:pPr>
              <w:rPr>
                <w:i/>
                <w:iCs/>
              </w:rPr>
            </w:pPr>
            <w:r w:rsidRPr="004E6D87">
              <w:rPr>
                <w:i/>
                <w:iCs/>
              </w:rPr>
              <w:t>So that is my structure. Now let’s think about the vocabulary we’ve been learning about in the past two lessons which can help us describe data science….</w:t>
            </w:r>
          </w:p>
          <w:p w14:paraId="1667C067" w14:textId="0EF1A4FC" w:rsidR="00AE2440" w:rsidRPr="0089741E" w:rsidRDefault="00AE2440" w:rsidP="00D007A2">
            <w:pPr>
              <w:rPr>
                <w:sz w:val="24"/>
                <w:szCs w:val="24"/>
              </w:rPr>
            </w:pPr>
          </w:p>
        </w:tc>
      </w:tr>
      <w:tr w:rsidR="0089741E" w14:paraId="06199C80" w14:textId="77777777" w:rsidTr="02AF9BA7">
        <w:trPr>
          <w:trHeight w:val="7602"/>
        </w:trPr>
        <w:tc>
          <w:tcPr>
            <w:tcW w:w="9912" w:type="dxa"/>
          </w:tcPr>
          <w:p w14:paraId="144715BC" w14:textId="4D09C634" w:rsidR="0089741E" w:rsidRPr="0089741E" w:rsidRDefault="00695308" w:rsidP="00D007A2">
            <w:pPr>
              <w:rPr>
                <w:sz w:val="24"/>
                <w:szCs w:val="24"/>
              </w:rPr>
            </w:pPr>
            <w:r>
              <w:rPr>
                <w:sz w:val="24"/>
                <w:szCs w:val="24"/>
              </w:rPr>
              <w:lastRenderedPageBreak/>
              <w:t xml:space="preserve">Notes: </w:t>
            </w:r>
          </w:p>
        </w:tc>
      </w:tr>
    </w:tbl>
    <w:p w14:paraId="50012298" w14:textId="77777777" w:rsidR="0089741E" w:rsidRDefault="0089741E"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6A5B47" w:rsidRPr="006A5B47" w14:paraId="347ACDF1" w14:textId="77777777" w:rsidTr="02AF9BA7">
        <w:tc>
          <w:tcPr>
            <w:tcW w:w="9912" w:type="dxa"/>
          </w:tcPr>
          <w:p w14:paraId="0A773975" w14:textId="77777777" w:rsidR="006A5B47" w:rsidRDefault="006A5B47" w:rsidP="02AF9BA7">
            <w:pPr>
              <w:rPr>
                <w:b/>
                <w:bCs/>
                <w:sz w:val="28"/>
                <w:szCs w:val="28"/>
              </w:rPr>
            </w:pPr>
            <w:r w:rsidRPr="02AF9BA7">
              <w:rPr>
                <w:b/>
                <w:bCs/>
                <w:sz w:val="28"/>
                <w:szCs w:val="28"/>
              </w:rPr>
              <w:t>Practice: modelling for oracy</w:t>
            </w:r>
          </w:p>
          <w:p w14:paraId="477A310A" w14:textId="77777777" w:rsidR="00F63CFA" w:rsidRPr="00F63CFA" w:rsidRDefault="00F63CFA" w:rsidP="00F63CFA">
            <w:pPr>
              <w:rPr>
                <w:sz w:val="24"/>
                <w:szCs w:val="24"/>
              </w:rPr>
            </w:pPr>
            <w:r w:rsidRPr="00F63CFA">
              <w:rPr>
                <w:sz w:val="24"/>
                <w:szCs w:val="24"/>
              </w:rPr>
              <w:t xml:space="preserve">From the lesson plan or medium-term plan that you brought with you: identify where pupils will have to do some speaking or discussion (or select an example talk task from your workbook). </w:t>
            </w:r>
          </w:p>
          <w:p w14:paraId="35B81BAF" w14:textId="77777777" w:rsidR="00F63CFA" w:rsidRPr="00F63CFA" w:rsidRDefault="1643F14F" w:rsidP="00F63CFA">
            <w:r w:rsidRPr="02AF9BA7">
              <w:rPr>
                <w:b/>
                <w:bCs/>
                <w:sz w:val="24"/>
                <w:szCs w:val="24"/>
              </w:rPr>
              <w:t>Task:</w:t>
            </w:r>
            <w:r w:rsidRPr="02AF9BA7">
              <w:rPr>
                <w:sz w:val="24"/>
                <w:szCs w:val="24"/>
              </w:rPr>
              <w:t xml:space="preserve"> Script what you will say to model how to approach the talk task. </w:t>
            </w:r>
          </w:p>
          <w:p w14:paraId="1F710627" w14:textId="0043C677" w:rsidR="02AF9BA7" w:rsidRDefault="02AF9BA7" w:rsidP="02AF9BA7">
            <w:pPr>
              <w:rPr>
                <w:sz w:val="24"/>
                <w:szCs w:val="24"/>
              </w:rPr>
            </w:pPr>
          </w:p>
          <w:p w14:paraId="730AD440" w14:textId="77777777" w:rsidR="00F63CFA" w:rsidRPr="00F63CFA" w:rsidRDefault="00F63CFA" w:rsidP="00F63CFA">
            <w:pPr>
              <w:rPr>
                <w:sz w:val="24"/>
                <w:szCs w:val="24"/>
              </w:rPr>
            </w:pPr>
            <w:r w:rsidRPr="00F63CFA">
              <w:rPr>
                <w:b/>
                <w:bCs/>
                <w:sz w:val="24"/>
                <w:szCs w:val="24"/>
              </w:rPr>
              <w:t>Before you start:</w:t>
            </w:r>
            <w:r w:rsidRPr="00F63CFA">
              <w:rPr>
                <w:sz w:val="24"/>
                <w:szCs w:val="24"/>
              </w:rPr>
              <w:t xml:space="preserve"> 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017D86A0" w14:textId="77777777" w:rsidR="00F63CFA" w:rsidRPr="00F63CFA" w:rsidRDefault="00F63CFA">
            <w:pPr>
              <w:numPr>
                <w:ilvl w:val="0"/>
                <w:numId w:val="59"/>
              </w:numPr>
              <w:rPr>
                <w:sz w:val="24"/>
                <w:szCs w:val="24"/>
              </w:rPr>
            </w:pPr>
            <w:r w:rsidRPr="00F63CFA">
              <w:rPr>
                <w:sz w:val="24"/>
                <w:szCs w:val="24"/>
              </w:rPr>
              <w:t>Model how the content of the task links to pupils’ prior knowledge.</w:t>
            </w:r>
          </w:p>
          <w:p w14:paraId="47A266D7" w14:textId="77777777" w:rsidR="00F63CFA" w:rsidRPr="00F63CFA" w:rsidRDefault="00F63CFA">
            <w:pPr>
              <w:numPr>
                <w:ilvl w:val="0"/>
                <w:numId w:val="59"/>
              </w:numPr>
              <w:rPr>
                <w:sz w:val="24"/>
                <w:szCs w:val="24"/>
              </w:rPr>
            </w:pPr>
            <w:r w:rsidRPr="00F63CFA">
              <w:rPr>
                <w:sz w:val="24"/>
                <w:szCs w:val="24"/>
              </w:rPr>
              <w:t xml:space="preserve">Identify barriers in accessing the task and model how to use appropriate scaffolds (e.g. use of visual cues on the board). </w:t>
            </w:r>
          </w:p>
          <w:p w14:paraId="3C502138" w14:textId="77777777" w:rsidR="00F63CFA" w:rsidRPr="00F63CFA" w:rsidRDefault="00F63CFA">
            <w:pPr>
              <w:numPr>
                <w:ilvl w:val="0"/>
                <w:numId w:val="59"/>
              </w:numPr>
              <w:rPr>
                <w:sz w:val="24"/>
                <w:szCs w:val="24"/>
              </w:rPr>
            </w:pPr>
            <w:r w:rsidRPr="00F63CFA">
              <w:rPr>
                <w:sz w:val="24"/>
                <w:szCs w:val="24"/>
              </w:rPr>
              <w:t>Model how to break down the task into manageable steps.</w:t>
            </w:r>
          </w:p>
          <w:p w14:paraId="691741D9" w14:textId="77777777" w:rsidR="00F63CFA" w:rsidRPr="00F63CFA" w:rsidRDefault="00F63CFA">
            <w:pPr>
              <w:numPr>
                <w:ilvl w:val="0"/>
                <w:numId w:val="59"/>
              </w:numPr>
              <w:rPr>
                <w:sz w:val="24"/>
                <w:szCs w:val="24"/>
              </w:rPr>
            </w:pPr>
            <w:r w:rsidRPr="00F63CFA">
              <w:rPr>
                <w:sz w:val="24"/>
                <w:szCs w:val="24"/>
              </w:rPr>
              <w:t>Model the use of key vocabulary.</w:t>
            </w:r>
          </w:p>
          <w:p w14:paraId="3C46203D" w14:textId="77777777" w:rsidR="00F63CFA" w:rsidRPr="00F63CFA" w:rsidRDefault="00F63CFA">
            <w:pPr>
              <w:numPr>
                <w:ilvl w:val="0"/>
                <w:numId w:val="59"/>
              </w:numPr>
              <w:rPr>
                <w:sz w:val="24"/>
                <w:szCs w:val="24"/>
              </w:rPr>
            </w:pPr>
            <w:r w:rsidRPr="00F63CFA">
              <w:rPr>
                <w:sz w:val="24"/>
                <w:szCs w:val="24"/>
              </w:rPr>
              <w:lastRenderedPageBreak/>
              <w:t xml:space="preserve">Model effective oracy for the age/phase group –(clear purpose, appropriate vocabulary, accurate grammatical structures). </w:t>
            </w:r>
          </w:p>
          <w:p w14:paraId="694F880B" w14:textId="77777777" w:rsidR="00F63CFA" w:rsidRPr="00F63CFA" w:rsidRDefault="00F63CFA">
            <w:pPr>
              <w:numPr>
                <w:ilvl w:val="0"/>
                <w:numId w:val="59"/>
              </w:numPr>
              <w:rPr>
                <w:sz w:val="24"/>
                <w:szCs w:val="24"/>
              </w:rPr>
            </w:pPr>
            <w:r w:rsidRPr="00F63CFA">
              <w:rPr>
                <w:sz w:val="24"/>
                <w:szCs w:val="24"/>
              </w:rPr>
              <w:t>Model appropriate tone and body language to match content of what is being spoken about.</w:t>
            </w:r>
          </w:p>
          <w:p w14:paraId="2B22FD91" w14:textId="77777777" w:rsidR="00F63CFA" w:rsidRPr="00F63CFA" w:rsidRDefault="00F63CFA">
            <w:pPr>
              <w:numPr>
                <w:ilvl w:val="0"/>
                <w:numId w:val="59"/>
              </w:numPr>
              <w:rPr>
                <w:sz w:val="24"/>
                <w:szCs w:val="24"/>
              </w:rPr>
            </w:pPr>
            <w:r w:rsidRPr="00F63CFA">
              <w:rPr>
                <w:sz w:val="24"/>
                <w:szCs w:val="24"/>
              </w:rPr>
              <w:t>Model clear instructions around who will be speaking, when they speak and how they should speak (e.g. modelling turn taking, active listening and appropriate volume of voice).</w:t>
            </w:r>
          </w:p>
          <w:p w14:paraId="786668E8" w14:textId="77777777" w:rsidR="00F63CFA" w:rsidRPr="00F63CFA" w:rsidRDefault="00F63CFA">
            <w:pPr>
              <w:numPr>
                <w:ilvl w:val="0"/>
                <w:numId w:val="59"/>
              </w:numPr>
              <w:rPr>
                <w:sz w:val="24"/>
                <w:szCs w:val="24"/>
              </w:rPr>
            </w:pPr>
            <w:r w:rsidRPr="00F63CFA">
              <w:rPr>
                <w:sz w:val="24"/>
                <w:szCs w:val="24"/>
              </w:rPr>
              <w:t>Provide appropriate scaffolds (e.g. sentence starters).</w:t>
            </w:r>
          </w:p>
          <w:p w14:paraId="0BD38631" w14:textId="77777777" w:rsidR="00F63CFA" w:rsidRPr="00F63CFA" w:rsidRDefault="00F63CFA">
            <w:pPr>
              <w:numPr>
                <w:ilvl w:val="0"/>
                <w:numId w:val="59"/>
              </w:numPr>
              <w:rPr>
                <w:sz w:val="24"/>
                <w:szCs w:val="24"/>
              </w:rPr>
            </w:pPr>
            <w:r w:rsidRPr="00F63CFA">
              <w:rPr>
                <w:sz w:val="24"/>
                <w:szCs w:val="24"/>
              </w:rPr>
              <w:t xml:space="preserve">Ensure pupils understand the success criteria of the task. </w:t>
            </w:r>
          </w:p>
          <w:p w14:paraId="4CCFCDA8" w14:textId="77777777" w:rsidR="00F63CFA" w:rsidRPr="00F63CFA" w:rsidRDefault="1643F14F">
            <w:pPr>
              <w:numPr>
                <w:ilvl w:val="0"/>
                <w:numId w:val="59"/>
              </w:numPr>
              <w:rPr>
                <w:sz w:val="24"/>
                <w:szCs w:val="24"/>
              </w:rPr>
            </w:pPr>
            <w:r w:rsidRPr="02AF9BA7">
              <w:rPr>
                <w:b/>
                <w:bCs/>
                <w:sz w:val="24"/>
                <w:szCs w:val="24"/>
              </w:rPr>
              <w:t>Stretch:</w:t>
            </w:r>
            <w:r w:rsidRPr="02AF9BA7">
              <w:rPr>
                <w:sz w:val="24"/>
                <w:szCs w:val="24"/>
              </w:rPr>
              <w:t xml:space="preserve"> what additional criteria can you add? </w:t>
            </w:r>
          </w:p>
          <w:p w14:paraId="2CB5BAAE" w14:textId="03A4412B" w:rsidR="02AF9BA7" w:rsidRDefault="02AF9BA7" w:rsidP="02AF9BA7">
            <w:pPr>
              <w:ind w:left="720"/>
              <w:rPr>
                <w:sz w:val="24"/>
                <w:szCs w:val="24"/>
              </w:rPr>
            </w:pPr>
          </w:p>
          <w:p w14:paraId="734EE381" w14:textId="5B118749" w:rsidR="006A5B47" w:rsidRPr="006A5B47" w:rsidRDefault="00F63CFA" w:rsidP="00F63CFA">
            <w:pPr>
              <w:rPr>
                <w:b/>
                <w:bCs/>
                <w:sz w:val="24"/>
                <w:szCs w:val="24"/>
              </w:rPr>
            </w:pPr>
            <w:r w:rsidRPr="00F63CFA">
              <w:rPr>
                <w:b/>
                <w:bCs/>
                <w:sz w:val="24"/>
                <w:szCs w:val="24"/>
              </w:rPr>
              <w:t>Once you’re finished:</w:t>
            </w:r>
            <w:r w:rsidRPr="00F63CFA">
              <w:rPr>
                <w:sz w:val="24"/>
                <w:szCs w:val="24"/>
              </w:rPr>
              <w:t xml:space="preserve"> Practise delivering your script to your partner. Your partner will use your criteria to provide feedback.</w:t>
            </w:r>
            <w:r w:rsidRPr="00F63CFA">
              <w:rPr>
                <w:b/>
                <w:bCs/>
                <w:sz w:val="24"/>
                <w:szCs w:val="24"/>
              </w:rPr>
              <w:t xml:space="preserve">  </w:t>
            </w:r>
          </w:p>
        </w:tc>
      </w:tr>
      <w:tr w:rsidR="006A5B47" w:rsidRPr="006A5B47" w14:paraId="0D76AA7E" w14:textId="77777777" w:rsidTr="02AF9BA7">
        <w:tc>
          <w:tcPr>
            <w:tcW w:w="9912" w:type="dxa"/>
          </w:tcPr>
          <w:p w14:paraId="77D2ED5B" w14:textId="77777777" w:rsidR="006A5B47" w:rsidRDefault="00F63CFA" w:rsidP="00D007A2">
            <w:pPr>
              <w:rPr>
                <w:sz w:val="24"/>
                <w:szCs w:val="24"/>
              </w:rPr>
            </w:pPr>
            <w:r>
              <w:rPr>
                <w:sz w:val="24"/>
                <w:szCs w:val="24"/>
              </w:rPr>
              <w:lastRenderedPageBreak/>
              <w:t xml:space="preserve">Example extract </w:t>
            </w:r>
          </w:p>
          <w:p w14:paraId="05DFCAFF" w14:textId="77777777" w:rsidR="00B07739" w:rsidRDefault="00B07739" w:rsidP="00B07739">
            <w:r>
              <w:t xml:space="preserve">Year 10 physical education </w:t>
            </w:r>
          </w:p>
          <w:p w14:paraId="757B5CF8" w14:textId="77777777" w:rsidR="00B07739" w:rsidRDefault="00B07739" w:rsidP="00B07739">
            <w:r>
              <w:t>Context: pupils have been learning about fitness components and their importance on performance</w:t>
            </w:r>
          </w:p>
          <w:p w14:paraId="18AA891D" w14:textId="77777777" w:rsidR="00B07739" w:rsidRDefault="00B07739" w:rsidP="00B07739">
            <w:r>
              <w:t>Speaking task: pupils will discuss in pairs the benefits of fitness components for different sports</w:t>
            </w:r>
          </w:p>
          <w:p w14:paraId="615ACA1E" w14:textId="77777777" w:rsidR="00B07739" w:rsidRDefault="00B07739" w:rsidP="00B07739"/>
          <w:p w14:paraId="7308BDA8" w14:textId="77777777" w:rsidR="00B07739" w:rsidRDefault="00B07739" w:rsidP="00B07739">
            <w:r>
              <w:t xml:space="preserve">Key words I want pupils to refer to: </w:t>
            </w:r>
          </w:p>
          <w:p w14:paraId="3160D14A" w14:textId="77777777" w:rsidR="00B07739" w:rsidRPr="00302BA1" w:rsidRDefault="00B07739">
            <w:pPr>
              <w:numPr>
                <w:ilvl w:val="0"/>
                <w:numId w:val="60"/>
              </w:numPr>
            </w:pPr>
            <w:r w:rsidRPr="00302BA1">
              <w:t>Flexibility - the range of movements possible at a joint</w:t>
            </w:r>
          </w:p>
          <w:p w14:paraId="6A49D614" w14:textId="77777777" w:rsidR="00B07739" w:rsidRPr="00302BA1" w:rsidRDefault="00B07739">
            <w:pPr>
              <w:numPr>
                <w:ilvl w:val="0"/>
                <w:numId w:val="60"/>
              </w:numPr>
            </w:pPr>
            <w:r w:rsidRPr="00302BA1">
              <w:t>Power - the product of strength and speed, i.e. strength x speed</w:t>
            </w:r>
          </w:p>
          <w:p w14:paraId="2DA6A112" w14:textId="77777777" w:rsidR="00B07739" w:rsidRPr="00302BA1" w:rsidRDefault="00B07739">
            <w:pPr>
              <w:numPr>
                <w:ilvl w:val="0"/>
                <w:numId w:val="60"/>
              </w:numPr>
            </w:pPr>
            <w:r w:rsidRPr="00302BA1">
              <w:t>Agility - the ability to move and change direction quickly whilst maintaining control</w:t>
            </w:r>
          </w:p>
          <w:p w14:paraId="6C7E0747" w14:textId="77777777" w:rsidR="00B07739" w:rsidRPr="00302BA1" w:rsidRDefault="00B07739">
            <w:pPr>
              <w:numPr>
                <w:ilvl w:val="0"/>
                <w:numId w:val="60"/>
              </w:numPr>
            </w:pPr>
            <w:r w:rsidRPr="00302BA1">
              <w:t>Balance - the maintenance of the centre of mass over the base of support and reference can be made to whilst static (still) or dynamic (whilst moving)</w:t>
            </w:r>
          </w:p>
          <w:p w14:paraId="39EA2388" w14:textId="77777777" w:rsidR="00B07739" w:rsidRDefault="00B07739">
            <w:pPr>
              <w:numPr>
                <w:ilvl w:val="0"/>
                <w:numId w:val="60"/>
              </w:numPr>
            </w:pPr>
            <w:r w:rsidRPr="00302BA1">
              <w:t>Reaction time - the time taken to initiate a response to a stimulus, i.e. the time from the initiation of the stimulus</w:t>
            </w:r>
          </w:p>
          <w:p w14:paraId="6661F23E" w14:textId="77777777" w:rsidR="00B07739" w:rsidRDefault="00B07739">
            <w:pPr>
              <w:numPr>
                <w:ilvl w:val="0"/>
                <w:numId w:val="60"/>
              </w:numPr>
            </w:pPr>
            <w:r>
              <w:t xml:space="preserve">Cardiovascular endurance </w:t>
            </w:r>
          </w:p>
          <w:p w14:paraId="56972C8F" w14:textId="77777777" w:rsidR="00B07739" w:rsidRDefault="00B07739">
            <w:pPr>
              <w:numPr>
                <w:ilvl w:val="0"/>
                <w:numId w:val="60"/>
              </w:numPr>
            </w:pPr>
            <w:r>
              <w:t xml:space="preserve">Muscular endurance </w:t>
            </w:r>
          </w:p>
          <w:p w14:paraId="00954358" w14:textId="77777777" w:rsidR="00B07739" w:rsidRDefault="00B07739" w:rsidP="00B07739"/>
          <w:p w14:paraId="79452ED4" w14:textId="77777777" w:rsidR="00B07739" w:rsidRPr="00B07739" w:rsidRDefault="00B07739" w:rsidP="00B07739">
            <w:pPr>
              <w:rPr>
                <w:u w:val="single"/>
              </w:rPr>
            </w:pPr>
            <w:r w:rsidRPr="00B07739">
              <w:rPr>
                <w:u w:val="single"/>
              </w:rPr>
              <w:t>Modelling script extract</w:t>
            </w:r>
          </w:p>
          <w:p w14:paraId="6E226D21" w14:textId="77777777" w:rsidR="00B07739" w:rsidRDefault="00B07739" w:rsidP="00B07739">
            <w:r>
              <w:t xml:space="preserve">We have been looking at the different fitness components across different sports over the past three lessons. Let’s remind ourselves of what these components are. [ Teacher puts word bank up on the board]. Archie, can you explain what we mean by power in the context of rugby? </w:t>
            </w:r>
          </w:p>
          <w:p w14:paraId="39C188F2" w14:textId="77777777" w:rsidR="00B07739" w:rsidRDefault="00B07739" w:rsidP="00B07739">
            <w:r>
              <w:t>Great, thanks Archie. So now I want us to have a discussion about the impact of fitness components on three sports: football and sprinting</w:t>
            </w:r>
          </w:p>
          <w:p w14:paraId="50AF6C6D" w14:textId="77777777" w:rsidR="00B07739" w:rsidRDefault="00B07739" w:rsidP="00B07739">
            <w:r>
              <w:t xml:space="preserve">In a moment, I’ll put you in pairs. You are going to explain to each other two things. Firstly, you will talk about which fitness components are needed for the sport you have chosen. Then you are going to explain how the components affect the performance within each sport. I’m going to model an example now, so that we are all clear on what we will be talking about. </w:t>
            </w:r>
          </w:p>
          <w:p w14:paraId="74DF7A7F" w14:textId="77777777" w:rsidR="00B07739" w:rsidRDefault="00B07739" w:rsidP="00B07739">
            <w:r>
              <w:t xml:space="preserve">In order to play rugby well, you need a variety of fitness components. </w:t>
            </w:r>
            <w:r w:rsidRPr="0034427D">
              <w:t>For example, rugby players need to have strength because players need strong muscles to tackle, push in scrums, and carry the ball.</w:t>
            </w:r>
            <w:r>
              <w:t xml:space="preserve"> They also need agility because they need to often quickly change direction. </w:t>
            </w:r>
          </w:p>
          <w:p w14:paraId="3C6B3F5E" w14:textId="77777777" w:rsidR="00B07739" w:rsidRDefault="00B07739" w:rsidP="00B07739">
            <w:r>
              <w:t xml:space="preserve">Notice that I have used whole sentences and I have made sure I am using the vocabulary for fitness components accurately. </w:t>
            </w:r>
          </w:p>
          <w:p w14:paraId="796ABBE8" w14:textId="77777777" w:rsidR="00B07739" w:rsidRDefault="00B07739" w:rsidP="00B07739">
            <w:r>
              <w:lastRenderedPageBreak/>
              <w:t xml:space="preserve">I’m going to include a couple of sentence starters to support you in the pair task. The person who is closest to the door is partner A. Partner A, you will talk about fitness components in football and partner B, you will talk about fitness components in sprinting. </w:t>
            </w:r>
          </w:p>
          <w:p w14:paraId="0EB7AD6B" w14:textId="77777777" w:rsidR="00B07739" w:rsidRDefault="00B07739" w:rsidP="00B07739">
            <w:r>
              <w:t xml:space="preserve">I will be coming round as you talk to check that we are all staying on topic. You will each speak for one minute on each sport. Partner A goes first. </w:t>
            </w:r>
          </w:p>
          <w:p w14:paraId="37849858" w14:textId="77777777" w:rsidR="00B07739" w:rsidRDefault="00B07739" w:rsidP="00B07739">
            <w:r>
              <w:t xml:space="preserve">Ahmed, can you repeat back to me what the instructions are for this paired talk task? </w:t>
            </w:r>
          </w:p>
          <w:p w14:paraId="663B569D" w14:textId="487EF1E7" w:rsidR="00F63CFA" w:rsidRPr="006A5B47" w:rsidRDefault="00F63CFA" w:rsidP="00D007A2">
            <w:pPr>
              <w:rPr>
                <w:sz w:val="24"/>
                <w:szCs w:val="24"/>
              </w:rPr>
            </w:pPr>
          </w:p>
        </w:tc>
      </w:tr>
      <w:tr w:rsidR="006A5B47" w:rsidRPr="006A5B47" w14:paraId="2904C7CE" w14:textId="77777777" w:rsidTr="02AF9BA7">
        <w:tc>
          <w:tcPr>
            <w:tcW w:w="9912" w:type="dxa"/>
          </w:tcPr>
          <w:p w14:paraId="7F91726A" w14:textId="77777777" w:rsidR="006A5B47" w:rsidRDefault="00A33C5E" w:rsidP="00D007A2">
            <w:pPr>
              <w:rPr>
                <w:sz w:val="24"/>
                <w:szCs w:val="24"/>
              </w:rPr>
            </w:pPr>
            <w:r>
              <w:rPr>
                <w:sz w:val="24"/>
                <w:szCs w:val="24"/>
              </w:rPr>
              <w:lastRenderedPageBreak/>
              <w:t xml:space="preserve">Notes: </w:t>
            </w:r>
          </w:p>
          <w:p w14:paraId="553E6312" w14:textId="77777777" w:rsidR="00A33C5E" w:rsidRDefault="00A33C5E" w:rsidP="00D007A2">
            <w:pPr>
              <w:rPr>
                <w:sz w:val="24"/>
                <w:szCs w:val="24"/>
              </w:rPr>
            </w:pPr>
          </w:p>
          <w:p w14:paraId="18261737" w14:textId="77777777" w:rsidR="00A33C5E" w:rsidRDefault="00A33C5E" w:rsidP="00D007A2">
            <w:pPr>
              <w:rPr>
                <w:sz w:val="24"/>
                <w:szCs w:val="24"/>
              </w:rPr>
            </w:pPr>
          </w:p>
          <w:p w14:paraId="4DA4BC2E" w14:textId="77777777" w:rsidR="00A33C5E" w:rsidRDefault="00A33C5E" w:rsidP="00D007A2">
            <w:pPr>
              <w:rPr>
                <w:sz w:val="24"/>
                <w:szCs w:val="24"/>
              </w:rPr>
            </w:pPr>
          </w:p>
          <w:p w14:paraId="3AED1AA4" w14:textId="77777777" w:rsidR="00A33C5E" w:rsidRDefault="00A33C5E" w:rsidP="00D007A2">
            <w:pPr>
              <w:rPr>
                <w:sz w:val="24"/>
                <w:szCs w:val="24"/>
              </w:rPr>
            </w:pPr>
          </w:p>
          <w:p w14:paraId="3D4A3184" w14:textId="77777777" w:rsidR="00A33C5E" w:rsidRDefault="00A33C5E" w:rsidP="00D007A2">
            <w:pPr>
              <w:rPr>
                <w:sz w:val="24"/>
                <w:szCs w:val="24"/>
              </w:rPr>
            </w:pPr>
          </w:p>
          <w:p w14:paraId="4256538C" w14:textId="77777777" w:rsidR="00A33C5E" w:rsidRDefault="00A33C5E" w:rsidP="00D007A2">
            <w:pPr>
              <w:rPr>
                <w:sz w:val="24"/>
                <w:szCs w:val="24"/>
              </w:rPr>
            </w:pPr>
          </w:p>
          <w:p w14:paraId="3A84AD5D" w14:textId="77777777" w:rsidR="00A33C5E" w:rsidRDefault="00A33C5E" w:rsidP="00D007A2">
            <w:pPr>
              <w:rPr>
                <w:sz w:val="24"/>
                <w:szCs w:val="24"/>
              </w:rPr>
            </w:pPr>
          </w:p>
          <w:p w14:paraId="65055808" w14:textId="77777777" w:rsidR="00A33C5E" w:rsidRDefault="00A33C5E" w:rsidP="00D007A2">
            <w:pPr>
              <w:rPr>
                <w:sz w:val="24"/>
                <w:szCs w:val="24"/>
              </w:rPr>
            </w:pPr>
          </w:p>
          <w:p w14:paraId="70FC3C22" w14:textId="77777777" w:rsidR="00A33C5E" w:rsidRDefault="00A33C5E" w:rsidP="00D007A2">
            <w:pPr>
              <w:rPr>
                <w:sz w:val="24"/>
                <w:szCs w:val="24"/>
              </w:rPr>
            </w:pPr>
          </w:p>
          <w:p w14:paraId="502C2978" w14:textId="77777777" w:rsidR="00A33C5E" w:rsidRDefault="00A33C5E" w:rsidP="00D007A2">
            <w:pPr>
              <w:rPr>
                <w:sz w:val="24"/>
                <w:szCs w:val="24"/>
              </w:rPr>
            </w:pPr>
          </w:p>
          <w:p w14:paraId="30AE7A28" w14:textId="77777777" w:rsidR="00A33C5E" w:rsidRDefault="00A33C5E" w:rsidP="00D007A2">
            <w:pPr>
              <w:rPr>
                <w:sz w:val="24"/>
                <w:szCs w:val="24"/>
              </w:rPr>
            </w:pPr>
          </w:p>
          <w:p w14:paraId="499DCC81" w14:textId="77777777" w:rsidR="00A33C5E" w:rsidRDefault="00A33C5E" w:rsidP="00D007A2">
            <w:pPr>
              <w:rPr>
                <w:sz w:val="24"/>
                <w:szCs w:val="24"/>
              </w:rPr>
            </w:pPr>
          </w:p>
          <w:p w14:paraId="4021AB0D" w14:textId="77777777" w:rsidR="00A33C5E" w:rsidRDefault="00A33C5E" w:rsidP="00D007A2">
            <w:pPr>
              <w:rPr>
                <w:sz w:val="24"/>
                <w:szCs w:val="24"/>
              </w:rPr>
            </w:pPr>
          </w:p>
          <w:p w14:paraId="6AF4B671" w14:textId="77777777" w:rsidR="00A33C5E" w:rsidRDefault="00A33C5E" w:rsidP="00D007A2">
            <w:pPr>
              <w:rPr>
                <w:sz w:val="24"/>
                <w:szCs w:val="24"/>
              </w:rPr>
            </w:pPr>
          </w:p>
          <w:p w14:paraId="52030A30" w14:textId="77777777" w:rsidR="00A33C5E" w:rsidRDefault="00A33C5E" w:rsidP="00D007A2">
            <w:pPr>
              <w:rPr>
                <w:sz w:val="24"/>
                <w:szCs w:val="24"/>
              </w:rPr>
            </w:pPr>
          </w:p>
          <w:p w14:paraId="798C9A83" w14:textId="515919F1" w:rsidR="02AF9BA7" w:rsidRDefault="02AF9BA7" w:rsidP="02AF9BA7">
            <w:pPr>
              <w:rPr>
                <w:sz w:val="24"/>
                <w:szCs w:val="24"/>
              </w:rPr>
            </w:pPr>
          </w:p>
          <w:p w14:paraId="060254BC" w14:textId="77777777" w:rsidR="00A33C5E" w:rsidRDefault="00A33C5E" w:rsidP="00D007A2">
            <w:pPr>
              <w:rPr>
                <w:sz w:val="24"/>
                <w:szCs w:val="24"/>
              </w:rPr>
            </w:pPr>
          </w:p>
          <w:p w14:paraId="1C775501" w14:textId="59C9A23F" w:rsidR="00A33C5E" w:rsidRPr="006A5B47" w:rsidRDefault="00A33C5E" w:rsidP="00D007A2">
            <w:pPr>
              <w:rPr>
                <w:sz w:val="24"/>
                <w:szCs w:val="24"/>
              </w:rPr>
            </w:pPr>
          </w:p>
        </w:tc>
      </w:tr>
    </w:tbl>
    <w:p w14:paraId="35EC1CC2" w14:textId="77777777" w:rsidR="00667A7B" w:rsidRPr="006A5B47" w:rsidRDefault="00667A7B" w:rsidP="00D007A2">
      <w:pPr>
        <w:rPr>
          <w:sz w:val="24"/>
          <w:szCs w:val="24"/>
        </w:rPr>
      </w:pPr>
    </w:p>
    <w:tbl>
      <w:tblPr>
        <w:tblStyle w:val="TableGrid"/>
        <w:tblW w:w="0" w:type="auto"/>
        <w:tblLook w:val="04A0" w:firstRow="1" w:lastRow="0" w:firstColumn="1" w:lastColumn="0" w:noHBand="0" w:noVBand="1"/>
      </w:tblPr>
      <w:tblGrid>
        <w:gridCol w:w="9912"/>
      </w:tblGrid>
      <w:tr w:rsidR="00EA64E2" w14:paraId="03258737" w14:textId="77777777" w:rsidTr="02AF9BA7">
        <w:tc>
          <w:tcPr>
            <w:tcW w:w="9912" w:type="dxa"/>
          </w:tcPr>
          <w:p w14:paraId="6157A760" w14:textId="77777777" w:rsidR="00EA64E2" w:rsidRDefault="1CC717EE" w:rsidP="00D007A2">
            <w:pPr>
              <w:rPr>
                <w:b/>
                <w:bCs/>
                <w:sz w:val="24"/>
                <w:szCs w:val="24"/>
              </w:rPr>
            </w:pPr>
            <w:r w:rsidRPr="02AF9BA7">
              <w:rPr>
                <w:b/>
                <w:bCs/>
                <w:sz w:val="28"/>
                <w:szCs w:val="28"/>
              </w:rPr>
              <w:t>Practice: scaffolding for reading</w:t>
            </w:r>
            <w:r w:rsidRPr="02AF9BA7">
              <w:rPr>
                <w:b/>
                <w:bCs/>
                <w:sz w:val="24"/>
                <w:szCs w:val="24"/>
              </w:rPr>
              <w:t xml:space="preserve"> </w:t>
            </w:r>
          </w:p>
          <w:p w14:paraId="0DFC5686" w14:textId="77777777" w:rsidR="00D20971" w:rsidRPr="00D20971" w:rsidRDefault="52BFD2A2" w:rsidP="00D20971">
            <w:r w:rsidRPr="02AF9BA7">
              <w:rPr>
                <w:sz w:val="24"/>
                <w:szCs w:val="24"/>
              </w:rPr>
              <w:t xml:space="preserve">From the lesson plan or medium-term plan that you brought with you: identify where pupils will have to do some reading (or select an extract from your workbook). </w:t>
            </w:r>
          </w:p>
          <w:p w14:paraId="3293EC17" w14:textId="624D8EBE" w:rsidR="02AF9BA7" w:rsidRDefault="02AF9BA7" w:rsidP="02AF9BA7">
            <w:pPr>
              <w:rPr>
                <w:sz w:val="24"/>
                <w:szCs w:val="24"/>
              </w:rPr>
            </w:pPr>
          </w:p>
          <w:p w14:paraId="24900316" w14:textId="77777777" w:rsidR="00D20971" w:rsidRPr="00D20971" w:rsidRDefault="52BFD2A2" w:rsidP="00D20971">
            <w:r w:rsidRPr="02AF9BA7">
              <w:rPr>
                <w:b/>
                <w:bCs/>
                <w:sz w:val="24"/>
                <w:szCs w:val="24"/>
              </w:rPr>
              <w:t>Task:</w:t>
            </w:r>
            <w:r w:rsidRPr="02AF9BA7">
              <w:rPr>
                <w:sz w:val="24"/>
                <w:szCs w:val="24"/>
              </w:rPr>
              <w:t xml:space="preserve"> Script the scaffolds which you may need to include to support pupils’ reading of this extract. </w:t>
            </w:r>
          </w:p>
          <w:p w14:paraId="147E219F" w14:textId="3532B3F6" w:rsidR="02AF9BA7" w:rsidRDefault="02AF9BA7" w:rsidP="02AF9BA7">
            <w:pPr>
              <w:rPr>
                <w:sz w:val="24"/>
                <w:szCs w:val="24"/>
              </w:rPr>
            </w:pPr>
          </w:p>
          <w:p w14:paraId="43D32381" w14:textId="77777777" w:rsidR="00D20971" w:rsidRPr="00D20971" w:rsidRDefault="00D20971" w:rsidP="00D20971">
            <w:pPr>
              <w:rPr>
                <w:sz w:val="24"/>
                <w:szCs w:val="24"/>
              </w:rPr>
            </w:pPr>
            <w:r w:rsidRPr="00D20971">
              <w:rPr>
                <w:b/>
                <w:bCs/>
                <w:sz w:val="24"/>
                <w:szCs w:val="24"/>
              </w:rPr>
              <w:t>Before you start</w:t>
            </w:r>
            <w:r w:rsidRPr="00D20971">
              <w:rPr>
                <w:sz w:val="24"/>
                <w:szCs w:val="24"/>
              </w:rPr>
              <w:t xml:space="preserve">: 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1605F4C4" w14:textId="77777777" w:rsidR="00D20971" w:rsidRPr="00D20971" w:rsidRDefault="00D20971" w:rsidP="00D20971">
            <w:pPr>
              <w:rPr>
                <w:sz w:val="24"/>
                <w:szCs w:val="24"/>
              </w:rPr>
            </w:pPr>
            <w:r w:rsidRPr="00D20971">
              <w:rPr>
                <w:sz w:val="24"/>
                <w:szCs w:val="24"/>
              </w:rPr>
              <w:t>Identify familiar vocabulary and link to relevant pupil prior knowledge.</w:t>
            </w:r>
          </w:p>
          <w:p w14:paraId="7D8BC211" w14:textId="77777777" w:rsidR="00D20971" w:rsidRPr="00D20971" w:rsidRDefault="00D20971" w:rsidP="00D20971">
            <w:pPr>
              <w:rPr>
                <w:sz w:val="24"/>
                <w:szCs w:val="24"/>
              </w:rPr>
            </w:pPr>
            <w:r w:rsidRPr="00D20971">
              <w:rPr>
                <w:sz w:val="24"/>
                <w:szCs w:val="24"/>
              </w:rPr>
              <w:t>Identify and pre-teach subject-specific vocabulary.</w:t>
            </w:r>
          </w:p>
          <w:p w14:paraId="75A0EF39" w14:textId="77777777" w:rsidR="00D20971" w:rsidRPr="00D20971" w:rsidRDefault="00D20971" w:rsidP="00D20971">
            <w:pPr>
              <w:rPr>
                <w:sz w:val="24"/>
                <w:szCs w:val="24"/>
              </w:rPr>
            </w:pPr>
            <w:r w:rsidRPr="00D20971">
              <w:rPr>
                <w:sz w:val="24"/>
                <w:szCs w:val="24"/>
              </w:rPr>
              <w:t>Identify barriers in accessing the task and provide support (e.g. barriers to decoding, fluency or comprehension).</w:t>
            </w:r>
          </w:p>
          <w:p w14:paraId="3A065106" w14:textId="77777777" w:rsidR="00D20971" w:rsidRPr="00D20971" w:rsidRDefault="00D20971" w:rsidP="00D20971">
            <w:pPr>
              <w:rPr>
                <w:sz w:val="24"/>
                <w:szCs w:val="24"/>
              </w:rPr>
            </w:pPr>
            <w:r w:rsidRPr="00D20971">
              <w:rPr>
                <w:sz w:val="24"/>
                <w:szCs w:val="24"/>
              </w:rPr>
              <w:lastRenderedPageBreak/>
              <w:t>Explicitly support with decoding (e.g. providing visual cues).</w:t>
            </w:r>
          </w:p>
          <w:p w14:paraId="1F5F1BA3" w14:textId="77777777" w:rsidR="00D20971" w:rsidRPr="00D20971" w:rsidRDefault="00D20971" w:rsidP="00D20971">
            <w:pPr>
              <w:rPr>
                <w:sz w:val="24"/>
                <w:szCs w:val="24"/>
              </w:rPr>
            </w:pPr>
            <w:r w:rsidRPr="00D20971">
              <w:rPr>
                <w:sz w:val="24"/>
                <w:szCs w:val="24"/>
              </w:rPr>
              <w:t>Break down the word/sentence/text into manageable chunks.</w:t>
            </w:r>
          </w:p>
          <w:p w14:paraId="1EB4087F" w14:textId="77777777" w:rsidR="00D20971" w:rsidRPr="00D20971" w:rsidRDefault="00D20971" w:rsidP="00D20971">
            <w:pPr>
              <w:rPr>
                <w:sz w:val="24"/>
                <w:szCs w:val="24"/>
              </w:rPr>
            </w:pPr>
            <w:r w:rsidRPr="00D20971">
              <w:rPr>
                <w:sz w:val="24"/>
                <w:szCs w:val="24"/>
              </w:rPr>
              <w:t>Provide appropriate scaffolds (e.g. checklist of steps when coming across a word you don’t know).</w:t>
            </w:r>
          </w:p>
          <w:p w14:paraId="7BB6A02A" w14:textId="77777777" w:rsidR="00D20971" w:rsidRPr="00D20971" w:rsidRDefault="00D20971" w:rsidP="00D20971">
            <w:pPr>
              <w:rPr>
                <w:sz w:val="24"/>
                <w:szCs w:val="24"/>
              </w:rPr>
            </w:pPr>
            <w:r w:rsidRPr="00D20971">
              <w:rPr>
                <w:sz w:val="24"/>
                <w:szCs w:val="24"/>
              </w:rPr>
              <w:t>Consider at which points these scaffolds would need to be removed.</w:t>
            </w:r>
          </w:p>
          <w:p w14:paraId="282B55A8" w14:textId="77777777" w:rsidR="00D20971" w:rsidRPr="00D20971" w:rsidRDefault="00D20971" w:rsidP="00D20971">
            <w:pPr>
              <w:rPr>
                <w:sz w:val="24"/>
                <w:szCs w:val="24"/>
              </w:rPr>
            </w:pPr>
            <w:r w:rsidRPr="00D20971">
              <w:rPr>
                <w:sz w:val="24"/>
                <w:szCs w:val="24"/>
              </w:rPr>
              <w:t xml:space="preserve">Ensure pupils understand the success criteria of the task. </w:t>
            </w:r>
          </w:p>
          <w:p w14:paraId="2181E52D" w14:textId="77777777" w:rsidR="00D20971" w:rsidRPr="00D20971" w:rsidRDefault="52BFD2A2" w:rsidP="00D20971">
            <w:r w:rsidRPr="02AF9BA7">
              <w:rPr>
                <w:b/>
                <w:bCs/>
                <w:sz w:val="24"/>
                <w:szCs w:val="24"/>
              </w:rPr>
              <w:t>Stretch:</w:t>
            </w:r>
            <w:r w:rsidRPr="02AF9BA7">
              <w:rPr>
                <w:sz w:val="24"/>
                <w:szCs w:val="24"/>
              </w:rPr>
              <w:t xml:space="preserve"> what additional criteria can you add? </w:t>
            </w:r>
          </w:p>
          <w:p w14:paraId="5F344C5C" w14:textId="7C4CCEB5" w:rsidR="02AF9BA7" w:rsidRDefault="02AF9BA7" w:rsidP="02AF9BA7">
            <w:pPr>
              <w:rPr>
                <w:sz w:val="24"/>
                <w:szCs w:val="24"/>
              </w:rPr>
            </w:pPr>
          </w:p>
          <w:p w14:paraId="7B97A1C2" w14:textId="0F41AC58" w:rsidR="00D20971" w:rsidRPr="00EA64E2" w:rsidRDefault="00D20971" w:rsidP="00D20971">
            <w:pPr>
              <w:rPr>
                <w:b/>
                <w:bCs/>
                <w:sz w:val="24"/>
                <w:szCs w:val="24"/>
              </w:rPr>
            </w:pPr>
            <w:r w:rsidRPr="00D20971">
              <w:rPr>
                <w:b/>
                <w:bCs/>
                <w:sz w:val="24"/>
                <w:szCs w:val="24"/>
              </w:rPr>
              <w:t>Once you’re finished:</w:t>
            </w:r>
            <w:r w:rsidRPr="00D20971">
              <w:rPr>
                <w:sz w:val="24"/>
                <w:szCs w:val="24"/>
              </w:rPr>
              <w:t xml:space="preserve"> Share your notes with your partner. Your partner will use your criteria to provide feedback.</w:t>
            </w:r>
          </w:p>
        </w:tc>
      </w:tr>
      <w:tr w:rsidR="00EA64E2" w14:paraId="7528D496" w14:textId="77777777" w:rsidTr="02AF9BA7">
        <w:tc>
          <w:tcPr>
            <w:tcW w:w="9912" w:type="dxa"/>
          </w:tcPr>
          <w:p w14:paraId="6B8FD173" w14:textId="77777777" w:rsidR="00EA64E2" w:rsidRDefault="001D3950" w:rsidP="00D007A2">
            <w:pPr>
              <w:rPr>
                <w:sz w:val="24"/>
                <w:szCs w:val="24"/>
              </w:rPr>
            </w:pPr>
            <w:r>
              <w:rPr>
                <w:sz w:val="24"/>
                <w:szCs w:val="24"/>
              </w:rPr>
              <w:lastRenderedPageBreak/>
              <w:t xml:space="preserve">Example extract </w:t>
            </w:r>
          </w:p>
          <w:p w14:paraId="0036AD62" w14:textId="77777777" w:rsidR="001D3950" w:rsidRDefault="001D3950" w:rsidP="001D3950">
            <w:r>
              <w:t xml:space="preserve">Context: Early years </w:t>
            </w:r>
          </w:p>
          <w:p w14:paraId="4CA6399B" w14:textId="77777777" w:rsidR="001D3950" w:rsidRDefault="001D3950" w:rsidP="001D3950">
            <w:r>
              <w:t xml:space="preserve">Pupils are going to read the following extract: </w:t>
            </w:r>
          </w:p>
          <w:p w14:paraId="1FFCC135" w14:textId="77777777" w:rsidR="001D3950" w:rsidRDefault="001D3950" w:rsidP="001D3950">
            <w:r>
              <w:t>The cat is on the mat.</w:t>
            </w:r>
          </w:p>
          <w:p w14:paraId="3E8CE492" w14:textId="77777777" w:rsidR="001D3950" w:rsidRDefault="001D3950" w:rsidP="001D3950">
            <w:r>
              <w:t>The dog is in the box.</w:t>
            </w:r>
          </w:p>
          <w:p w14:paraId="3E299878" w14:textId="77777777" w:rsidR="001D3950" w:rsidRDefault="001D3950" w:rsidP="001D3950">
            <w:r>
              <w:t>The cat and the dog run.</w:t>
            </w:r>
          </w:p>
          <w:p w14:paraId="5CCB0EDB" w14:textId="77777777" w:rsidR="001D3950" w:rsidRDefault="001D3950" w:rsidP="001D3950">
            <w:r>
              <w:t>The cat and the dog have fun.</w:t>
            </w:r>
          </w:p>
          <w:p w14:paraId="7505CA89" w14:textId="77777777" w:rsidR="001D3950" w:rsidRDefault="001D3950" w:rsidP="001D3950"/>
          <w:p w14:paraId="7495F580" w14:textId="1BF4DACD" w:rsidR="001D3950" w:rsidRPr="001D3950" w:rsidRDefault="001D3950" w:rsidP="001D3950">
            <w:pPr>
              <w:rPr>
                <w:u w:val="single"/>
              </w:rPr>
            </w:pPr>
            <w:r w:rsidRPr="001D3950">
              <w:rPr>
                <w:u w:val="single"/>
              </w:rPr>
              <w:t>Teacher planning scaffolds</w:t>
            </w:r>
          </w:p>
          <w:p w14:paraId="7A37E7F2" w14:textId="77777777" w:rsidR="001D3950" w:rsidRDefault="001D3950">
            <w:pPr>
              <w:pStyle w:val="ListParagraph"/>
              <w:numPr>
                <w:ilvl w:val="0"/>
                <w:numId w:val="61"/>
              </w:numPr>
            </w:pPr>
            <w:r>
              <w:t xml:space="preserve">Potential familiar language- dog, cat, box, run. </w:t>
            </w:r>
          </w:p>
          <w:p w14:paraId="4DCA2A9F" w14:textId="77777777" w:rsidR="001D3950" w:rsidRDefault="001D3950">
            <w:pPr>
              <w:pStyle w:val="ListParagraph"/>
              <w:numPr>
                <w:ilvl w:val="0"/>
                <w:numId w:val="61"/>
              </w:numPr>
            </w:pPr>
            <w:r>
              <w:t>Potential scaffold to activate prior knowledge- visual aids (pictures of dog, cat, box and run)</w:t>
            </w:r>
          </w:p>
          <w:p w14:paraId="5FD1EB67" w14:textId="77777777" w:rsidR="001D3950" w:rsidRDefault="001D3950">
            <w:pPr>
              <w:pStyle w:val="ListParagraph"/>
              <w:numPr>
                <w:ilvl w:val="0"/>
                <w:numId w:val="61"/>
              </w:numPr>
            </w:pPr>
            <w:r>
              <w:t xml:space="preserve">Potential barrier- pupils may struggle to decode the word “the” as it is not possible to “sound out”. Pupils have seen it but they may not have automated how to read the word “the”. </w:t>
            </w:r>
          </w:p>
          <w:p w14:paraId="51C106A5" w14:textId="1340BFDD" w:rsidR="001D3950" w:rsidRPr="001D3950" w:rsidRDefault="001D3950">
            <w:pPr>
              <w:pStyle w:val="ListParagraph"/>
              <w:numPr>
                <w:ilvl w:val="0"/>
                <w:numId w:val="61"/>
              </w:numPr>
              <w:rPr>
                <w:sz w:val="24"/>
                <w:szCs w:val="24"/>
              </w:rPr>
            </w:pPr>
            <w:r>
              <w:t>Potential scaffold could include pointing at the classroom display which shows the common exception words.</w:t>
            </w:r>
          </w:p>
        </w:tc>
      </w:tr>
      <w:tr w:rsidR="00EA64E2" w14:paraId="0899A5C3" w14:textId="77777777" w:rsidTr="02AF9BA7">
        <w:trPr>
          <w:trHeight w:val="300"/>
        </w:trPr>
        <w:tc>
          <w:tcPr>
            <w:tcW w:w="9912" w:type="dxa"/>
          </w:tcPr>
          <w:p w14:paraId="6F1A76DD" w14:textId="56312E8B" w:rsidR="00EA64E2" w:rsidRPr="00EA64E2" w:rsidRDefault="50AB4DEF" w:rsidP="00D007A2">
            <w:r w:rsidRPr="02AF9BA7">
              <w:rPr>
                <w:sz w:val="24"/>
                <w:szCs w:val="24"/>
              </w:rPr>
              <w:t xml:space="preserve">Notes: </w:t>
            </w:r>
          </w:p>
          <w:p w14:paraId="7C6891BC" w14:textId="120E5432" w:rsidR="00EA64E2" w:rsidRPr="00EA64E2" w:rsidRDefault="00EA64E2" w:rsidP="02AF9BA7">
            <w:pPr>
              <w:rPr>
                <w:sz w:val="24"/>
                <w:szCs w:val="24"/>
              </w:rPr>
            </w:pPr>
          </w:p>
          <w:p w14:paraId="309AFD22" w14:textId="663A94B6" w:rsidR="00EA64E2" w:rsidRPr="00EA64E2" w:rsidRDefault="00EA64E2" w:rsidP="02AF9BA7">
            <w:pPr>
              <w:rPr>
                <w:sz w:val="24"/>
                <w:szCs w:val="24"/>
              </w:rPr>
            </w:pPr>
          </w:p>
          <w:p w14:paraId="4C79E727" w14:textId="77D02810" w:rsidR="00EA64E2" w:rsidRPr="00EA64E2" w:rsidRDefault="00EA64E2" w:rsidP="02AF9BA7">
            <w:pPr>
              <w:rPr>
                <w:sz w:val="24"/>
                <w:szCs w:val="24"/>
              </w:rPr>
            </w:pPr>
          </w:p>
          <w:p w14:paraId="3D23FAF2" w14:textId="1DF4F7A5" w:rsidR="00EA64E2" w:rsidRPr="00EA64E2" w:rsidRDefault="00EA64E2" w:rsidP="02AF9BA7">
            <w:pPr>
              <w:rPr>
                <w:sz w:val="24"/>
                <w:szCs w:val="24"/>
              </w:rPr>
            </w:pPr>
          </w:p>
          <w:p w14:paraId="13D932D7" w14:textId="7D4369F4" w:rsidR="00EA64E2" w:rsidRPr="00EA64E2" w:rsidRDefault="00EA64E2" w:rsidP="02AF9BA7">
            <w:pPr>
              <w:rPr>
                <w:sz w:val="24"/>
                <w:szCs w:val="24"/>
              </w:rPr>
            </w:pPr>
          </w:p>
          <w:p w14:paraId="782BDC7A" w14:textId="6A247E24" w:rsidR="00EA64E2" w:rsidRPr="00EA64E2" w:rsidRDefault="00EA64E2" w:rsidP="02AF9BA7">
            <w:pPr>
              <w:rPr>
                <w:sz w:val="24"/>
                <w:szCs w:val="24"/>
              </w:rPr>
            </w:pPr>
          </w:p>
          <w:p w14:paraId="25513FA6" w14:textId="11F8AA67" w:rsidR="00EA64E2" w:rsidRPr="00EA64E2" w:rsidRDefault="00EA64E2" w:rsidP="02AF9BA7">
            <w:pPr>
              <w:rPr>
                <w:sz w:val="24"/>
                <w:szCs w:val="24"/>
              </w:rPr>
            </w:pPr>
          </w:p>
          <w:p w14:paraId="440D8BB9" w14:textId="7BECCFBB" w:rsidR="00EA64E2" w:rsidRPr="00EA64E2" w:rsidRDefault="00EA64E2" w:rsidP="02AF9BA7">
            <w:pPr>
              <w:rPr>
                <w:sz w:val="24"/>
                <w:szCs w:val="24"/>
              </w:rPr>
            </w:pPr>
          </w:p>
          <w:p w14:paraId="7A75E5DE" w14:textId="5A3A26B7" w:rsidR="00EA64E2" w:rsidRPr="00EA64E2" w:rsidRDefault="00EA64E2" w:rsidP="02AF9BA7">
            <w:pPr>
              <w:rPr>
                <w:sz w:val="24"/>
                <w:szCs w:val="24"/>
              </w:rPr>
            </w:pPr>
          </w:p>
          <w:p w14:paraId="51D1F46E" w14:textId="0E1A1497" w:rsidR="00EA64E2" w:rsidRPr="00EA64E2" w:rsidRDefault="00EA64E2" w:rsidP="02AF9BA7">
            <w:pPr>
              <w:rPr>
                <w:sz w:val="24"/>
                <w:szCs w:val="24"/>
              </w:rPr>
            </w:pPr>
          </w:p>
          <w:p w14:paraId="1EC97CEC" w14:textId="4247C8D5" w:rsidR="00EA64E2" w:rsidRPr="00EA64E2" w:rsidRDefault="00EA64E2" w:rsidP="02AF9BA7">
            <w:pPr>
              <w:rPr>
                <w:sz w:val="24"/>
                <w:szCs w:val="24"/>
              </w:rPr>
            </w:pPr>
          </w:p>
          <w:p w14:paraId="4789B69D" w14:textId="0E6B432E" w:rsidR="00EA64E2" w:rsidRPr="00EA64E2" w:rsidRDefault="00EA64E2" w:rsidP="02AF9BA7">
            <w:pPr>
              <w:rPr>
                <w:sz w:val="24"/>
                <w:szCs w:val="24"/>
              </w:rPr>
            </w:pPr>
          </w:p>
          <w:p w14:paraId="7E5924EB" w14:textId="4266F9D6" w:rsidR="00EA64E2" w:rsidRPr="00EA64E2" w:rsidRDefault="00EA64E2" w:rsidP="02AF9BA7">
            <w:pPr>
              <w:rPr>
                <w:sz w:val="24"/>
                <w:szCs w:val="24"/>
              </w:rPr>
            </w:pPr>
          </w:p>
          <w:p w14:paraId="402086B0" w14:textId="71752E10" w:rsidR="00EA64E2" w:rsidRPr="00EA64E2" w:rsidRDefault="00EA64E2" w:rsidP="02AF9BA7">
            <w:pPr>
              <w:rPr>
                <w:sz w:val="24"/>
                <w:szCs w:val="24"/>
              </w:rPr>
            </w:pPr>
          </w:p>
          <w:p w14:paraId="593A09E2" w14:textId="7DDA285D" w:rsidR="00EA64E2" w:rsidRPr="00EA64E2" w:rsidRDefault="00EA64E2" w:rsidP="02AF9BA7">
            <w:pPr>
              <w:rPr>
                <w:sz w:val="24"/>
                <w:szCs w:val="24"/>
              </w:rPr>
            </w:pPr>
          </w:p>
          <w:p w14:paraId="3FE33AE9" w14:textId="4B37577F" w:rsidR="00EA64E2" w:rsidRPr="00EA64E2" w:rsidRDefault="00EA64E2" w:rsidP="02AF9BA7">
            <w:pPr>
              <w:rPr>
                <w:sz w:val="24"/>
                <w:szCs w:val="24"/>
              </w:rPr>
            </w:pPr>
          </w:p>
          <w:p w14:paraId="31E3D9B4" w14:textId="61D2FFCB" w:rsidR="00EA64E2" w:rsidRPr="00EA64E2" w:rsidRDefault="00EA64E2" w:rsidP="02AF9BA7">
            <w:pPr>
              <w:rPr>
                <w:sz w:val="24"/>
                <w:szCs w:val="24"/>
              </w:rPr>
            </w:pPr>
          </w:p>
          <w:p w14:paraId="0C10D262" w14:textId="4FC95FBB" w:rsidR="00EA64E2" w:rsidRPr="00EA64E2" w:rsidRDefault="00EA64E2" w:rsidP="02AF9BA7">
            <w:pPr>
              <w:rPr>
                <w:sz w:val="24"/>
                <w:szCs w:val="24"/>
              </w:rPr>
            </w:pPr>
          </w:p>
          <w:p w14:paraId="231E9496" w14:textId="70B77D57" w:rsidR="00EA64E2" w:rsidRPr="00EA64E2" w:rsidRDefault="00EA64E2" w:rsidP="02AF9BA7">
            <w:pPr>
              <w:rPr>
                <w:sz w:val="24"/>
                <w:szCs w:val="24"/>
              </w:rPr>
            </w:pPr>
          </w:p>
          <w:p w14:paraId="3BA4873E" w14:textId="1A53F7AD" w:rsidR="00EA64E2" w:rsidRPr="00EA64E2" w:rsidRDefault="00EA64E2" w:rsidP="02AF9BA7">
            <w:pPr>
              <w:rPr>
                <w:sz w:val="24"/>
                <w:szCs w:val="24"/>
              </w:rPr>
            </w:pPr>
          </w:p>
          <w:p w14:paraId="117DF06D" w14:textId="56F25E06" w:rsidR="00EA64E2" w:rsidRPr="00EA64E2" w:rsidRDefault="00EA64E2" w:rsidP="02AF9BA7">
            <w:pPr>
              <w:rPr>
                <w:sz w:val="24"/>
                <w:szCs w:val="24"/>
              </w:rPr>
            </w:pPr>
          </w:p>
          <w:p w14:paraId="17CCFB22" w14:textId="5B563757" w:rsidR="00EA64E2" w:rsidRPr="00EA64E2" w:rsidRDefault="00EA64E2" w:rsidP="02AF9BA7">
            <w:pPr>
              <w:rPr>
                <w:sz w:val="24"/>
                <w:szCs w:val="24"/>
              </w:rPr>
            </w:pPr>
          </w:p>
          <w:p w14:paraId="5CE52EFD" w14:textId="6231C7FB" w:rsidR="00EA64E2" w:rsidRPr="00EA64E2" w:rsidRDefault="00EA64E2" w:rsidP="02AF9BA7">
            <w:pPr>
              <w:rPr>
                <w:sz w:val="24"/>
                <w:szCs w:val="24"/>
              </w:rPr>
            </w:pPr>
          </w:p>
          <w:p w14:paraId="1458B249" w14:textId="55A6E440" w:rsidR="00EA64E2" w:rsidRPr="00EA64E2" w:rsidRDefault="00EA64E2" w:rsidP="02AF9BA7">
            <w:pPr>
              <w:rPr>
                <w:sz w:val="24"/>
                <w:szCs w:val="24"/>
              </w:rPr>
            </w:pPr>
          </w:p>
          <w:p w14:paraId="6B861851" w14:textId="5FD256F1" w:rsidR="00EA64E2" w:rsidRPr="00EA64E2" w:rsidRDefault="00EA64E2" w:rsidP="02AF9BA7">
            <w:pPr>
              <w:rPr>
                <w:sz w:val="24"/>
                <w:szCs w:val="24"/>
              </w:rPr>
            </w:pPr>
          </w:p>
          <w:p w14:paraId="452B5F7B" w14:textId="0954E062" w:rsidR="00EA64E2" w:rsidRPr="00EA64E2" w:rsidRDefault="00EA64E2" w:rsidP="02AF9BA7">
            <w:pPr>
              <w:rPr>
                <w:sz w:val="24"/>
                <w:szCs w:val="24"/>
              </w:rPr>
            </w:pPr>
          </w:p>
          <w:p w14:paraId="33EBF9EC" w14:textId="0413A5B0" w:rsidR="00EA64E2" w:rsidRPr="00EA64E2" w:rsidRDefault="00EA64E2" w:rsidP="02AF9BA7">
            <w:pPr>
              <w:rPr>
                <w:sz w:val="24"/>
                <w:szCs w:val="24"/>
              </w:rPr>
            </w:pPr>
          </w:p>
          <w:p w14:paraId="5C05D46B" w14:textId="5BDC3FEB" w:rsidR="00EA64E2" w:rsidRPr="00EA64E2" w:rsidRDefault="00EA64E2" w:rsidP="02AF9BA7">
            <w:pPr>
              <w:rPr>
                <w:sz w:val="24"/>
                <w:szCs w:val="24"/>
              </w:rPr>
            </w:pPr>
          </w:p>
          <w:p w14:paraId="0A287538" w14:textId="2487B212" w:rsidR="00EA64E2" w:rsidRPr="00EA64E2" w:rsidRDefault="00EA64E2" w:rsidP="02AF9BA7">
            <w:pPr>
              <w:rPr>
                <w:sz w:val="24"/>
                <w:szCs w:val="24"/>
              </w:rPr>
            </w:pPr>
          </w:p>
          <w:p w14:paraId="70DBB168" w14:textId="3F23FD84" w:rsidR="00EA64E2" w:rsidRPr="00EA64E2" w:rsidRDefault="00EA64E2" w:rsidP="02AF9BA7">
            <w:pPr>
              <w:rPr>
                <w:sz w:val="24"/>
                <w:szCs w:val="24"/>
              </w:rPr>
            </w:pPr>
          </w:p>
          <w:p w14:paraId="4FBFAF19" w14:textId="39587A74" w:rsidR="00EA64E2" w:rsidRPr="00EA64E2" w:rsidRDefault="00EA64E2" w:rsidP="02AF9BA7">
            <w:pPr>
              <w:rPr>
                <w:sz w:val="24"/>
                <w:szCs w:val="24"/>
              </w:rPr>
            </w:pPr>
          </w:p>
          <w:p w14:paraId="5124ECB3" w14:textId="3007DC16" w:rsidR="00EA64E2" w:rsidRPr="00EA64E2" w:rsidRDefault="00EA64E2" w:rsidP="02AF9BA7">
            <w:pPr>
              <w:rPr>
                <w:sz w:val="24"/>
                <w:szCs w:val="24"/>
              </w:rPr>
            </w:pPr>
          </w:p>
          <w:p w14:paraId="09E603FF" w14:textId="67BA439D" w:rsidR="00EA64E2" w:rsidRPr="00EA64E2" w:rsidRDefault="00EA64E2" w:rsidP="02AF9BA7">
            <w:pPr>
              <w:rPr>
                <w:sz w:val="24"/>
                <w:szCs w:val="24"/>
              </w:rPr>
            </w:pPr>
          </w:p>
          <w:p w14:paraId="09376DFB" w14:textId="64567704" w:rsidR="00EA64E2" w:rsidRPr="00EA64E2" w:rsidRDefault="00EA64E2" w:rsidP="02AF9BA7">
            <w:pPr>
              <w:rPr>
                <w:sz w:val="24"/>
                <w:szCs w:val="24"/>
              </w:rPr>
            </w:pPr>
          </w:p>
          <w:p w14:paraId="25A7EB47" w14:textId="0078BEE5" w:rsidR="00EA64E2" w:rsidRPr="00EA64E2" w:rsidRDefault="00EA64E2" w:rsidP="02AF9BA7">
            <w:pPr>
              <w:rPr>
                <w:sz w:val="24"/>
                <w:szCs w:val="24"/>
              </w:rPr>
            </w:pPr>
          </w:p>
          <w:p w14:paraId="675A468C" w14:textId="3692DEDA" w:rsidR="00EA64E2" w:rsidRPr="00EA64E2" w:rsidRDefault="00EA64E2" w:rsidP="02AF9BA7">
            <w:pPr>
              <w:rPr>
                <w:sz w:val="24"/>
                <w:szCs w:val="24"/>
              </w:rPr>
            </w:pPr>
          </w:p>
          <w:p w14:paraId="48256330" w14:textId="46154949" w:rsidR="00EA64E2" w:rsidRPr="00EA64E2" w:rsidRDefault="00EA64E2" w:rsidP="02AF9BA7">
            <w:pPr>
              <w:rPr>
                <w:sz w:val="24"/>
                <w:szCs w:val="24"/>
              </w:rPr>
            </w:pPr>
          </w:p>
          <w:p w14:paraId="5D84C239" w14:textId="39798AC6" w:rsidR="00EA64E2" w:rsidRPr="00EA64E2" w:rsidRDefault="00EA64E2" w:rsidP="02AF9BA7">
            <w:pPr>
              <w:rPr>
                <w:sz w:val="24"/>
                <w:szCs w:val="24"/>
              </w:rPr>
            </w:pPr>
          </w:p>
          <w:p w14:paraId="663861A2" w14:textId="75BE309A" w:rsidR="00EA64E2" w:rsidRPr="00EA64E2" w:rsidRDefault="00EA64E2" w:rsidP="02AF9BA7">
            <w:pPr>
              <w:rPr>
                <w:sz w:val="24"/>
                <w:szCs w:val="24"/>
              </w:rPr>
            </w:pPr>
          </w:p>
          <w:p w14:paraId="689AA6D4" w14:textId="529C466A" w:rsidR="00EA64E2" w:rsidRPr="00EA64E2" w:rsidRDefault="00EA64E2" w:rsidP="02AF9BA7">
            <w:pPr>
              <w:rPr>
                <w:sz w:val="24"/>
                <w:szCs w:val="24"/>
              </w:rPr>
            </w:pPr>
          </w:p>
          <w:p w14:paraId="4694E979" w14:textId="24A78B8C" w:rsidR="00EA64E2" w:rsidRPr="00EA64E2" w:rsidRDefault="00EA64E2" w:rsidP="02AF9BA7">
            <w:pPr>
              <w:rPr>
                <w:sz w:val="24"/>
                <w:szCs w:val="24"/>
              </w:rPr>
            </w:pPr>
          </w:p>
          <w:p w14:paraId="3A707DDF" w14:textId="0370110C" w:rsidR="00EA64E2" w:rsidRPr="00EA64E2" w:rsidRDefault="00EA64E2" w:rsidP="00D007A2">
            <w:pPr>
              <w:rPr>
                <w:sz w:val="24"/>
                <w:szCs w:val="24"/>
              </w:rPr>
            </w:pPr>
          </w:p>
        </w:tc>
      </w:tr>
    </w:tbl>
    <w:p w14:paraId="3C18B8EE" w14:textId="77777777" w:rsidR="00A33C5E" w:rsidRDefault="00A33C5E"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1D3950" w14:paraId="78257486" w14:textId="77777777" w:rsidTr="02AF9BA7">
        <w:tc>
          <w:tcPr>
            <w:tcW w:w="9912" w:type="dxa"/>
          </w:tcPr>
          <w:p w14:paraId="66469C31" w14:textId="77777777" w:rsidR="001D3950" w:rsidRPr="0062025C" w:rsidRDefault="50AB4DEF" w:rsidP="02AF9BA7">
            <w:pPr>
              <w:rPr>
                <w:b/>
                <w:bCs/>
                <w:sz w:val="28"/>
                <w:szCs w:val="28"/>
              </w:rPr>
            </w:pPr>
            <w:r w:rsidRPr="02AF9BA7">
              <w:rPr>
                <w:b/>
                <w:bCs/>
                <w:sz w:val="28"/>
                <w:szCs w:val="28"/>
              </w:rPr>
              <w:t xml:space="preserve">Practice: scaffolding for writing </w:t>
            </w:r>
          </w:p>
          <w:p w14:paraId="616187C6" w14:textId="77777777" w:rsidR="0062025C" w:rsidRPr="0062025C" w:rsidRDefault="0062025C" w:rsidP="0062025C">
            <w:pPr>
              <w:rPr>
                <w:sz w:val="24"/>
                <w:szCs w:val="24"/>
              </w:rPr>
            </w:pPr>
            <w:r w:rsidRPr="0062025C">
              <w:rPr>
                <w:sz w:val="24"/>
                <w:szCs w:val="24"/>
              </w:rPr>
              <w:t xml:space="preserve">From the lesson plan or medium-term plan that you brought with you: identify where pupils will have to do some writing (or select a writing prompt from your workbook). </w:t>
            </w:r>
          </w:p>
          <w:p w14:paraId="75A2A2F9" w14:textId="77777777" w:rsidR="0062025C" w:rsidRPr="0062025C" w:rsidRDefault="0062025C" w:rsidP="0062025C">
            <w:pPr>
              <w:rPr>
                <w:sz w:val="24"/>
                <w:szCs w:val="24"/>
              </w:rPr>
            </w:pPr>
            <w:r w:rsidRPr="0062025C">
              <w:rPr>
                <w:b/>
                <w:bCs/>
                <w:sz w:val="24"/>
                <w:szCs w:val="24"/>
              </w:rPr>
              <w:t xml:space="preserve">Task 1: </w:t>
            </w:r>
            <w:r w:rsidRPr="0062025C">
              <w:rPr>
                <w:sz w:val="24"/>
                <w:szCs w:val="24"/>
              </w:rPr>
              <w:t xml:space="preserve">Identify and complete an example of the written task which you expect pupils to complete. </w:t>
            </w:r>
          </w:p>
          <w:p w14:paraId="7B5327CF" w14:textId="77777777" w:rsidR="0062025C" w:rsidRPr="0062025C" w:rsidRDefault="0062025C" w:rsidP="0062025C">
            <w:pPr>
              <w:rPr>
                <w:sz w:val="24"/>
                <w:szCs w:val="24"/>
              </w:rPr>
            </w:pPr>
            <w:r w:rsidRPr="0062025C">
              <w:rPr>
                <w:b/>
                <w:bCs/>
                <w:sz w:val="24"/>
                <w:szCs w:val="24"/>
              </w:rPr>
              <w:t>Task 2</w:t>
            </w:r>
            <w:r w:rsidRPr="0062025C">
              <w:rPr>
                <w:sz w:val="24"/>
                <w:szCs w:val="24"/>
              </w:rPr>
              <w:t xml:space="preserve">: Plan the scaffolds which you will need to support pupils to write the task. </w:t>
            </w:r>
          </w:p>
          <w:p w14:paraId="402B2C0E" w14:textId="77777777" w:rsidR="0062025C" w:rsidRPr="0062025C" w:rsidRDefault="0062025C" w:rsidP="0062025C">
            <w:pPr>
              <w:rPr>
                <w:sz w:val="24"/>
                <w:szCs w:val="24"/>
              </w:rPr>
            </w:pPr>
            <w:r w:rsidRPr="0062025C">
              <w:rPr>
                <w:b/>
                <w:bCs/>
                <w:sz w:val="24"/>
                <w:szCs w:val="24"/>
              </w:rPr>
              <w:t xml:space="preserve">Before you start: </w:t>
            </w:r>
            <w:r w:rsidRPr="0062025C">
              <w:rPr>
                <w:sz w:val="24"/>
                <w:szCs w:val="24"/>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5345F8AA" w14:textId="77777777" w:rsidR="0062025C" w:rsidRPr="0062025C" w:rsidRDefault="0062025C">
            <w:pPr>
              <w:numPr>
                <w:ilvl w:val="1"/>
                <w:numId w:val="63"/>
              </w:numPr>
              <w:rPr>
                <w:sz w:val="24"/>
                <w:szCs w:val="24"/>
              </w:rPr>
            </w:pPr>
            <w:r w:rsidRPr="0062025C">
              <w:rPr>
                <w:sz w:val="24"/>
                <w:szCs w:val="24"/>
              </w:rPr>
              <w:t xml:space="preserve">Identify pupils’ relevant prior knowledge. </w:t>
            </w:r>
          </w:p>
          <w:p w14:paraId="3E617AF5" w14:textId="77777777" w:rsidR="0062025C" w:rsidRPr="0062025C" w:rsidRDefault="0062025C">
            <w:pPr>
              <w:numPr>
                <w:ilvl w:val="1"/>
                <w:numId w:val="63"/>
              </w:numPr>
              <w:rPr>
                <w:sz w:val="24"/>
                <w:szCs w:val="24"/>
              </w:rPr>
            </w:pPr>
            <w:r w:rsidRPr="0062025C">
              <w:rPr>
                <w:sz w:val="24"/>
                <w:szCs w:val="24"/>
              </w:rPr>
              <w:t>Identify barriers in accessing the task and provide support (e.g. fine motor skills).</w:t>
            </w:r>
          </w:p>
          <w:p w14:paraId="3CB6E3BE" w14:textId="77777777" w:rsidR="0062025C" w:rsidRPr="0062025C" w:rsidRDefault="0062025C">
            <w:pPr>
              <w:numPr>
                <w:ilvl w:val="1"/>
                <w:numId w:val="63"/>
              </w:numPr>
              <w:rPr>
                <w:sz w:val="24"/>
                <w:szCs w:val="24"/>
              </w:rPr>
            </w:pPr>
            <w:r w:rsidRPr="0062025C">
              <w:rPr>
                <w:sz w:val="24"/>
                <w:szCs w:val="24"/>
              </w:rPr>
              <w:t>Model key vocabulary and sentence structures.</w:t>
            </w:r>
          </w:p>
          <w:p w14:paraId="4F4BC897" w14:textId="77777777" w:rsidR="0062025C" w:rsidRPr="0062025C" w:rsidRDefault="0062025C">
            <w:pPr>
              <w:numPr>
                <w:ilvl w:val="1"/>
                <w:numId w:val="63"/>
              </w:numPr>
              <w:rPr>
                <w:sz w:val="24"/>
                <w:szCs w:val="24"/>
              </w:rPr>
            </w:pPr>
            <w:r w:rsidRPr="0062025C">
              <w:rPr>
                <w:sz w:val="24"/>
                <w:szCs w:val="24"/>
              </w:rPr>
              <w:lastRenderedPageBreak/>
              <w:t>Choose appropriate scaffolds to support pupils (e.g. sentence stems, writing frames or checklists).</w:t>
            </w:r>
          </w:p>
          <w:p w14:paraId="295B1728" w14:textId="77777777" w:rsidR="0062025C" w:rsidRPr="0062025C" w:rsidRDefault="0062025C">
            <w:pPr>
              <w:numPr>
                <w:ilvl w:val="1"/>
                <w:numId w:val="63"/>
              </w:numPr>
              <w:rPr>
                <w:sz w:val="24"/>
                <w:szCs w:val="24"/>
              </w:rPr>
            </w:pPr>
            <w:r w:rsidRPr="0062025C">
              <w:rPr>
                <w:sz w:val="24"/>
                <w:szCs w:val="24"/>
              </w:rPr>
              <w:t>Break down the word/sentence/text into manageable chunks.</w:t>
            </w:r>
          </w:p>
          <w:p w14:paraId="26942C41" w14:textId="77777777" w:rsidR="0062025C" w:rsidRPr="0062025C" w:rsidRDefault="0062025C">
            <w:pPr>
              <w:numPr>
                <w:ilvl w:val="1"/>
                <w:numId w:val="63"/>
              </w:numPr>
              <w:rPr>
                <w:sz w:val="24"/>
                <w:szCs w:val="24"/>
              </w:rPr>
            </w:pPr>
            <w:r w:rsidRPr="0062025C">
              <w:rPr>
                <w:sz w:val="24"/>
                <w:szCs w:val="24"/>
              </w:rPr>
              <w:t>Break down the writing task into manageable steps.</w:t>
            </w:r>
          </w:p>
          <w:p w14:paraId="1D728179" w14:textId="77777777" w:rsidR="0062025C" w:rsidRPr="0062025C" w:rsidRDefault="0062025C">
            <w:pPr>
              <w:numPr>
                <w:ilvl w:val="1"/>
                <w:numId w:val="63"/>
              </w:numPr>
              <w:rPr>
                <w:sz w:val="24"/>
                <w:szCs w:val="24"/>
              </w:rPr>
            </w:pPr>
            <w:r w:rsidRPr="0062025C">
              <w:rPr>
                <w:sz w:val="24"/>
                <w:szCs w:val="24"/>
              </w:rPr>
              <w:t>Consider at which points these scaffolds would need to be removed.</w:t>
            </w:r>
          </w:p>
          <w:p w14:paraId="4CDDB9DA" w14:textId="77777777" w:rsidR="0062025C" w:rsidRPr="0062025C" w:rsidRDefault="0062025C">
            <w:pPr>
              <w:numPr>
                <w:ilvl w:val="1"/>
                <w:numId w:val="63"/>
              </w:numPr>
              <w:rPr>
                <w:sz w:val="24"/>
                <w:szCs w:val="24"/>
              </w:rPr>
            </w:pPr>
            <w:r w:rsidRPr="0062025C">
              <w:rPr>
                <w:sz w:val="24"/>
                <w:szCs w:val="24"/>
              </w:rPr>
              <w:t xml:space="preserve">Ensure pupils understand the success criteria of the task. </w:t>
            </w:r>
          </w:p>
          <w:p w14:paraId="712FB131" w14:textId="77777777" w:rsidR="0062025C" w:rsidRPr="0062025C" w:rsidRDefault="0062025C">
            <w:pPr>
              <w:numPr>
                <w:ilvl w:val="1"/>
                <w:numId w:val="63"/>
              </w:numPr>
              <w:rPr>
                <w:sz w:val="24"/>
                <w:szCs w:val="24"/>
              </w:rPr>
            </w:pPr>
            <w:r w:rsidRPr="0062025C">
              <w:rPr>
                <w:b/>
                <w:bCs/>
                <w:sz w:val="24"/>
                <w:szCs w:val="24"/>
              </w:rPr>
              <w:t xml:space="preserve">Stretch: </w:t>
            </w:r>
            <w:r w:rsidRPr="0062025C">
              <w:rPr>
                <w:sz w:val="24"/>
                <w:szCs w:val="24"/>
              </w:rPr>
              <w:t xml:space="preserve">what additional criteria can you add? </w:t>
            </w:r>
          </w:p>
          <w:p w14:paraId="3373AFA1" w14:textId="4DAD8C34" w:rsidR="00971B66" w:rsidRPr="001D3950" w:rsidRDefault="0062025C" w:rsidP="0062025C">
            <w:pPr>
              <w:rPr>
                <w:sz w:val="24"/>
                <w:szCs w:val="24"/>
              </w:rPr>
            </w:pPr>
            <w:r w:rsidRPr="0062025C">
              <w:rPr>
                <w:b/>
                <w:bCs/>
                <w:sz w:val="24"/>
                <w:szCs w:val="24"/>
              </w:rPr>
              <w:t xml:space="preserve">Once you’re finished: </w:t>
            </w:r>
            <w:r w:rsidRPr="0062025C">
              <w:rPr>
                <w:sz w:val="24"/>
                <w:szCs w:val="24"/>
              </w:rPr>
              <w:t xml:space="preserve">Share your notes with your partner. Your partner will use your criteria to provide feedback.  </w:t>
            </w:r>
          </w:p>
        </w:tc>
      </w:tr>
      <w:tr w:rsidR="001D3950" w14:paraId="65489E17" w14:textId="77777777" w:rsidTr="02AF9BA7">
        <w:tc>
          <w:tcPr>
            <w:tcW w:w="9912" w:type="dxa"/>
          </w:tcPr>
          <w:p w14:paraId="0C1BA936" w14:textId="77777777" w:rsidR="001D3950" w:rsidRPr="0062025C" w:rsidRDefault="00971B66" w:rsidP="00D007A2">
            <w:pPr>
              <w:rPr>
                <w:b/>
                <w:bCs/>
                <w:sz w:val="24"/>
                <w:szCs w:val="24"/>
              </w:rPr>
            </w:pPr>
            <w:r w:rsidRPr="0062025C">
              <w:rPr>
                <w:b/>
                <w:bCs/>
                <w:sz w:val="24"/>
                <w:szCs w:val="24"/>
              </w:rPr>
              <w:lastRenderedPageBreak/>
              <w:t>Example extract</w:t>
            </w:r>
          </w:p>
          <w:p w14:paraId="6F766F42" w14:textId="77777777" w:rsidR="00A656EC" w:rsidRDefault="00A656EC" w:rsidP="00A656EC">
            <w:r>
              <w:t xml:space="preserve">Context: Year 8 RE lesson </w:t>
            </w:r>
          </w:p>
          <w:p w14:paraId="2D97280C" w14:textId="77777777" w:rsidR="00A656EC" w:rsidRPr="00343F79" w:rsidRDefault="00A656EC" w:rsidP="00A656EC">
            <w:pPr>
              <w:rPr>
                <w:u w:val="single"/>
              </w:rPr>
            </w:pPr>
            <w:r w:rsidRPr="00343F79">
              <w:rPr>
                <w:u w:val="single"/>
              </w:rPr>
              <w:t xml:space="preserve">Writing task </w:t>
            </w:r>
          </w:p>
          <w:p w14:paraId="1AE81720" w14:textId="77777777" w:rsidR="00A656EC" w:rsidRDefault="00A656EC" w:rsidP="00A656EC">
            <w:r w:rsidRPr="00314119">
              <w:t>Write a paragraph explaining why some people choose to fast during religious festivals.</w:t>
            </w:r>
            <w:r w:rsidRPr="00314119">
              <w:br/>
              <w:t>In your answer, describe at least one religion where fasting is important.</w:t>
            </w:r>
            <w:r>
              <w:t xml:space="preserve"> Include your opinion on fasting during religious festivals. </w:t>
            </w:r>
          </w:p>
          <w:p w14:paraId="54CBD408" w14:textId="77777777" w:rsidR="00A656EC" w:rsidRDefault="00A656EC" w:rsidP="00A656EC"/>
          <w:p w14:paraId="2A921398" w14:textId="77777777" w:rsidR="00A656EC" w:rsidRPr="00A656EC" w:rsidRDefault="00A656EC" w:rsidP="00A656EC">
            <w:pPr>
              <w:rPr>
                <w:u w:val="single"/>
              </w:rPr>
            </w:pPr>
            <w:r w:rsidRPr="00A656EC">
              <w:rPr>
                <w:u w:val="single"/>
              </w:rPr>
              <w:t xml:space="preserve">Example answer </w:t>
            </w:r>
          </w:p>
          <w:p w14:paraId="41067C25" w14:textId="77777777" w:rsidR="00A656EC" w:rsidRDefault="00A656EC" w:rsidP="00A656EC">
            <w:r w:rsidRPr="007D00A2">
              <w:t>Some people choose to fast during religious festivals because it is a way to show their faith. For example, in Islam, Muslims fast during Ramadan. They do not eat or drink during daylight hours for a whole month. Fasting helps Muslims feel closer to God and reminds them to think about people who do not have enough food. It can also bring families and communities together, as they break their fast at sunset. I think fasting is a meaningful practice because it helps people focus on what is important in their religion and teaches them to be grateful for what they have.</w:t>
            </w:r>
          </w:p>
          <w:p w14:paraId="30D56DAF" w14:textId="77777777" w:rsidR="00A656EC" w:rsidRDefault="00A656EC" w:rsidP="00A656EC"/>
          <w:p w14:paraId="06DDAF0A" w14:textId="77777777" w:rsidR="00A656EC" w:rsidRDefault="00A656EC" w:rsidP="00A656EC">
            <w:r>
              <w:t xml:space="preserve">Scaffolds for organising ideas -writing frame which breaks down the steps to completing the writing task. </w:t>
            </w:r>
          </w:p>
          <w:p w14:paraId="0190CBA8" w14:textId="77777777" w:rsidR="00A656EC" w:rsidRDefault="00A656EC">
            <w:pPr>
              <w:pStyle w:val="ListParagraph"/>
              <w:numPr>
                <w:ilvl w:val="0"/>
                <w:numId w:val="62"/>
              </w:numPr>
            </w:pPr>
            <w:r>
              <w:t xml:space="preserve">Initial idea/argument </w:t>
            </w:r>
            <w:r>
              <w:rPr>
                <w:rFonts w:ascii="Wingdings" w:eastAsia="Wingdings" w:hAnsi="Wingdings" w:cs="Wingdings"/>
              </w:rPr>
              <w:t>à</w:t>
            </w:r>
            <w:r>
              <w:t xml:space="preserve"> Some people choose to fast during religious festivals because…)</w:t>
            </w:r>
          </w:p>
          <w:p w14:paraId="2AE1A846" w14:textId="77777777" w:rsidR="00A656EC" w:rsidRDefault="00A656EC">
            <w:pPr>
              <w:pStyle w:val="ListParagraph"/>
              <w:numPr>
                <w:ilvl w:val="0"/>
                <w:numId w:val="62"/>
              </w:numPr>
            </w:pPr>
            <w:r>
              <w:t>Example of a specific religion</w:t>
            </w:r>
            <w:r>
              <w:rPr>
                <w:rFonts w:ascii="Wingdings" w:eastAsia="Wingdings" w:hAnsi="Wingdings" w:cs="Wingdings"/>
              </w:rPr>
              <w:t>à</w:t>
            </w:r>
            <w:r>
              <w:t xml:space="preserve"> For example, Muslims…</w:t>
            </w:r>
          </w:p>
          <w:p w14:paraId="2E0160C5" w14:textId="77777777" w:rsidR="00A656EC" w:rsidRDefault="00A656EC">
            <w:pPr>
              <w:pStyle w:val="ListParagraph"/>
              <w:numPr>
                <w:ilvl w:val="0"/>
                <w:numId w:val="62"/>
              </w:numPr>
            </w:pPr>
            <w:r>
              <w:t>Describe why</w:t>
            </w:r>
            <w:r>
              <w:rPr>
                <w:rFonts w:ascii="Wingdings" w:eastAsia="Wingdings" w:hAnsi="Wingdings" w:cs="Wingdings"/>
              </w:rPr>
              <w:t>à</w:t>
            </w:r>
            <w:r>
              <w:t>Fasting helps Muslims feel closer to God…</w:t>
            </w:r>
          </w:p>
          <w:p w14:paraId="05EA34A8" w14:textId="77777777" w:rsidR="00A656EC" w:rsidRDefault="00A656EC">
            <w:pPr>
              <w:pStyle w:val="ListParagraph"/>
              <w:numPr>
                <w:ilvl w:val="0"/>
                <w:numId w:val="62"/>
              </w:numPr>
            </w:pPr>
            <w:r>
              <w:t>Personal opinion</w:t>
            </w:r>
            <w:r>
              <w:rPr>
                <w:rFonts w:ascii="Wingdings" w:eastAsia="Wingdings" w:hAnsi="Wingdings" w:cs="Wingdings"/>
              </w:rPr>
              <w:t>à</w:t>
            </w:r>
            <w:r>
              <w:t xml:space="preserve"> I think fasting is a meaningful practice because…</w:t>
            </w:r>
          </w:p>
          <w:p w14:paraId="4FF42BFE" w14:textId="0BBFFB85" w:rsidR="00971B66" w:rsidRPr="001D3950" w:rsidRDefault="00971B66" w:rsidP="00D007A2">
            <w:pPr>
              <w:rPr>
                <w:sz w:val="24"/>
                <w:szCs w:val="24"/>
              </w:rPr>
            </w:pPr>
          </w:p>
        </w:tc>
      </w:tr>
      <w:tr w:rsidR="001D3950" w14:paraId="63A96F07" w14:textId="77777777" w:rsidTr="02AF9BA7">
        <w:trPr>
          <w:trHeight w:val="12390"/>
        </w:trPr>
        <w:tc>
          <w:tcPr>
            <w:tcW w:w="9912" w:type="dxa"/>
          </w:tcPr>
          <w:p w14:paraId="4D9BD11F" w14:textId="5383DC6F" w:rsidR="001D3950" w:rsidRPr="00B9122E" w:rsidRDefault="24D3EAF1" w:rsidP="00D007A2">
            <w:r w:rsidRPr="02AF9BA7">
              <w:rPr>
                <w:b/>
                <w:bCs/>
                <w:sz w:val="24"/>
                <w:szCs w:val="24"/>
              </w:rPr>
              <w:lastRenderedPageBreak/>
              <w:t xml:space="preserve">Notes: </w:t>
            </w:r>
          </w:p>
          <w:p w14:paraId="092E22B1" w14:textId="74A51E5B" w:rsidR="001D3950" w:rsidRPr="00B9122E" w:rsidRDefault="001D3950" w:rsidP="02AF9BA7">
            <w:pPr>
              <w:rPr>
                <w:b/>
                <w:bCs/>
                <w:sz w:val="24"/>
                <w:szCs w:val="24"/>
              </w:rPr>
            </w:pPr>
          </w:p>
          <w:p w14:paraId="2DE5CAFF" w14:textId="09954BF7" w:rsidR="001D3950" w:rsidRPr="00B9122E" w:rsidRDefault="001D3950" w:rsidP="00D007A2">
            <w:pPr>
              <w:rPr>
                <w:b/>
                <w:bCs/>
                <w:sz w:val="24"/>
                <w:szCs w:val="24"/>
              </w:rPr>
            </w:pPr>
          </w:p>
        </w:tc>
      </w:tr>
      <w:tr w:rsidR="00A656EC" w14:paraId="376F254E" w14:textId="77777777" w:rsidTr="02AF9BA7">
        <w:tc>
          <w:tcPr>
            <w:tcW w:w="9912" w:type="dxa"/>
          </w:tcPr>
          <w:p w14:paraId="01213B6D" w14:textId="1F82F079" w:rsidR="02AF9BA7" w:rsidRDefault="02AF9BA7" w:rsidP="02AF9BA7">
            <w:pPr>
              <w:rPr>
                <w:b/>
                <w:bCs/>
                <w:sz w:val="24"/>
                <w:szCs w:val="24"/>
              </w:rPr>
            </w:pPr>
          </w:p>
          <w:p w14:paraId="28EDDB83" w14:textId="77777777" w:rsidR="00BA450F" w:rsidRDefault="00BA450F" w:rsidP="02AF9BA7">
            <w:pPr>
              <w:rPr>
                <w:b/>
                <w:bCs/>
                <w:sz w:val="28"/>
                <w:szCs w:val="28"/>
              </w:rPr>
            </w:pPr>
          </w:p>
          <w:p w14:paraId="6A2BD4AD" w14:textId="77777777" w:rsidR="00BA450F" w:rsidRDefault="00BA450F" w:rsidP="02AF9BA7">
            <w:pPr>
              <w:rPr>
                <w:b/>
                <w:bCs/>
                <w:sz w:val="28"/>
                <w:szCs w:val="28"/>
              </w:rPr>
            </w:pPr>
          </w:p>
          <w:p w14:paraId="4FB4F0F1" w14:textId="480B0782" w:rsidR="00A656EC" w:rsidRDefault="24D3EAF1" w:rsidP="02AF9BA7">
            <w:pPr>
              <w:rPr>
                <w:b/>
                <w:bCs/>
                <w:sz w:val="28"/>
                <w:szCs w:val="28"/>
              </w:rPr>
            </w:pPr>
            <w:r w:rsidRPr="02AF9BA7">
              <w:rPr>
                <w:b/>
                <w:bCs/>
                <w:sz w:val="28"/>
                <w:szCs w:val="28"/>
              </w:rPr>
              <w:lastRenderedPageBreak/>
              <w:t xml:space="preserve">Practice: scaffolding </w:t>
            </w:r>
            <w:r w:rsidR="1C9222FD" w:rsidRPr="02AF9BA7">
              <w:rPr>
                <w:b/>
                <w:bCs/>
                <w:sz w:val="28"/>
                <w:szCs w:val="28"/>
              </w:rPr>
              <w:t>for oracy</w:t>
            </w:r>
          </w:p>
          <w:p w14:paraId="318F9921" w14:textId="77777777" w:rsidR="00B9122E" w:rsidRPr="00B9122E" w:rsidRDefault="00B9122E" w:rsidP="00B9122E">
            <w:pPr>
              <w:spacing w:after="260" w:line="264" w:lineRule="auto"/>
              <w:rPr>
                <w:rFonts w:ascii="Times New Roman" w:eastAsia="Times New Roman" w:hAnsi="Times New Roman" w:cs="Times New Roman"/>
                <w:sz w:val="24"/>
                <w:szCs w:val="24"/>
                <w:lang w:eastAsia="en-GB"/>
              </w:rPr>
            </w:pPr>
            <w:r w:rsidRPr="00B9122E">
              <w:rPr>
                <w:rFonts w:ascii="Segoe UI" w:eastAsia="+mn-ea" w:hAnsi="Segoe UI" w:cs="Segoe UI"/>
                <w:color w:val="000000"/>
                <w:spacing w:val="-4"/>
                <w:kern w:val="24"/>
                <w:lang w:eastAsia="en-GB"/>
              </w:rPr>
              <w:t xml:space="preserve">From the lesson plan or medium-term plan that you brought with you: identify where pupils will have to do some speaking or discussion (or select an example talk task from your workbook). </w:t>
            </w:r>
          </w:p>
          <w:p w14:paraId="6CF25908" w14:textId="77777777" w:rsidR="00B9122E" w:rsidRPr="00B9122E" w:rsidRDefault="00B9122E" w:rsidP="00B9122E">
            <w:pPr>
              <w:spacing w:after="260" w:line="264" w:lineRule="auto"/>
              <w:rPr>
                <w:rFonts w:ascii="Times New Roman" w:eastAsia="Times New Roman" w:hAnsi="Times New Roman" w:cs="Times New Roman"/>
                <w:sz w:val="24"/>
                <w:szCs w:val="24"/>
                <w:lang w:eastAsia="en-GB"/>
              </w:rPr>
            </w:pPr>
            <w:r w:rsidRPr="00B9122E">
              <w:rPr>
                <w:rFonts w:ascii="Segoe UI" w:eastAsia="+mn-ea" w:hAnsi="Segoe UI" w:cs="Segoe UI"/>
                <w:b/>
                <w:bCs/>
                <w:color w:val="000000"/>
                <w:spacing w:val="-4"/>
                <w:kern w:val="24"/>
                <w:lang w:eastAsia="en-GB"/>
              </w:rPr>
              <w:t xml:space="preserve">Task 1: </w:t>
            </w:r>
            <w:r w:rsidRPr="00B9122E">
              <w:rPr>
                <w:rFonts w:ascii="Segoe UI" w:eastAsia="+mn-ea" w:hAnsi="Segoe UI" w:cs="Segoe UI"/>
                <w:color w:val="000000"/>
                <w:spacing w:val="-4"/>
                <w:kern w:val="24"/>
                <w:lang w:eastAsia="en-GB"/>
              </w:rPr>
              <w:t>Script a model example of the spoken task</w:t>
            </w:r>
          </w:p>
          <w:p w14:paraId="284E8424" w14:textId="77777777" w:rsidR="00B9122E" w:rsidRPr="00B9122E" w:rsidRDefault="00B9122E" w:rsidP="00B9122E">
            <w:pPr>
              <w:spacing w:after="260" w:line="264" w:lineRule="auto"/>
              <w:rPr>
                <w:rFonts w:ascii="Times New Roman" w:eastAsia="Times New Roman" w:hAnsi="Times New Roman" w:cs="Times New Roman"/>
                <w:sz w:val="24"/>
                <w:szCs w:val="24"/>
                <w:lang w:eastAsia="en-GB"/>
              </w:rPr>
            </w:pPr>
            <w:r w:rsidRPr="00B9122E">
              <w:rPr>
                <w:rFonts w:ascii="Segoe UI" w:eastAsia="+mn-ea" w:hAnsi="Segoe UI" w:cs="Segoe UI"/>
                <w:b/>
                <w:bCs/>
                <w:color w:val="000000"/>
                <w:spacing w:val="-4"/>
                <w:kern w:val="24"/>
                <w:lang w:eastAsia="en-GB"/>
              </w:rPr>
              <w:t>Task 2</w:t>
            </w:r>
            <w:r w:rsidRPr="00B9122E">
              <w:rPr>
                <w:rFonts w:ascii="Segoe UI" w:eastAsia="+mn-ea" w:hAnsi="Segoe UI" w:cs="Segoe UI"/>
                <w:color w:val="000000"/>
                <w:spacing w:val="-4"/>
                <w:kern w:val="24"/>
                <w:lang w:eastAsia="en-GB"/>
              </w:rPr>
              <w:t xml:space="preserve">. Plan the scaffolds which you will need to support pupils to complete the task. </w:t>
            </w:r>
          </w:p>
          <w:p w14:paraId="673012D9" w14:textId="77777777" w:rsidR="00B9122E" w:rsidRPr="00B9122E" w:rsidRDefault="00B9122E" w:rsidP="00B9122E">
            <w:pPr>
              <w:spacing w:after="260" w:line="264" w:lineRule="auto"/>
              <w:rPr>
                <w:rFonts w:ascii="Times New Roman" w:eastAsia="Times New Roman" w:hAnsi="Times New Roman" w:cs="Times New Roman"/>
                <w:sz w:val="24"/>
                <w:szCs w:val="24"/>
                <w:lang w:eastAsia="en-GB"/>
              </w:rPr>
            </w:pPr>
            <w:r w:rsidRPr="00B9122E">
              <w:rPr>
                <w:rFonts w:ascii="Segoe UI" w:eastAsia="+mn-ea" w:hAnsi="Segoe UI" w:cs="Segoe UI"/>
                <w:b/>
                <w:bCs/>
                <w:color w:val="000000"/>
                <w:spacing w:val="-4"/>
                <w:kern w:val="24"/>
                <w:lang w:eastAsia="en-GB"/>
              </w:rPr>
              <w:t xml:space="preserve">Before you start: </w:t>
            </w:r>
            <w:r w:rsidRPr="00B9122E">
              <w:rPr>
                <w:rFonts w:ascii="Segoe UI" w:eastAsia="+mn-ea" w:hAnsi="Segoe UI" w:cs="Segoe UI"/>
                <w:color w:val="000000"/>
                <w:spacing w:val="-4"/>
                <w:kern w:val="24"/>
                <w:lang w:eastAsia="en-GB"/>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3A4FEA65"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Identify how the content of the task links to pupils’ prior knowledge.</w:t>
            </w:r>
          </w:p>
          <w:p w14:paraId="26DFFD2F"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Identify barriers in accessing the task (e.g. hearing problems).</w:t>
            </w:r>
          </w:p>
          <w:p w14:paraId="7A00BB67"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Provide targeted support to ensure all pupils can participate in the task (e.g. use of hearing aids or visual cues).</w:t>
            </w:r>
          </w:p>
          <w:p w14:paraId="09225BA0"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Provide scaffolds which help provide structure to the task (e.g. think-pair-share or debate formats).</w:t>
            </w:r>
          </w:p>
          <w:p w14:paraId="0621D0AF"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 xml:space="preserve">Break down the task into manageable steps. </w:t>
            </w:r>
          </w:p>
          <w:p w14:paraId="5A4F8EF5"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 xml:space="preserve">Ensure pupils understand the success criteria of the task. </w:t>
            </w:r>
          </w:p>
          <w:p w14:paraId="392C2E7D"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Consider at which points these scaffolds would need to be removed.</w:t>
            </w:r>
          </w:p>
          <w:p w14:paraId="6F0030F2"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 xml:space="preserve">Ensure pupils understand the success criteria of the task. </w:t>
            </w:r>
          </w:p>
          <w:p w14:paraId="7562B550"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 xml:space="preserve">Consider the groupings/pairs (e.g. pairing a more confident speaker with a less confident speaker so that the more confident speaker can move the conversation on). </w:t>
            </w:r>
          </w:p>
          <w:p w14:paraId="66D2B293" w14:textId="77777777" w:rsidR="00B9122E" w:rsidRPr="00B9122E" w:rsidRDefault="00B9122E">
            <w:pPr>
              <w:numPr>
                <w:ilvl w:val="1"/>
                <w:numId w:val="64"/>
              </w:numPr>
              <w:spacing w:line="264" w:lineRule="auto"/>
              <w:contextualSpacing/>
              <w:rPr>
                <w:rFonts w:ascii="Times New Roman" w:eastAsia="Times New Roman" w:hAnsi="Times New Roman" w:cs="Times New Roman"/>
                <w:color w:val="E94B58"/>
                <w:szCs w:val="24"/>
                <w:lang w:eastAsia="en-GB"/>
              </w:rPr>
            </w:pPr>
            <w:r w:rsidRPr="00B9122E">
              <w:rPr>
                <w:rFonts w:ascii="Segoe UI" w:eastAsia="+mn-ea" w:hAnsi="Segoe UI" w:cs="Segoe UI"/>
                <w:color w:val="000000"/>
                <w:kern w:val="24"/>
                <w:lang w:eastAsia="en-GB"/>
              </w:rPr>
              <w:t xml:space="preserve">Consider any additional or more targeted support some pupils may need to access the task (e.g. a pupil with hearing difficulties may require a visual cue to signpost when to listen or when it is their turn to speak). </w:t>
            </w:r>
          </w:p>
          <w:p w14:paraId="3C199CA0" w14:textId="77777777" w:rsidR="00B9122E" w:rsidRPr="00B9122E" w:rsidRDefault="1C9222FD" w:rsidP="02AF9BA7">
            <w:pPr>
              <w:numPr>
                <w:ilvl w:val="1"/>
                <w:numId w:val="64"/>
              </w:numPr>
              <w:spacing w:line="264" w:lineRule="auto"/>
              <w:contextualSpacing/>
              <w:rPr>
                <w:rFonts w:ascii="Times New Roman" w:eastAsia="Times New Roman" w:hAnsi="Times New Roman" w:cs="Times New Roman"/>
                <w:color w:val="E94B58"/>
                <w:lang w:eastAsia="en-GB"/>
              </w:rPr>
            </w:pPr>
            <w:r w:rsidRPr="00B9122E">
              <w:rPr>
                <w:rFonts w:ascii="Segoe UI" w:eastAsia="+mn-ea" w:hAnsi="Segoe UI" w:cs="Segoe UI"/>
                <w:b/>
                <w:bCs/>
                <w:color w:val="E94B57"/>
                <w:kern w:val="24"/>
                <w:lang w:eastAsia="en-GB"/>
              </w:rPr>
              <w:t xml:space="preserve">Stretch: </w:t>
            </w:r>
            <w:r w:rsidRPr="00B9122E">
              <w:rPr>
                <w:rFonts w:ascii="Segoe UI" w:eastAsia="+mn-ea" w:hAnsi="Segoe UI" w:cs="Segoe UI"/>
                <w:color w:val="000000"/>
                <w:kern w:val="24"/>
                <w:lang w:eastAsia="en-GB"/>
              </w:rPr>
              <w:t xml:space="preserve">what additional criteria can you add? </w:t>
            </w:r>
          </w:p>
          <w:p w14:paraId="73531FE0" w14:textId="48569541" w:rsidR="02AF9BA7" w:rsidRDefault="02AF9BA7" w:rsidP="02AF9BA7">
            <w:pPr>
              <w:spacing w:line="264" w:lineRule="auto"/>
              <w:ind w:left="720"/>
              <w:contextualSpacing/>
              <w:rPr>
                <w:rFonts w:ascii="Times New Roman" w:eastAsia="Times New Roman" w:hAnsi="Times New Roman" w:cs="Times New Roman"/>
                <w:color w:val="E94B58" w:themeColor="accent1"/>
                <w:lang w:eastAsia="en-GB"/>
              </w:rPr>
            </w:pPr>
          </w:p>
          <w:p w14:paraId="0E5A40A8" w14:textId="3D9A7D31" w:rsidR="00B9122E" w:rsidRPr="00B9122E" w:rsidRDefault="00B9122E" w:rsidP="00B9122E">
            <w:pPr>
              <w:rPr>
                <w:b/>
                <w:bCs/>
                <w:sz w:val="24"/>
                <w:szCs w:val="24"/>
              </w:rPr>
            </w:pPr>
            <w:r w:rsidRPr="00B9122E">
              <w:rPr>
                <w:rFonts w:ascii="Segoe UI" w:eastAsia="+mn-ea" w:hAnsi="Segoe UI" w:cs="Segoe UI"/>
                <w:b/>
                <w:bCs/>
                <w:color w:val="000000"/>
                <w:kern w:val="24"/>
                <w:lang w:eastAsia="en-GB"/>
              </w:rPr>
              <w:t xml:space="preserve">Once you’re finished: </w:t>
            </w:r>
            <w:r w:rsidRPr="00B9122E">
              <w:rPr>
                <w:rFonts w:ascii="Segoe UI" w:eastAsia="+mn-ea" w:hAnsi="Segoe UI" w:cs="Segoe UI"/>
                <w:color w:val="000000"/>
                <w:kern w:val="24"/>
                <w:lang w:eastAsia="en-GB"/>
              </w:rPr>
              <w:t xml:space="preserve">Practise delivering your script to your partner. Your partner will use your criteria to provide feedback.  </w:t>
            </w:r>
          </w:p>
        </w:tc>
      </w:tr>
      <w:tr w:rsidR="00A656EC" w14:paraId="43AD85F2" w14:textId="77777777" w:rsidTr="02AF9BA7">
        <w:tc>
          <w:tcPr>
            <w:tcW w:w="9912" w:type="dxa"/>
          </w:tcPr>
          <w:p w14:paraId="11283A5C" w14:textId="77777777" w:rsidR="00A656EC" w:rsidRPr="00BD2C79" w:rsidRDefault="00BD2C79" w:rsidP="00D007A2">
            <w:pPr>
              <w:rPr>
                <w:b/>
                <w:bCs/>
                <w:sz w:val="24"/>
                <w:szCs w:val="24"/>
              </w:rPr>
            </w:pPr>
            <w:r w:rsidRPr="00BD2C79">
              <w:rPr>
                <w:b/>
                <w:bCs/>
                <w:sz w:val="24"/>
                <w:szCs w:val="24"/>
              </w:rPr>
              <w:lastRenderedPageBreak/>
              <w:t xml:space="preserve">Example extract </w:t>
            </w:r>
          </w:p>
          <w:p w14:paraId="70B1B498" w14:textId="77777777" w:rsidR="0025128C" w:rsidRPr="00994B43" w:rsidRDefault="0025128C" w:rsidP="0025128C">
            <w:r w:rsidRPr="00994B43">
              <w:t xml:space="preserve">Context: year 7 history </w:t>
            </w:r>
          </w:p>
          <w:p w14:paraId="6C6A214E" w14:textId="77777777" w:rsidR="0025128C" w:rsidRPr="00994B43" w:rsidRDefault="0025128C" w:rsidP="0025128C">
            <w:r w:rsidRPr="00994B43">
              <w:t>Speaking Task Example</w:t>
            </w:r>
          </w:p>
          <w:p w14:paraId="3E8C915E" w14:textId="77777777" w:rsidR="0025128C" w:rsidRDefault="0025128C" w:rsidP="0025128C">
            <w:r w:rsidRPr="001D2B04">
              <w:t>Work with a partner. Imagine you are both living in England just after the Norman Conquest in 1066.</w:t>
            </w:r>
            <w:r w:rsidRPr="001D2B04">
              <w:br/>
              <w:t>One of you will take the role of a local villager, and the other will be a Norman official.</w:t>
            </w:r>
            <w:r w:rsidRPr="001D2B04">
              <w:br/>
              <w:t>Take turns to ask and answer questions about how life has changed since William the Conqueror became king.</w:t>
            </w:r>
            <w:r w:rsidRPr="001D2B04">
              <w:br/>
              <w:t>Think about changes to laws, language, buildings, or daily life.</w:t>
            </w:r>
          </w:p>
          <w:p w14:paraId="31B18982" w14:textId="77777777" w:rsidR="0025128C" w:rsidRDefault="0025128C" w:rsidP="0025128C"/>
          <w:p w14:paraId="02F50936" w14:textId="77777777" w:rsidR="0025128C" w:rsidRPr="001761F2" w:rsidRDefault="0025128C" w:rsidP="0025128C">
            <w:pPr>
              <w:rPr>
                <w:b/>
                <w:bCs/>
              </w:rPr>
            </w:pPr>
            <w:r w:rsidRPr="001761F2">
              <w:rPr>
                <w:b/>
                <w:bCs/>
              </w:rPr>
              <w:t>Scaffolds</w:t>
            </w:r>
          </w:p>
          <w:p w14:paraId="0D6F0CF3" w14:textId="77777777" w:rsidR="0025128C" w:rsidRPr="00AB2DD2" w:rsidRDefault="0025128C" w:rsidP="0025128C">
            <w:r w:rsidRPr="00AB2DD2">
              <w:rPr>
                <w:b/>
                <w:bCs/>
              </w:rPr>
              <w:lastRenderedPageBreak/>
              <w:t>1. Key vocab list</w:t>
            </w:r>
            <w:r w:rsidRPr="00AB2DD2">
              <w:br/>
              <w:t>Provide a list of important words and phrases, such as “Norman”, “villager”, “castle”, “laws”, “taxes”, “language”, and “changes”. This helps pupils use accurate historical language and express their ideas clearly.</w:t>
            </w:r>
          </w:p>
          <w:p w14:paraId="78507FD2" w14:textId="77777777" w:rsidR="0025128C" w:rsidRDefault="0025128C" w:rsidP="0025128C">
            <w:r w:rsidRPr="00AB2DD2">
              <w:rPr>
                <w:b/>
                <w:bCs/>
              </w:rPr>
              <w:t xml:space="preserve">2. </w:t>
            </w:r>
            <w:r>
              <w:rPr>
                <w:b/>
                <w:bCs/>
              </w:rPr>
              <w:t xml:space="preserve">Write down roles and keep them on the board. E.g. </w:t>
            </w:r>
            <w:r w:rsidRPr="00AB2DD2">
              <w:t>Partner A- local villager, Partner B-Normal official.</w:t>
            </w:r>
            <w:r>
              <w:t xml:space="preserve"> Two pupils have vision impairment and so can be given role cards which they can keep, rather than looking at the board. </w:t>
            </w:r>
          </w:p>
          <w:p w14:paraId="43449F50" w14:textId="77777777" w:rsidR="0025128C" w:rsidRPr="00AB2DD2" w:rsidRDefault="0025128C" w:rsidP="0025128C">
            <w:r>
              <w:rPr>
                <w:b/>
                <w:bCs/>
              </w:rPr>
              <w:t xml:space="preserve">3. Class reflection on potential feelings and facts about how life has changed. Preparing pupils for the type of content and vocabulary they will need to include once they speak in pairs.  </w:t>
            </w:r>
            <w:r w:rsidRPr="00AB2DD2">
              <w:t>This helps pupils step into their roles and gives them ideas for what to say.</w:t>
            </w:r>
          </w:p>
          <w:p w14:paraId="3AA09C00" w14:textId="77777777" w:rsidR="0025128C" w:rsidRPr="00AB2DD2" w:rsidRDefault="0025128C" w:rsidP="0025128C">
            <w:r>
              <w:rPr>
                <w:b/>
                <w:bCs/>
              </w:rPr>
              <w:t>4</w:t>
            </w:r>
            <w:r w:rsidRPr="00AB2DD2">
              <w:rPr>
                <w:b/>
                <w:bCs/>
              </w:rPr>
              <w:t>. Sentence starters and question prompts</w:t>
            </w:r>
            <w:r w:rsidRPr="00AB2DD2">
              <w:br/>
            </w:r>
            <w:r>
              <w:t xml:space="preserve">Put up </w:t>
            </w:r>
            <w:r w:rsidRPr="00AB2DD2">
              <w:t>sentence starters “Since the Normans arrived, I have noticed…”, “How do you feel about…?”, or “One big change is…”. Provide question prompts to guide the conversation, such as “What is different about our village now?” or “Do you think the new laws are fair?” This structure supports pupils who may be unsure how to begin or keep the conversation going.</w:t>
            </w:r>
          </w:p>
          <w:p w14:paraId="3E8D80F8" w14:textId="77777777" w:rsidR="0025128C" w:rsidRPr="00AB2DD2" w:rsidRDefault="0025128C" w:rsidP="0025128C">
            <w:r w:rsidRPr="00AB2DD2">
              <w:rPr>
                <w:b/>
                <w:bCs/>
              </w:rPr>
              <w:t>4. Modelled example</w:t>
            </w:r>
            <w:r w:rsidRPr="00AB2DD2">
              <w:br/>
              <w:t>Demonstrate a short paired conversation with another adult or a confident pupil, showing how to use the vocabulary and sentence starters. This helps pupils understand what a successful conversation sounds like and gives them a model to follow.</w:t>
            </w:r>
          </w:p>
          <w:p w14:paraId="5599832F" w14:textId="77777777" w:rsidR="0025128C" w:rsidRPr="00AB2DD2" w:rsidRDefault="0025128C" w:rsidP="0025128C">
            <w:r w:rsidRPr="00AB2DD2">
              <w:rPr>
                <w:b/>
                <w:bCs/>
              </w:rPr>
              <w:t>5. Planning time and notes sheet</w:t>
            </w:r>
            <w:r w:rsidRPr="00AB2DD2">
              <w:br/>
              <w:t>Allow pupils time to plan what they want to say, using a notes sheet to jot down key points or questions. This reduces anxiety and helps them organise their thoughts before speaking.</w:t>
            </w:r>
          </w:p>
          <w:p w14:paraId="3DF6E49F" w14:textId="7D4A7AC9" w:rsidR="00BD2C79" w:rsidRPr="00A656EC" w:rsidRDefault="0025128C" w:rsidP="0025128C">
            <w:pPr>
              <w:rPr>
                <w:sz w:val="24"/>
                <w:szCs w:val="24"/>
              </w:rPr>
            </w:pPr>
            <w:r>
              <w:rPr>
                <w:b/>
                <w:bCs/>
              </w:rPr>
              <w:t>6</w:t>
            </w:r>
            <w:r w:rsidRPr="00AB2DD2">
              <w:rPr>
                <w:b/>
                <w:bCs/>
              </w:rPr>
              <w:t>. Clear success criteria</w:t>
            </w:r>
            <w:r w:rsidRPr="00AB2DD2">
              <w:br/>
              <w:t>“Both partners take turns”, “Use at least three key words”, and “Ask and answer at least two questions each”. This helps pupils know what is expected and how to be successful.</w:t>
            </w:r>
          </w:p>
        </w:tc>
      </w:tr>
      <w:tr w:rsidR="00A656EC" w14:paraId="4197FE72" w14:textId="77777777" w:rsidTr="02AF9BA7">
        <w:tc>
          <w:tcPr>
            <w:tcW w:w="9912" w:type="dxa"/>
          </w:tcPr>
          <w:p w14:paraId="053771AB" w14:textId="77777777" w:rsidR="00A656EC" w:rsidRDefault="0025128C" w:rsidP="00D007A2">
            <w:pPr>
              <w:rPr>
                <w:sz w:val="24"/>
                <w:szCs w:val="24"/>
              </w:rPr>
            </w:pPr>
            <w:r>
              <w:rPr>
                <w:sz w:val="24"/>
                <w:szCs w:val="24"/>
              </w:rPr>
              <w:lastRenderedPageBreak/>
              <w:t xml:space="preserve">Notes: </w:t>
            </w:r>
          </w:p>
          <w:p w14:paraId="7F5C337B" w14:textId="77777777" w:rsidR="0025128C" w:rsidRDefault="0025128C" w:rsidP="00D007A2">
            <w:pPr>
              <w:rPr>
                <w:sz w:val="24"/>
                <w:szCs w:val="24"/>
              </w:rPr>
            </w:pPr>
          </w:p>
          <w:p w14:paraId="3F32290A" w14:textId="77777777" w:rsidR="0025128C" w:rsidRDefault="0025128C" w:rsidP="00D007A2">
            <w:pPr>
              <w:rPr>
                <w:sz w:val="24"/>
                <w:szCs w:val="24"/>
              </w:rPr>
            </w:pPr>
          </w:p>
          <w:p w14:paraId="4FCD8722" w14:textId="77777777" w:rsidR="0025128C" w:rsidRDefault="0025128C" w:rsidP="00D007A2">
            <w:pPr>
              <w:rPr>
                <w:sz w:val="24"/>
                <w:szCs w:val="24"/>
              </w:rPr>
            </w:pPr>
          </w:p>
          <w:p w14:paraId="3C29DFF6" w14:textId="77777777" w:rsidR="0025128C" w:rsidRDefault="0025128C" w:rsidP="00D007A2">
            <w:pPr>
              <w:rPr>
                <w:sz w:val="24"/>
                <w:szCs w:val="24"/>
              </w:rPr>
            </w:pPr>
          </w:p>
          <w:p w14:paraId="665E0314" w14:textId="77777777" w:rsidR="0025128C" w:rsidRDefault="0025128C" w:rsidP="00D007A2">
            <w:pPr>
              <w:rPr>
                <w:sz w:val="24"/>
                <w:szCs w:val="24"/>
              </w:rPr>
            </w:pPr>
          </w:p>
          <w:p w14:paraId="5001829E" w14:textId="77777777" w:rsidR="0025128C" w:rsidRDefault="0025128C" w:rsidP="00D007A2">
            <w:pPr>
              <w:rPr>
                <w:sz w:val="24"/>
                <w:szCs w:val="24"/>
              </w:rPr>
            </w:pPr>
          </w:p>
          <w:p w14:paraId="4F5A5529" w14:textId="77777777" w:rsidR="0025128C" w:rsidRDefault="0025128C" w:rsidP="00D007A2">
            <w:pPr>
              <w:rPr>
                <w:sz w:val="24"/>
                <w:szCs w:val="24"/>
              </w:rPr>
            </w:pPr>
          </w:p>
          <w:p w14:paraId="2BFE0625" w14:textId="77777777" w:rsidR="0025128C" w:rsidRDefault="0025128C" w:rsidP="00D007A2">
            <w:pPr>
              <w:rPr>
                <w:sz w:val="24"/>
                <w:szCs w:val="24"/>
              </w:rPr>
            </w:pPr>
          </w:p>
          <w:p w14:paraId="3688F22A" w14:textId="77777777" w:rsidR="0025128C" w:rsidRDefault="0025128C" w:rsidP="00D007A2">
            <w:pPr>
              <w:rPr>
                <w:sz w:val="24"/>
                <w:szCs w:val="24"/>
              </w:rPr>
            </w:pPr>
          </w:p>
          <w:p w14:paraId="3EB3B1CB" w14:textId="77777777" w:rsidR="0025128C" w:rsidRDefault="0025128C" w:rsidP="00D007A2">
            <w:pPr>
              <w:rPr>
                <w:sz w:val="24"/>
                <w:szCs w:val="24"/>
              </w:rPr>
            </w:pPr>
          </w:p>
          <w:p w14:paraId="5B2F86E7" w14:textId="77777777" w:rsidR="0025128C" w:rsidRDefault="0025128C" w:rsidP="00D007A2">
            <w:pPr>
              <w:rPr>
                <w:sz w:val="24"/>
                <w:szCs w:val="24"/>
              </w:rPr>
            </w:pPr>
          </w:p>
          <w:p w14:paraId="27E8660C" w14:textId="77777777" w:rsidR="0025128C" w:rsidRDefault="0025128C" w:rsidP="00D007A2">
            <w:pPr>
              <w:rPr>
                <w:sz w:val="24"/>
                <w:szCs w:val="24"/>
              </w:rPr>
            </w:pPr>
          </w:p>
          <w:p w14:paraId="1EAE5BC1" w14:textId="77777777" w:rsidR="0025128C" w:rsidRDefault="0025128C" w:rsidP="00D007A2">
            <w:pPr>
              <w:rPr>
                <w:sz w:val="24"/>
                <w:szCs w:val="24"/>
              </w:rPr>
            </w:pPr>
          </w:p>
          <w:p w14:paraId="5D88D629" w14:textId="77777777" w:rsidR="0025128C" w:rsidRDefault="0025128C" w:rsidP="00D007A2">
            <w:pPr>
              <w:rPr>
                <w:sz w:val="24"/>
                <w:szCs w:val="24"/>
              </w:rPr>
            </w:pPr>
          </w:p>
          <w:p w14:paraId="676A1957" w14:textId="77777777" w:rsidR="0025128C" w:rsidRDefault="0025128C" w:rsidP="00D007A2">
            <w:pPr>
              <w:rPr>
                <w:sz w:val="24"/>
                <w:szCs w:val="24"/>
              </w:rPr>
            </w:pPr>
          </w:p>
          <w:p w14:paraId="72F87B1D" w14:textId="7C826939" w:rsidR="0025128C" w:rsidRPr="00A656EC" w:rsidRDefault="0025128C" w:rsidP="00D007A2">
            <w:pPr>
              <w:rPr>
                <w:sz w:val="24"/>
                <w:szCs w:val="24"/>
              </w:rPr>
            </w:pPr>
          </w:p>
        </w:tc>
      </w:tr>
    </w:tbl>
    <w:p w14:paraId="39D43F84" w14:textId="77777777" w:rsidR="00A656EC" w:rsidRDefault="00A656EC"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25128C" w14:paraId="141350A1" w14:textId="77777777" w:rsidTr="02AF9BA7">
        <w:tc>
          <w:tcPr>
            <w:tcW w:w="9912" w:type="dxa"/>
          </w:tcPr>
          <w:p w14:paraId="153B03F3" w14:textId="5F420DA4" w:rsidR="0025128C" w:rsidRPr="0025128C" w:rsidRDefault="78088924" w:rsidP="02AF9BA7">
            <w:pPr>
              <w:rPr>
                <w:b/>
                <w:bCs/>
                <w:sz w:val="28"/>
                <w:szCs w:val="28"/>
              </w:rPr>
            </w:pPr>
            <w:r w:rsidRPr="02AF9BA7">
              <w:rPr>
                <w:b/>
                <w:bCs/>
                <w:sz w:val="28"/>
                <w:szCs w:val="28"/>
              </w:rPr>
              <w:lastRenderedPageBreak/>
              <w:t xml:space="preserve">Practice: questioning for reading </w:t>
            </w:r>
          </w:p>
        </w:tc>
      </w:tr>
      <w:tr w:rsidR="0025128C" w14:paraId="262C54BD" w14:textId="77777777" w:rsidTr="02AF9BA7">
        <w:tc>
          <w:tcPr>
            <w:tcW w:w="9912" w:type="dxa"/>
          </w:tcPr>
          <w:p w14:paraId="227731A7" w14:textId="77777777" w:rsidR="00BF3429" w:rsidRPr="00BF3429" w:rsidRDefault="00BF3429" w:rsidP="00BF3429">
            <w:pPr>
              <w:spacing w:after="260" w:line="264" w:lineRule="auto"/>
              <w:rPr>
                <w:rFonts w:ascii="Times New Roman" w:eastAsia="Times New Roman" w:hAnsi="Times New Roman" w:cs="Times New Roman"/>
                <w:sz w:val="24"/>
                <w:szCs w:val="24"/>
                <w:lang w:eastAsia="en-GB"/>
              </w:rPr>
            </w:pPr>
            <w:r w:rsidRPr="00BF3429">
              <w:rPr>
                <w:rFonts w:ascii="Segoe UI" w:eastAsia="+mn-ea" w:hAnsi="Segoe UI" w:cs="Segoe UI"/>
                <w:color w:val="000000"/>
                <w:spacing w:val="-4"/>
                <w:kern w:val="24"/>
                <w:sz w:val="24"/>
                <w:szCs w:val="24"/>
                <w:lang w:eastAsia="en-GB"/>
              </w:rPr>
              <w:t xml:space="preserve">From the lesson plan or medium-term plan that you brought with you: identify where pupils will have to do some reading (or select an extract from your workbook). </w:t>
            </w:r>
          </w:p>
          <w:p w14:paraId="51B89681" w14:textId="77777777" w:rsidR="00BF3429" w:rsidRPr="00BF3429" w:rsidRDefault="00BF3429" w:rsidP="00BF3429">
            <w:pPr>
              <w:spacing w:after="260" w:line="264" w:lineRule="auto"/>
              <w:rPr>
                <w:rFonts w:ascii="Times New Roman" w:eastAsia="Times New Roman" w:hAnsi="Times New Roman" w:cs="Times New Roman"/>
                <w:sz w:val="24"/>
                <w:szCs w:val="24"/>
                <w:lang w:eastAsia="en-GB"/>
              </w:rPr>
            </w:pPr>
            <w:r w:rsidRPr="00BF3429">
              <w:rPr>
                <w:rFonts w:ascii="Segoe UI" w:eastAsia="+mn-ea" w:hAnsi="Segoe UI" w:cs="Segoe UI"/>
                <w:b/>
                <w:bCs/>
                <w:color w:val="000000"/>
                <w:spacing w:val="-4"/>
                <w:kern w:val="24"/>
                <w:sz w:val="24"/>
                <w:szCs w:val="24"/>
                <w:lang w:eastAsia="en-GB"/>
              </w:rPr>
              <w:t xml:space="preserve">Task: </w:t>
            </w:r>
            <w:r w:rsidRPr="00BF3429">
              <w:rPr>
                <w:rFonts w:ascii="Segoe UI" w:eastAsia="+mn-ea" w:hAnsi="Segoe UI" w:cs="Segoe UI"/>
                <w:color w:val="000000"/>
                <w:spacing w:val="-4"/>
                <w:kern w:val="24"/>
                <w:sz w:val="24"/>
                <w:szCs w:val="24"/>
                <w:lang w:eastAsia="en-GB"/>
              </w:rPr>
              <w:t xml:space="preserve">Script the questions you want to include to support pupils’ reading of this extract. </w:t>
            </w:r>
          </w:p>
          <w:p w14:paraId="3172AD9A" w14:textId="77777777" w:rsidR="00BF3429" w:rsidRPr="00BF3429" w:rsidRDefault="00BF3429" w:rsidP="00BF3429">
            <w:pPr>
              <w:spacing w:after="260" w:line="264" w:lineRule="auto"/>
              <w:rPr>
                <w:rFonts w:ascii="Times New Roman" w:eastAsia="Times New Roman" w:hAnsi="Times New Roman" w:cs="Times New Roman"/>
                <w:sz w:val="24"/>
                <w:szCs w:val="24"/>
                <w:lang w:eastAsia="en-GB"/>
              </w:rPr>
            </w:pPr>
            <w:r w:rsidRPr="00BF3429">
              <w:rPr>
                <w:rFonts w:ascii="Segoe UI" w:eastAsia="+mn-ea" w:hAnsi="Segoe UI" w:cs="Segoe UI"/>
                <w:b/>
                <w:bCs/>
                <w:color w:val="000000"/>
                <w:spacing w:val="-4"/>
                <w:kern w:val="24"/>
                <w:sz w:val="24"/>
                <w:szCs w:val="24"/>
                <w:lang w:eastAsia="en-GB"/>
              </w:rPr>
              <w:t xml:space="preserve">Before you start: </w:t>
            </w:r>
            <w:r w:rsidRPr="00BF3429">
              <w:rPr>
                <w:rFonts w:ascii="Segoe UI" w:eastAsia="+mn-ea" w:hAnsi="Segoe UI" w:cs="Segoe UI"/>
                <w:color w:val="000000"/>
                <w:spacing w:val="-4"/>
                <w:kern w:val="24"/>
                <w:sz w:val="24"/>
                <w:szCs w:val="24"/>
                <w:lang w:eastAsia="en-GB"/>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177AC583"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Identify familiar vocabulary and link to relevant pupil prior knowledge – use this to inform questions which checks pupils’ understanding.</w:t>
            </w:r>
          </w:p>
          <w:p w14:paraId="5BF800E3"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Identify and pre-teach subject-specific vocabulary - use this to inform questions checking pupils’ understanding of the content prior to reading.</w:t>
            </w:r>
          </w:p>
          <w:p w14:paraId="5446FD8C"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 xml:space="preserve">Identify potential misconceptions around the content and script questions to check for these misconceptions. </w:t>
            </w:r>
          </w:p>
          <w:p w14:paraId="4279D214"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Identify the reading skill you want to help develop (e.g. verbal reasoning) and identify questions which can support pupils to develop that skill (e.g. making predictions or inferring meaning).</w:t>
            </w:r>
          </w:p>
          <w:p w14:paraId="567D2A86"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Script questions you want to ask to monitor understanding during the reading task.</w:t>
            </w:r>
          </w:p>
          <w:p w14:paraId="1AD527AE"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Script questions to check whether pupils understand the success criteria of the task before completing it.</w:t>
            </w:r>
          </w:p>
          <w:p w14:paraId="7E5FFF3F"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Consider who you will ask these questions to (e.g. individuals, a sample, whole class).</w:t>
            </w:r>
          </w:p>
          <w:p w14:paraId="43D00734"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Consider how you will gather the responses from these questions (e.g. hands up, mini-whiteboards).</w:t>
            </w:r>
          </w:p>
          <w:p w14:paraId="1EB11E59"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Consider your potential responses to these questions (e.g. what might I do if the pupil/s answer this incorrectly or in this way?).</w:t>
            </w:r>
          </w:p>
          <w:p w14:paraId="0BE6089D" w14:textId="77777777" w:rsidR="00BF3429" w:rsidRPr="00BF3429" w:rsidRDefault="00BF3429">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color w:val="000000"/>
                <w:kern w:val="24"/>
                <w:sz w:val="24"/>
                <w:szCs w:val="24"/>
                <w:lang w:eastAsia="en-GB"/>
              </w:rPr>
              <w:t xml:space="preserve">Consider any additional or more targeted support some pupils may need to access the task (e.g. a pupil with EAL may need additional support with pre-teaching more foundational vocabulary before accessing the reading text). </w:t>
            </w:r>
          </w:p>
          <w:p w14:paraId="12E51F11" w14:textId="77777777" w:rsidR="00BF3429" w:rsidRPr="00BF3429" w:rsidRDefault="63DFC099" w:rsidP="02AF9BA7">
            <w:pPr>
              <w:numPr>
                <w:ilvl w:val="0"/>
                <w:numId w:val="65"/>
              </w:numPr>
              <w:spacing w:line="264" w:lineRule="auto"/>
              <w:contextualSpacing/>
              <w:rPr>
                <w:rFonts w:ascii="Times New Roman" w:eastAsia="Times New Roman" w:hAnsi="Times New Roman" w:cs="Times New Roman"/>
                <w:color w:val="E94B58"/>
                <w:sz w:val="24"/>
                <w:szCs w:val="24"/>
                <w:lang w:eastAsia="en-GB"/>
              </w:rPr>
            </w:pPr>
            <w:r w:rsidRPr="00BF3429">
              <w:rPr>
                <w:rFonts w:ascii="Segoe UI" w:eastAsia="+mn-ea" w:hAnsi="Segoe UI" w:cs="Segoe UI"/>
                <w:b/>
                <w:bCs/>
                <w:color w:val="E94B57"/>
                <w:kern w:val="24"/>
                <w:sz w:val="24"/>
                <w:szCs w:val="24"/>
                <w:lang w:eastAsia="en-GB"/>
              </w:rPr>
              <w:t xml:space="preserve">Stretch: </w:t>
            </w:r>
            <w:r w:rsidRPr="00BF3429">
              <w:rPr>
                <w:rFonts w:ascii="Segoe UI" w:eastAsia="+mn-ea" w:hAnsi="Segoe UI" w:cs="Segoe UI"/>
                <w:color w:val="000000"/>
                <w:kern w:val="24"/>
                <w:sz w:val="24"/>
                <w:szCs w:val="24"/>
                <w:lang w:eastAsia="en-GB"/>
              </w:rPr>
              <w:t xml:space="preserve">what additional criteria can you add? </w:t>
            </w:r>
          </w:p>
          <w:p w14:paraId="47C8EEAC" w14:textId="7C4DFCD7" w:rsidR="02AF9BA7" w:rsidRDefault="02AF9BA7" w:rsidP="02AF9BA7">
            <w:pPr>
              <w:spacing w:line="264" w:lineRule="auto"/>
              <w:ind w:left="360"/>
              <w:contextualSpacing/>
              <w:rPr>
                <w:rFonts w:ascii="Times New Roman" w:eastAsia="Times New Roman" w:hAnsi="Times New Roman" w:cs="Times New Roman"/>
                <w:color w:val="E94B58" w:themeColor="accent1"/>
                <w:sz w:val="24"/>
                <w:szCs w:val="24"/>
                <w:lang w:eastAsia="en-GB"/>
              </w:rPr>
            </w:pPr>
          </w:p>
          <w:p w14:paraId="4408F1AD" w14:textId="7AE59335" w:rsidR="0025128C" w:rsidRPr="0025128C" w:rsidRDefault="00BF3429" w:rsidP="00BF3429">
            <w:pPr>
              <w:rPr>
                <w:sz w:val="24"/>
                <w:szCs w:val="24"/>
              </w:rPr>
            </w:pPr>
            <w:r w:rsidRPr="00BF3429">
              <w:rPr>
                <w:rFonts w:ascii="Segoe UI" w:eastAsia="+mn-ea" w:hAnsi="Segoe UI" w:cs="Segoe UI"/>
                <w:b/>
                <w:bCs/>
                <w:color w:val="000000"/>
                <w:kern w:val="24"/>
                <w:sz w:val="24"/>
                <w:szCs w:val="24"/>
                <w:lang w:eastAsia="en-GB"/>
              </w:rPr>
              <w:t xml:space="preserve">Once you’re finished: </w:t>
            </w:r>
            <w:r w:rsidRPr="00BF3429">
              <w:rPr>
                <w:rFonts w:ascii="Segoe UI" w:eastAsia="+mn-ea" w:hAnsi="Segoe UI" w:cs="Segoe UI"/>
                <w:color w:val="000000"/>
                <w:kern w:val="24"/>
                <w:sz w:val="24"/>
                <w:szCs w:val="24"/>
                <w:lang w:eastAsia="en-GB"/>
              </w:rPr>
              <w:t>Share your notes with your partner. Your partner will use your criteria to provide feedback.</w:t>
            </w:r>
          </w:p>
        </w:tc>
      </w:tr>
      <w:tr w:rsidR="0025128C" w14:paraId="7094FC87" w14:textId="77777777" w:rsidTr="02AF9BA7">
        <w:tc>
          <w:tcPr>
            <w:tcW w:w="9912" w:type="dxa"/>
          </w:tcPr>
          <w:p w14:paraId="3A404D45" w14:textId="6E7924BD" w:rsidR="02AF9BA7" w:rsidRDefault="02AF9BA7" w:rsidP="02AF9BA7">
            <w:pPr>
              <w:rPr>
                <w:sz w:val="24"/>
                <w:szCs w:val="24"/>
              </w:rPr>
            </w:pPr>
          </w:p>
          <w:p w14:paraId="1484F47C" w14:textId="4939E140" w:rsidR="02AF9BA7" w:rsidRDefault="02AF9BA7" w:rsidP="02AF9BA7">
            <w:pPr>
              <w:rPr>
                <w:sz w:val="24"/>
                <w:szCs w:val="24"/>
              </w:rPr>
            </w:pPr>
          </w:p>
          <w:p w14:paraId="422FD76B" w14:textId="4C38A51A" w:rsidR="02AF9BA7" w:rsidRDefault="02AF9BA7" w:rsidP="02AF9BA7">
            <w:pPr>
              <w:rPr>
                <w:sz w:val="24"/>
                <w:szCs w:val="24"/>
              </w:rPr>
            </w:pPr>
          </w:p>
          <w:p w14:paraId="6770A796" w14:textId="77777777" w:rsidR="0025128C" w:rsidRDefault="00BF3429" w:rsidP="00D007A2">
            <w:pPr>
              <w:rPr>
                <w:sz w:val="24"/>
                <w:szCs w:val="24"/>
              </w:rPr>
            </w:pPr>
            <w:r>
              <w:rPr>
                <w:sz w:val="24"/>
                <w:szCs w:val="24"/>
              </w:rPr>
              <w:t xml:space="preserve">Example extract </w:t>
            </w:r>
          </w:p>
          <w:p w14:paraId="4D66EBCD" w14:textId="77777777" w:rsidR="00763C0D" w:rsidRPr="00DA5818" w:rsidRDefault="00763C0D" w:rsidP="00763C0D">
            <w:r w:rsidRPr="00DA5818">
              <w:t xml:space="preserve">Context: Key stage 2 maths </w:t>
            </w:r>
          </w:p>
          <w:p w14:paraId="0070E600" w14:textId="77777777" w:rsidR="00763C0D" w:rsidRPr="00DA5818" w:rsidRDefault="00763C0D" w:rsidP="00763C0D"/>
          <w:p w14:paraId="06344F44" w14:textId="77777777" w:rsidR="00763C0D" w:rsidRPr="00DA5818" w:rsidRDefault="00763C0D" w:rsidP="00763C0D">
            <w:r w:rsidRPr="00DA5818">
              <w:t xml:space="preserve">Reading task. </w:t>
            </w:r>
          </w:p>
          <w:p w14:paraId="1FD19F33" w14:textId="77777777" w:rsidR="00763C0D" w:rsidRPr="00DA5818" w:rsidRDefault="00763C0D" w:rsidP="00763C0D">
            <w:r w:rsidRPr="00DA5818">
              <w:t>Read the text below and answer the questions.</w:t>
            </w:r>
          </w:p>
          <w:p w14:paraId="47D52F0B" w14:textId="77777777" w:rsidR="00763C0D" w:rsidRPr="00DA5818" w:rsidRDefault="00763C0D" w:rsidP="00763C0D">
            <w:r w:rsidRPr="00DA5818">
              <w:t>Amira is organising a school bake sale. She bakes 24 cupcakes and 18 biscuits. She wants to put the cupcakes into boxes of 6 and the biscuits into bags of 3.</w:t>
            </w:r>
            <w:r w:rsidRPr="00DA5818">
              <w:br/>
              <w:t>Amira sells each box of cupcakes for £2 and each bag of biscuits for £1.</w:t>
            </w:r>
          </w:p>
          <w:p w14:paraId="587A866F" w14:textId="77777777" w:rsidR="00763C0D" w:rsidRPr="00DA5818" w:rsidRDefault="00763C0D" w:rsidP="00763C0D">
            <w:r w:rsidRPr="00DA5818">
              <w:t>Questions</w:t>
            </w:r>
            <w:r>
              <w:t xml:space="preserve"> pupils will answer</w:t>
            </w:r>
            <w:r w:rsidRPr="00DA5818">
              <w:t>:</w:t>
            </w:r>
          </w:p>
          <w:p w14:paraId="6F8432C7" w14:textId="77777777" w:rsidR="00763C0D" w:rsidRPr="00DA5818" w:rsidRDefault="00763C0D">
            <w:pPr>
              <w:numPr>
                <w:ilvl w:val="0"/>
                <w:numId w:val="66"/>
              </w:numPr>
            </w:pPr>
            <w:r w:rsidRPr="00DA5818">
              <w:t>How many boxes of cupcakes does Amira have?</w:t>
            </w:r>
          </w:p>
          <w:p w14:paraId="3D9CF00F" w14:textId="77777777" w:rsidR="00763C0D" w:rsidRPr="00DA5818" w:rsidRDefault="00763C0D">
            <w:pPr>
              <w:numPr>
                <w:ilvl w:val="0"/>
                <w:numId w:val="66"/>
              </w:numPr>
            </w:pPr>
            <w:r w:rsidRPr="00DA5818">
              <w:t>How many bags of biscuits does Amira have?</w:t>
            </w:r>
          </w:p>
          <w:p w14:paraId="48B23B5A" w14:textId="77777777" w:rsidR="00763C0D" w:rsidRPr="00DA5818" w:rsidRDefault="00763C0D">
            <w:pPr>
              <w:numPr>
                <w:ilvl w:val="0"/>
                <w:numId w:val="66"/>
              </w:numPr>
            </w:pPr>
            <w:r w:rsidRPr="00DA5818">
              <w:t>How much money will Amira make if she sells all the boxes of cupcakes and bags of biscuits?</w:t>
            </w:r>
          </w:p>
          <w:p w14:paraId="789BC59B" w14:textId="77777777" w:rsidR="00763C0D" w:rsidRDefault="00763C0D">
            <w:pPr>
              <w:numPr>
                <w:ilvl w:val="0"/>
                <w:numId w:val="66"/>
              </w:numPr>
            </w:pPr>
            <w:r w:rsidRPr="00DA5818">
              <w:t>What is the total number of cakes and biscuits Amira bakes?</w:t>
            </w:r>
          </w:p>
          <w:p w14:paraId="0AF8CA51" w14:textId="77777777" w:rsidR="00763C0D" w:rsidRDefault="00763C0D" w:rsidP="00763C0D"/>
          <w:p w14:paraId="05763469" w14:textId="77777777" w:rsidR="00763C0D" w:rsidRDefault="00763C0D" w:rsidP="00763C0D">
            <w:r>
              <w:t xml:space="preserve">Planned questions to support pupils’ reading </w:t>
            </w:r>
          </w:p>
          <w:p w14:paraId="22C54F5A" w14:textId="77777777" w:rsidR="00763C0D" w:rsidRDefault="00763C0D">
            <w:pPr>
              <w:pStyle w:val="ListParagraph"/>
              <w:numPr>
                <w:ilvl w:val="0"/>
                <w:numId w:val="67"/>
              </w:numPr>
            </w:pPr>
            <w:r>
              <w:t>Can you find and underline the numbers in the text? What do they represent?</w:t>
            </w:r>
          </w:p>
          <w:p w14:paraId="0681F3CF" w14:textId="77777777" w:rsidR="00763C0D" w:rsidRDefault="00763C0D">
            <w:pPr>
              <w:pStyle w:val="ListParagraph"/>
              <w:numPr>
                <w:ilvl w:val="0"/>
                <w:numId w:val="67"/>
              </w:numPr>
            </w:pPr>
            <w:r>
              <w:t>What information tells you how to group the cupcakes and biscuits?</w:t>
            </w:r>
          </w:p>
          <w:p w14:paraId="427303F2" w14:textId="77777777" w:rsidR="00763C0D" w:rsidRDefault="00763C0D">
            <w:pPr>
              <w:pStyle w:val="ListParagraph"/>
              <w:numPr>
                <w:ilvl w:val="0"/>
                <w:numId w:val="67"/>
              </w:numPr>
            </w:pPr>
            <w:r>
              <w:t>What operation (add, subtract, multiply, divide) do you need to use to solve each question?</w:t>
            </w:r>
          </w:p>
          <w:p w14:paraId="516B3A26" w14:textId="77777777" w:rsidR="00763C0D" w:rsidRDefault="00763C0D">
            <w:pPr>
              <w:pStyle w:val="ListParagraph"/>
              <w:numPr>
                <w:ilvl w:val="0"/>
                <w:numId w:val="67"/>
              </w:numPr>
            </w:pPr>
            <w:r>
              <w:t>Can you explain what you need to do first, second, and last?</w:t>
            </w:r>
          </w:p>
          <w:p w14:paraId="19A2987A" w14:textId="77777777" w:rsidR="00763C0D" w:rsidRDefault="00763C0D">
            <w:pPr>
              <w:pStyle w:val="ListParagraph"/>
              <w:numPr>
                <w:ilvl w:val="0"/>
                <w:numId w:val="67"/>
              </w:numPr>
            </w:pPr>
            <w:r>
              <w:t>Are there any words or phrases you are unsure about? What could they mean?</w:t>
            </w:r>
          </w:p>
          <w:p w14:paraId="0DBB96CD" w14:textId="7263399A" w:rsidR="00BF3429" w:rsidRPr="0025128C" w:rsidRDefault="00BF3429" w:rsidP="00D007A2">
            <w:pPr>
              <w:rPr>
                <w:sz w:val="24"/>
                <w:szCs w:val="24"/>
              </w:rPr>
            </w:pPr>
          </w:p>
        </w:tc>
      </w:tr>
      <w:tr w:rsidR="00BF3429" w14:paraId="42DE385D" w14:textId="77777777" w:rsidTr="02AF9BA7">
        <w:trPr>
          <w:trHeight w:val="6936"/>
        </w:trPr>
        <w:tc>
          <w:tcPr>
            <w:tcW w:w="9912" w:type="dxa"/>
          </w:tcPr>
          <w:p w14:paraId="286D337E" w14:textId="77777777" w:rsidR="00BF3429" w:rsidRDefault="00BF3429" w:rsidP="00D007A2">
            <w:pPr>
              <w:rPr>
                <w:sz w:val="24"/>
                <w:szCs w:val="24"/>
              </w:rPr>
            </w:pPr>
            <w:r>
              <w:rPr>
                <w:sz w:val="24"/>
                <w:szCs w:val="24"/>
              </w:rPr>
              <w:lastRenderedPageBreak/>
              <w:t xml:space="preserve">Notes: </w:t>
            </w:r>
          </w:p>
          <w:p w14:paraId="10ACA26E" w14:textId="77777777" w:rsidR="00BA450F" w:rsidRDefault="00BA450F" w:rsidP="00D007A2">
            <w:pPr>
              <w:rPr>
                <w:sz w:val="24"/>
                <w:szCs w:val="24"/>
              </w:rPr>
            </w:pPr>
          </w:p>
          <w:p w14:paraId="369D1292" w14:textId="6FB65493" w:rsidR="00BA450F" w:rsidRDefault="00BA450F" w:rsidP="00D007A2">
            <w:pPr>
              <w:rPr>
                <w:sz w:val="24"/>
                <w:szCs w:val="24"/>
              </w:rPr>
            </w:pPr>
          </w:p>
        </w:tc>
      </w:tr>
      <w:tr w:rsidR="00763C0D" w14:paraId="733D9A33" w14:textId="77777777" w:rsidTr="02AF9BA7">
        <w:tc>
          <w:tcPr>
            <w:tcW w:w="9912" w:type="dxa"/>
          </w:tcPr>
          <w:p w14:paraId="3671A437" w14:textId="77777777" w:rsidR="00BA450F" w:rsidRDefault="00BA450F" w:rsidP="02AF9BA7">
            <w:pPr>
              <w:rPr>
                <w:b/>
                <w:bCs/>
                <w:sz w:val="28"/>
                <w:szCs w:val="28"/>
              </w:rPr>
            </w:pPr>
          </w:p>
          <w:p w14:paraId="122C0462" w14:textId="77777777" w:rsidR="00BA450F" w:rsidRDefault="00BA450F" w:rsidP="02AF9BA7">
            <w:pPr>
              <w:rPr>
                <w:b/>
                <w:bCs/>
                <w:sz w:val="28"/>
                <w:szCs w:val="28"/>
              </w:rPr>
            </w:pPr>
          </w:p>
          <w:p w14:paraId="5C490E64" w14:textId="40B59BEF" w:rsidR="00763C0D" w:rsidRDefault="36285BE3" w:rsidP="02AF9BA7">
            <w:pPr>
              <w:rPr>
                <w:b/>
                <w:bCs/>
                <w:sz w:val="28"/>
                <w:szCs w:val="28"/>
              </w:rPr>
            </w:pPr>
            <w:r w:rsidRPr="02AF9BA7">
              <w:rPr>
                <w:b/>
                <w:bCs/>
                <w:sz w:val="28"/>
                <w:szCs w:val="28"/>
              </w:rPr>
              <w:lastRenderedPageBreak/>
              <w:t xml:space="preserve">Practice: questioning for writing </w:t>
            </w:r>
          </w:p>
          <w:p w14:paraId="7A56A390" w14:textId="77777777" w:rsidR="00320916" w:rsidRPr="00320916" w:rsidRDefault="00320916" w:rsidP="00320916">
            <w:pPr>
              <w:spacing w:after="260" w:line="264" w:lineRule="auto"/>
              <w:rPr>
                <w:rFonts w:ascii="Times New Roman" w:eastAsia="Times New Roman" w:hAnsi="Times New Roman" w:cs="Times New Roman"/>
                <w:sz w:val="24"/>
                <w:szCs w:val="24"/>
                <w:lang w:eastAsia="en-GB"/>
              </w:rPr>
            </w:pPr>
            <w:r w:rsidRPr="00320916">
              <w:rPr>
                <w:rFonts w:ascii="Segoe UI" w:eastAsia="+mn-ea" w:hAnsi="Segoe UI" w:cs="Segoe UI"/>
                <w:color w:val="000000"/>
                <w:spacing w:val="-4"/>
                <w:kern w:val="24"/>
                <w:sz w:val="24"/>
                <w:szCs w:val="24"/>
                <w:lang w:eastAsia="en-GB"/>
              </w:rPr>
              <w:t xml:space="preserve">From the lesson plan or medium-term plan that you brought with you: identify where pupils will have to do some writing (or select an extract from your workbook). </w:t>
            </w:r>
          </w:p>
          <w:p w14:paraId="68CDD6E7" w14:textId="77777777" w:rsidR="00320916" w:rsidRPr="00320916" w:rsidRDefault="00320916" w:rsidP="00320916">
            <w:pPr>
              <w:spacing w:after="260" w:line="264" w:lineRule="auto"/>
              <w:rPr>
                <w:rFonts w:ascii="Times New Roman" w:eastAsia="Times New Roman" w:hAnsi="Times New Roman" w:cs="Times New Roman"/>
                <w:sz w:val="24"/>
                <w:szCs w:val="24"/>
                <w:lang w:eastAsia="en-GB"/>
              </w:rPr>
            </w:pPr>
            <w:r w:rsidRPr="00320916">
              <w:rPr>
                <w:rFonts w:ascii="Segoe UI" w:eastAsia="+mn-ea" w:hAnsi="Segoe UI" w:cs="Segoe UI"/>
                <w:b/>
                <w:bCs/>
                <w:color w:val="000000"/>
                <w:spacing w:val="-4"/>
                <w:kern w:val="24"/>
                <w:sz w:val="24"/>
                <w:szCs w:val="24"/>
                <w:lang w:eastAsia="en-GB"/>
              </w:rPr>
              <w:t xml:space="preserve">Task: </w:t>
            </w:r>
            <w:r w:rsidRPr="00320916">
              <w:rPr>
                <w:rFonts w:ascii="Segoe UI" w:eastAsia="+mn-ea" w:hAnsi="Segoe UI" w:cs="Segoe UI"/>
                <w:color w:val="000000"/>
                <w:spacing w:val="-4"/>
                <w:kern w:val="24"/>
                <w:sz w:val="24"/>
                <w:szCs w:val="24"/>
                <w:lang w:eastAsia="en-GB"/>
              </w:rPr>
              <w:t xml:space="preserve">Script the questions you want to include to support pupils’ writing. </w:t>
            </w:r>
          </w:p>
          <w:p w14:paraId="3BBA450B" w14:textId="77777777" w:rsidR="00320916" w:rsidRPr="00320916" w:rsidRDefault="55E4F426" w:rsidP="00320916">
            <w:pPr>
              <w:spacing w:after="260" w:line="264" w:lineRule="auto"/>
            </w:pPr>
            <w:r w:rsidRPr="00320916">
              <w:rPr>
                <w:rFonts w:ascii="Segoe UI" w:eastAsia="+mn-ea" w:hAnsi="Segoe UI" w:cs="Segoe UI"/>
                <w:b/>
                <w:bCs/>
                <w:color w:val="000000"/>
                <w:spacing w:val="-4"/>
                <w:kern w:val="24"/>
                <w:sz w:val="24"/>
                <w:szCs w:val="24"/>
                <w:lang w:eastAsia="en-GB"/>
              </w:rPr>
              <w:t xml:space="preserve">Before you start: </w:t>
            </w:r>
            <w:r w:rsidRPr="00320916">
              <w:rPr>
                <w:rFonts w:ascii="Segoe UI" w:eastAsia="+mn-ea" w:hAnsi="Segoe UI" w:cs="Segoe UI"/>
                <w:color w:val="000000"/>
                <w:spacing w:val="-4"/>
                <w:kern w:val="24"/>
                <w:sz w:val="24"/>
                <w:szCs w:val="24"/>
                <w:lang w:eastAsia="en-GB"/>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73F78AC3"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Identify familiar vocabulary and link to relevant pupil prior knowledge – use this to inform questions which checks pupils’ understanding.</w:t>
            </w:r>
          </w:p>
          <w:p w14:paraId="7A935DE3"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 xml:space="preserve">Identify and pre-teach subject-specific vocabulary - use this to inform questions checking pupils’ understanding of the content prior to writing. </w:t>
            </w:r>
          </w:p>
          <w:p w14:paraId="0285C1D5"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 xml:space="preserve">Identify potential misconceptions around the content you want pupils to write about and script questions to check for these misconceptions prior to the task. </w:t>
            </w:r>
          </w:p>
          <w:p w14:paraId="6069BF4D"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Identify the writing skill you want to help develop (e.g. punctuation) and identify questions which can support pupils to develop that skill (e.g. what punctuation do we use to show the reader we have finished a sentence?).</w:t>
            </w:r>
          </w:p>
          <w:p w14:paraId="53DCCC48"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Script questions you want to ask to monitor understanding during the writing task.</w:t>
            </w:r>
          </w:p>
          <w:p w14:paraId="5895D8CC"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Script questions to check whether pupils understand the success criteria of the task before completing it.</w:t>
            </w:r>
          </w:p>
          <w:p w14:paraId="07AAE081"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Consider who you will ask these questions to (e.g. individuals, a sample, whole class).</w:t>
            </w:r>
          </w:p>
          <w:p w14:paraId="417378E6"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Consider how you will gather the responses from these questions (e.g. hands up, mini-whiteboards).</w:t>
            </w:r>
          </w:p>
          <w:p w14:paraId="05F1E6B3"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Consider your potential responses to these questions (e.g. what might I do if the pupil/s answer this incorrectly or in this way?).</w:t>
            </w:r>
          </w:p>
          <w:p w14:paraId="2C2C1E05" w14:textId="77777777" w:rsidR="00320916" w:rsidRPr="00320916" w:rsidRDefault="00320916">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color w:val="000000"/>
                <w:kern w:val="24"/>
                <w:sz w:val="24"/>
                <w:szCs w:val="24"/>
                <w:lang w:eastAsia="en-GB"/>
              </w:rPr>
              <w:t xml:space="preserve">Consider any additional or more targeted support some pupils may need to access the task (e.g. a pupil with EAL may need additional support with punctuation if the punctuation symbols differ in their native language). </w:t>
            </w:r>
          </w:p>
          <w:p w14:paraId="33887A1D" w14:textId="77777777" w:rsidR="00320916" w:rsidRPr="00320916" w:rsidRDefault="55E4F426" w:rsidP="02AF9BA7">
            <w:pPr>
              <w:numPr>
                <w:ilvl w:val="1"/>
                <w:numId w:val="68"/>
              </w:numPr>
              <w:spacing w:line="264" w:lineRule="auto"/>
              <w:contextualSpacing/>
              <w:rPr>
                <w:rFonts w:ascii="Times New Roman" w:eastAsia="Times New Roman" w:hAnsi="Times New Roman" w:cs="Times New Roman"/>
                <w:color w:val="E94B58"/>
                <w:sz w:val="24"/>
                <w:szCs w:val="24"/>
                <w:lang w:eastAsia="en-GB"/>
              </w:rPr>
            </w:pPr>
            <w:r w:rsidRPr="00320916">
              <w:rPr>
                <w:rFonts w:ascii="Segoe UI" w:eastAsia="+mn-ea" w:hAnsi="Segoe UI" w:cs="Segoe UI"/>
                <w:b/>
                <w:bCs/>
                <w:color w:val="E94B57"/>
                <w:kern w:val="24"/>
                <w:sz w:val="24"/>
                <w:szCs w:val="24"/>
                <w:lang w:eastAsia="en-GB"/>
              </w:rPr>
              <w:t xml:space="preserve">Stretch: </w:t>
            </w:r>
            <w:r w:rsidRPr="00320916">
              <w:rPr>
                <w:rFonts w:ascii="Segoe UI" w:eastAsia="+mn-ea" w:hAnsi="Segoe UI" w:cs="Segoe UI"/>
                <w:color w:val="000000"/>
                <w:kern w:val="24"/>
                <w:sz w:val="24"/>
                <w:szCs w:val="24"/>
                <w:lang w:eastAsia="en-GB"/>
              </w:rPr>
              <w:t xml:space="preserve">what additional criteria can you add? </w:t>
            </w:r>
          </w:p>
          <w:p w14:paraId="2BF22A54" w14:textId="382C70A7" w:rsidR="02AF9BA7" w:rsidRDefault="02AF9BA7" w:rsidP="02AF9BA7">
            <w:pPr>
              <w:spacing w:line="264" w:lineRule="auto"/>
              <w:ind w:left="360"/>
              <w:contextualSpacing/>
              <w:rPr>
                <w:rFonts w:ascii="Times New Roman" w:eastAsia="Times New Roman" w:hAnsi="Times New Roman" w:cs="Times New Roman"/>
                <w:color w:val="E94B58" w:themeColor="accent1"/>
                <w:sz w:val="24"/>
                <w:szCs w:val="24"/>
                <w:lang w:eastAsia="en-GB"/>
              </w:rPr>
            </w:pPr>
          </w:p>
          <w:p w14:paraId="5887F7E3" w14:textId="15C16B47" w:rsidR="00320916" w:rsidRPr="00763C0D" w:rsidRDefault="00320916" w:rsidP="00320916">
            <w:pPr>
              <w:rPr>
                <w:b/>
                <w:bCs/>
                <w:sz w:val="24"/>
                <w:szCs w:val="24"/>
              </w:rPr>
            </w:pPr>
            <w:r w:rsidRPr="00320916">
              <w:rPr>
                <w:rFonts w:ascii="Segoe UI" w:eastAsia="+mn-ea" w:hAnsi="Segoe UI" w:cs="Segoe UI"/>
                <w:b/>
                <w:bCs/>
                <w:color w:val="000000"/>
                <w:kern w:val="24"/>
                <w:sz w:val="24"/>
                <w:szCs w:val="24"/>
                <w:lang w:eastAsia="en-GB"/>
              </w:rPr>
              <w:t xml:space="preserve">Once you’re finished: </w:t>
            </w:r>
            <w:r w:rsidRPr="00320916">
              <w:rPr>
                <w:rFonts w:ascii="Segoe UI" w:eastAsia="+mn-ea" w:hAnsi="Segoe UI" w:cs="Segoe UI"/>
                <w:color w:val="000000"/>
                <w:kern w:val="24"/>
                <w:sz w:val="24"/>
                <w:szCs w:val="24"/>
                <w:lang w:eastAsia="en-GB"/>
              </w:rPr>
              <w:t>Share your notes with your partner. Your partner will use your criteria to provide feedback.</w:t>
            </w:r>
          </w:p>
        </w:tc>
      </w:tr>
      <w:tr w:rsidR="00763C0D" w14:paraId="5DDF77F4" w14:textId="77777777" w:rsidTr="02AF9BA7">
        <w:tc>
          <w:tcPr>
            <w:tcW w:w="9912" w:type="dxa"/>
          </w:tcPr>
          <w:p w14:paraId="02E3292D" w14:textId="77777777" w:rsidR="00763C0D" w:rsidRDefault="00320916" w:rsidP="00D007A2">
            <w:pPr>
              <w:rPr>
                <w:b/>
                <w:bCs/>
                <w:sz w:val="24"/>
                <w:szCs w:val="24"/>
              </w:rPr>
            </w:pPr>
            <w:r w:rsidRPr="00320916">
              <w:rPr>
                <w:b/>
                <w:bCs/>
                <w:sz w:val="24"/>
                <w:szCs w:val="24"/>
              </w:rPr>
              <w:lastRenderedPageBreak/>
              <w:t>Example extract</w:t>
            </w:r>
          </w:p>
          <w:p w14:paraId="4200052C" w14:textId="77777777" w:rsidR="00DE299C" w:rsidRPr="003931F1" w:rsidRDefault="00DE299C" w:rsidP="00DE299C">
            <w:r w:rsidRPr="003931F1">
              <w:t xml:space="preserve">Context: year 4 science class </w:t>
            </w:r>
          </w:p>
          <w:p w14:paraId="15D353AF" w14:textId="77777777" w:rsidR="00DE299C" w:rsidRPr="003931F1" w:rsidRDefault="00DE299C" w:rsidP="00DE299C">
            <w:r w:rsidRPr="003931F1">
              <w:t xml:space="preserve">Writing task </w:t>
            </w:r>
          </w:p>
          <w:p w14:paraId="673E2D39" w14:textId="77777777" w:rsidR="00DE299C" w:rsidRDefault="00DE299C" w:rsidP="00DE299C">
            <w:r w:rsidRPr="003931F1">
              <w:t>Write a short paragraph explaining the journey of a drop of water through the water cycle.</w:t>
            </w:r>
            <w:r w:rsidRPr="003931F1">
              <w:br/>
              <w:t>In your answer, try to use the words “evaporation”, “condensation”, and “precipitation”.</w:t>
            </w:r>
            <w:r w:rsidRPr="003931F1">
              <w:br/>
            </w:r>
            <w:r w:rsidRPr="003931F1">
              <w:lastRenderedPageBreak/>
              <w:t>Describe what happens to the water drop at each stage and how it moves from one place to another.</w:t>
            </w:r>
          </w:p>
          <w:p w14:paraId="4AFEF8A8" w14:textId="77777777" w:rsidR="00DE299C" w:rsidRDefault="00DE299C" w:rsidP="00DE299C"/>
          <w:p w14:paraId="4547B5E1" w14:textId="08783CE2" w:rsidR="00DE299C" w:rsidRPr="00DE299C" w:rsidRDefault="00DE299C" w:rsidP="00DE299C">
            <w:pPr>
              <w:rPr>
                <w:u w:val="single"/>
              </w:rPr>
            </w:pPr>
            <w:r w:rsidRPr="00DE299C">
              <w:rPr>
                <w:u w:val="single"/>
              </w:rPr>
              <w:t>Questions teacher plans to ask</w:t>
            </w:r>
          </w:p>
          <w:p w14:paraId="5759DCF1" w14:textId="77777777" w:rsidR="00DE299C" w:rsidRDefault="00DE299C" w:rsidP="00DE299C"/>
          <w:p w14:paraId="2D7DDF58" w14:textId="77777777" w:rsidR="00DE299C" w:rsidRDefault="00DE299C">
            <w:pPr>
              <w:pStyle w:val="ListParagraph"/>
              <w:numPr>
                <w:ilvl w:val="0"/>
                <w:numId w:val="69"/>
              </w:numPr>
            </w:pPr>
            <w:r>
              <w:t xml:space="preserve">What key words can we remember from the previous lesson about the water cycle? </w:t>
            </w:r>
          </w:p>
          <w:p w14:paraId="50EE0BFC" w14:textId="77777777" w:rsidR="00DE299C" w:rsidRPr="000E0771" w:rsidRDefault="00DE299C">
            <w:pPr>
              <w:pStyle w:val="ListParagraph"/>
              <w:numPr>
                <w:ilvl w:val="0"/>
                <w:numId w:val="69"/>
              </w:numPr>
            </w:pPr>
            <w:r w:rsidRPr="000E0771">
              <w:t>What is the first thing that happens to the drop of water in the water cycle?</w:t>
            </w:r>
          </w:p>
          <w:p w14:paraId="574E944B" w14:textId="77777777" w:rsidR="00DE299C" w:rsidRPr="000E0771" w:rsidRDefault="00DE299C">
            <w:pPr>
              <w:pStyle w:val="ListParagraph"/>
              <w:numPr>
                <w:ilvl w:val="0"/>
                <w:numId w:val="69"/>
              </w:numPr>
            </w:pPr>
            <w:r w:rsidRPr="000E0771">
              <w:t>Can you explain what “evaporation” means in your own words?</w:t>
            </w:r>
          </w:p>
          <w:p w14:paraId="7C9BE19A" w14:textId="77777777" w:rsidR="00DE299C" w:rsidRPr="000E0771" w:rsidRDefault="00DE299C">
            <w:pPr>
              <w:pStyle w:val="ListParagraph"/>
              <w:numPr>
                <w:ilvl w:val="0"/>
                <w:numId w:val="69"/>
              </w:numPr>
            </w:pPr>
            <w:r w:rsidRPr="000E0771">
              <w:t>Where does the water go after it evaporates?</w:t>
            </w:r>
          </w:p>
          <w:p w14:paraId="032AC16B" w14:textId="77777777" w:rsidR="00DE299C" w:rsidRPr="000E0771" w:rsidRDefault="00DE299C">
            <w:pPr>
              <w:pStyle w:val="ListParagraph"/>
              <w:numPr>
                <w:ilvl w:val="0"/>
                <w:numId w:val="69"/>
              </w:numPr>
            </w:pPr>
            <w:r w:rsidRPr="000E0771">
              <w:t>What does “condensation” mean? What does the water look like at this stage?</w:t>
            </w:r>
          </w:p>
          <w:p w14:paraId="1A4ACBB6" w14:textId="77777777" w:rsidR="00DE299C" w:rsidRPr="000E0771" w:rsidRDefault="00DE299C">
            <w:pPr>
              <w:pStyle w:val="ListParagraph"/>
              <w:numPr>
                <w:ilvl w:val="0"/>
                <w:numId w:val="69"/>
              </w:numPr>
            </w:pPr>
            <w:r w:rsidRPr="000E0771">
              <w:t>How does the water drop return to the ground? What is “precipitation”?</w:t>
            </w:r>
          </w:p>
          <w:p w14:paraId="4275D48B" w14:textId="77777777" w:rsidR="00DE299C" w:rsidRPr="000E0771" w:rsidRDefault="00DE299C">
            <w:pPr>
              <w:pStyle w:val="ListParagraph"/>
              <w:numPr>
                <w:ilvl w:val="0"/>
                <w:numId w:val="69"/>
              </w:numPr>
            </w:pPr>
            <w:r w:rsidRPr="000E0771">
              <w:t>What words can you use to show the order of the stages? (For example: first, next, then, finally.)</w:t>
            </w:r>
          </w:p>
          <w:p w14:paraId="3D67B7A8" w14:textId="77777777" w:rsidR="00DE299C" w:rsidRPr="000E0771" w:rsidRDefault="00DE299C">
            <w:pPr>
              <w:pStyle w:val="ListParagraph"/>
              <w:numPr>
                <w:ilvl w:val="0"/>
                <w:numId w:val="69"/>
              </w:numPr>
            </w:pPr>
            <w:r w:rsidRPr="000E0771">
              <w:t>How does the water drop move from one place to another during the cycle?</w:t>
            </w:r>
          </w:p>
          <w:p w14:paraId="1D519575" w14:textId="1C02E215" w:rsidR="00320916" w:rsidRPr="00320916" w:rsidRDefault="00320916" w:rsidP="00D007A2">
            <w:pPr>
              <w:rPr>
                <w:b/>
                <w:bCs/>
                <w:color w:val="474C68"/>
                <w:sz w:val="24"/>
                <w:szCs w:val="24"/>
              </w:rPr>
            </w:pPr>
          </w:p>
        </w:tc>
      </w:tr>
      <w:tr w:rsidR="00763C0D" w14:paraId="4B23C596" w14:textId="77777777" w:rsidTr="02AF9BA7">
        <w:trPr>
          <w:trHeight w:val="7617"/>
        </w:trPr>
        <w:tc>
          <w:tcPr>
            <w:tcW w:w="9912" w:type="dxa"/>
          </w:tcPr>
          <w:p w14:paraId="6109AC4C" w14:textId="5D18DDFF" w:rsidR="00763C0D" w:rsidRPr="00DE299C" w:rsidRDefault="00DE299C" w:rsidP="00D007A2">
            <w:pPr>
              <w:rPr>
                <w:b/>
                <w:bCs/>
                <w:sz w:val="24"/>
                <w:szCs w:val="24"/>
              </w:rPr>
            </w:pPr>
            <w:r w:rsidRPr="00DE299C">
              <w:rPr>
                <w:b/>
                <w:bCs/>
                <w:sz w:val="24"/>
                <w:szCs w:val="24"/>
              </w:rPr>
              <w:lastRenderedPageBreak/>
              <w:t xml:space="preserve">Notes: </w:t>
            </w:r>
          </w:p>
        </w:tc>
      </w:tr>
    </w:tbl>
    <w:p w14:paraId="16B88B3B" w14:textId="77777777" w:rsidR="00763C0D" w:rsidRDefault="00763C0D" w:rsidP="00D007A2">
      <w:pPr>
        <w:rPr>
          <w:b/>
          <w:bCs/>
          <w:color w:val="474C68"/>
          <w:sz w:val="32"/>
          <w:szCs w:val="32"/>
        </w:rPr>
      </w:pPr>
    </w:p>
    <w:p w14:paraId="7BECC500" w14:textId="77777777" w:rsidR="00DE299C" w:rsidRDefault="00DE299C" w:rsidP="00D007A2">
      <w:pPr>
        <w:rPr>
          <w:b/>
          <w:bCs/>
          <w:color w:val="474C68"/>
          <w:sz w:val="32"/>
          <w:szCs w:val="32"/>
        </w:rPr>
      </w:pPr>
    </w:p>
    <w:p w14:paraId="55C6D641" w14:textId="77777777" w:rsidR="00BA450F" w:rsidRDefault="00BA450F" w:rsidP="00D007A2">
      <w:pPr>
        <w:rPr>
          <w:b/>
          <w:bCs/>
          <w:color w:val="474C68"/>
          <w:sz w:val="32"/>
          <w:szCs w:val="32"/>
        </w:rPr>
      </w:pPr>
    </w:p>
    <w:tbl>
      <w:tblPr>
        <w:tblStyle w:val="TableGrid"/>
        <w:tblW w:w="0" w:type="auto"/>
        <w:tblLook w:val="04A0" w:firstRow="1" w:lastRow="0" w:firstColumn="1" w:lastColumn="0" w:noHBand="0" w:noVBand="1"/>
      </w:tblPr>
      <w:tblGrid>
        <w:gridCol w:w="9912"/>
      </w:tblGrid>
      <w:tr w:rsidR="00DE299C" w14:paraId="1949707D" w14:textId="77777777" w:rsidTr="02AF9BA7">
        <w:tc>
          <w:tcPr>
            <w:tcW w:w="9912" w:type="dxa"/>
          </w:tcPr>
          <w:p w14:paraId="7506C797" w14:textId="77777777" w:rsidR="00DE299C" w:rsidRDefault="0E8335C3" w:rsidP="02AF9BA7">
            <w:pPr>
              <w:rPr>
                <w:b/>
                <w:bCs/>
                <w:sz w:val="28"/>
                <w:szCs w:val="28"/>
              </w:rPr>
            </w:pPr>
            <w:r w:rsidRPr="02AF9BA7">
              <w:rPr>
                <w:b/>
                <w:bCs/>
                <w:sz w:val="28"/>
                <w:szCs w:val="28"/>
              </w:rPr>
              <w:t>Practice: questioning for oracy</w:t>
            </w:r>
          </w:p>
          <w:p w14:paraId="6EC8A79C" w14:textId="77777777" w:rsidR="00840DB9" w:rsidRPr="00840DB9" w:rsidRDefault="3CE25BB9" w:rsidP="00840DB9">
            <w:pPr>
              <w:spacing w:after="260" w:line="264" w:lineRule="auto"/>
              <w:rPr>
                <w:rFonts w:ascii="Times New Roman" w:eastAsia="Times New Roman" w:hAnsi="Times New Roman" w:cs="Times New Roman"/>
                <w:sz w:val="24"/>
                <w:szCs w:val="24"/>
                <w:lang w:eastAsia="en-GB"/>
              </w:rPr>
            </w:pPr>
            <w:r w:rsidRPr="00840DB9">
              <w:rPr>
                <w:rFonts w:ascii="Segoe UI" w:eastAsia="+mn-ea" w:hAnsi="Segoe UI" w:cs="Segoe UI"/>
                <w:color w:val="000000"/>
                <w:spacing w:val="-4"/>
                <w:kern w:val="24"/>
                <w:sz w:val="24"/>
                <w:szCs w:val="24"/>
                <w:lang w:eastAsia="en-GB"/>
              </w:rPr>
              <w:t xml:space="preserve">From the lesson plan or medium-term plan that you brought with you: identify where pupils will have to do some speaking (or select an example from your workbook). </w:t>
            </w:r>
          </w:p>
          <w:p w14:paraId="22D2FE04" w14:textId="77777777" w:rsidR="00840DB9" w:rsidRPr="00840DB9" w:rsidRDefault="3CE25BB9" w:rsidP="00840DB9">
            <w:pPr>
              <w:spacing w:after="260" w:line="264" w:lineRule="auto"/>
              <w:rPr>
                <w:rFonts w:ascii="Times New Roman" w:eastAsia="Times New Roman" w:hAnsi="Times New Roman" w:cs="Times New Roman"/>
                <w:sz w:val="24"/>
                <w:szCs w:val="24"/>
                <w:lang w:eastAsia="en-GB"/>
              </w:rPr>
            </w:pPr>
            <w:r w:rsidRPr="00840DB9">
              <w:rPr>
                <w:rFonts w:ascii="Segoe UI" w:eastAsia="+mn-ea" w:hAnsi="Segoe UI" w:cs="Segoe UI"/>
                <w:b/>
                <w:bCs/>
                <w:color w:val="000000"/>
                <w:spacing w:val="-4"/>
                <w:kern w:val="24"/>
                <w:sz w:val="24"/>
                <w:szCs w:val="24"/>
                <w:lang w:eastAsia="en-GB"/>
              </w:rPr>
              <w:t xml:space="preserve">Task: </w:t>
            </w:r>
            <w:r w:rsidRPr="00840DB9">
              <w:rPr>
                <w:rFonts w:ascii="Segoe UI" w:eastAsia="+mn-ea" w:hAnsi="Segoe UI" w:cs="Segoe UI"/>
                <w:color w:val="000000"/>
                <w:spacing w:val="-4"/>
                <w:kern w:val="24"/>
                <w:sz w:val="24"/>
                <w:szCs w:val="24"/>
                <w:lang w:eastAsia="en-GB"/>
              </w:rPr>
              <w:t xml:space="preserve">Script the questions you want to include to support pupils’ oracy in this task. </w:t>
            </w:r>
          </w:p>
          <w:p w14:paraId="13679A20" w14:textId="77777777" w:rsidR="00840DB9" w:rsidRPr="00840DB9" w:rsidRDefault="3CE25BB9" w:rsidP="00840DB9">
            <w:pPr>
              <w:spacing w:after="260" w:line="264" w:lineRule="auto"/>
              <w:rPr>
                <w:rFonts w:ascii="Times New Roman" w:eastAsia="Times New Roman" w:hAnsi="Times New Roman" w:cs="Times New Roman"/>
                <w:sz w:val="24"/>
                <w:szCs w:val="24"/>
                <w:lang w:eastAsia="en-GB"/>
              </w:rPr>
            </w:pPr>
            <w:r w:rsidRPr="00840DB9">
              <w:rPr>
                <w:rFonts w:ascii="Segoe UI" w:eastAsia="+mn-ea" w:hAnsi="Segoe UI" w:cs="Segoe UI"/>
                <w:b/>
                <w:bCs/>
                <w:color w:val="000000"/>
                <w:spacing w:val="-4"/>
                <w:kern w:val="24"/>
                <w:sz w:val="24"/>
                <w:szCs w:val="24"/>
                <w:lang w:eastAsia="en-GB"/>
              </w:rPr>
              <w:t xml:space="preserve">Before you start: </w:t>
            </w:r>
            <w:r w:rsidRPr="00840DB9">
              <w:rPr>
                <w:rFonts w:ascii="Segoe UI" w:eastAsia="+mn-ea" w:hAnsi="Segoe UI" w:cs="Segoe UI"/>
                <w:color w:val="000000"/>
                <w:spacing w:val="-4"/>
                <w:kern w:val="24"/>
                <w:sz w:val="24"/>
                <w:szCs w:val="24"/>
                <w:lang w:eastAsia="en-GB"/>
              </w:rPr>
              <w:t xml:space="preserve">Using the list below, create your own success criteria relevant to the age, phase, subject or task (this will look different, for example, if you are working with EYFS, KS1-KS5).  Your success criteria should be based upon what we have discussed today along with learning from your ECT journey to date: </w:t>
            </w:r>
          </w:p>
          <w:p w14:paraId="089079B9"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 xml:space="preserve">Script questions to check pupil understanding of the relevant prior knowledge before the speaking task. </w:t>
            </w:r>
          </w:p>
          <w:p w14:paraId="299A553F"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 xml:space="preserve">Identify potential misconceptions around the content and script questions to check for these misconceptions. </w:t>
            </w:r>
          </w:p>
          <w:p w14:paraId="20C51DB7"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Identify the oracy skill you want to help develop (e.g. listening) and identify questions which can support pupils to develop that skill (e.g. what do we need to do when we are listening to someone speak? ).</w:t>
            </w:r>
          </w:p>
          <w:p w14:paraId="4511C86D"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Script questions you want to ask to monitor understanding during the speaking task.</w:t>
            </w:r>
          </w:p>
          <w:p w14:paraId="5642DA5C"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Script questions to check whether pupils understand the success criteria of the task before completing it.</w:t>
            </w:r>
          </w:p>
          <w:p w14:paraId="5DBFD050"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Consider who you will ask these questions to (e.g. individuals, a sample, whole class).</w:t>
            </w:r>
          </w:p>
          <w:p w14:paraId="22A7858D"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Consider how you will gather the responses from these questions (e.g. hands up, mini-whiteboards).</w:t>
            </w:r>
          </w:p>
          <w:p w14:paraId="0FBB28B3"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color w:val="000000"/>
                <w:kern w:val="24"/>
                <w:sz w:val="24"/>
                <w:szCs w:val="24"/>
                <w:lang w:eastAsia="en-GB"/>
              </w:rPr>
              <w:t>Consider your potential responses to these questions (e.g. what might I do if the pupil/s answer this incorrectly or in this way?).</w:t>
            </w:r>
          </w:p>
          <w:p w14:paraId="1A151087" w14:textId="77777777" w:rsidR="00840DB9" w:rsidRPr="00840DB9" w:rsidRDefault="3CE25BB9" w:rsidP="02AF9BA7">
            <w:pPr>
              <w:numPr>
                <w:ilvl w:val="1"/>
                <w:numId w:val="70"/>
              </w:numPr>
              <w:spacing w:line="264" w:lineRule="auto"/>
              <w:contextualSpacing/>
              <w:rPr>
                <w:rFonts w:ascii="Times New Roman" w:eastAsia="Times New Roman" w:hAnsi="Times New Roman" w:cs="Times New Roman"/>
                <w:color w:val="E94B58"/>
                <w:sz w:val="24"/>
                <w:szCs w:val="24"/>
                <w:lang w:eastAsia="en-GB"/>
              </w:rPr>
            </w:pPr>
            <w:r w:rsidRPr="00840DB9">
              <w:rPr>
                <w:rFonts w:ascii="Segoe UI" w:eastAsia="+mn-ea" w:hAnsi="Segoe UI" w:cs="Segoe UI"/>
                <w:b/>
                <w:bCs/>
                <w:color w:val="E94B57"/>
                <w:kern w:val="24"/>
                <w:sz w:val="24"/>
                <w:szCs w:val="24"/>
                <w:lang w:eastAsia="en-GB"/>
              </w:rPr>
              <w:t xml:space="preserve">Stretch: </w:t>
            </w:r>
            <w:r w:rsidRPr="00840DB9">
              <w:rPr>
                <w:rFonts w:ascii="Segoe UI" w:eastAsia="+mn-ea" w:hAnsi="Segoe UI" w:cs="Segoe UI"/>
                <w:color w:val="000000"/>
                <w:kern w:val="24"/>
                <w:sz w:val="24"/>
                <w:szCs w:val="24"/>
                <w:lang w:eastAsia="en-GB"/>
              </w:rPr>
              <w:t xml:space="preserve">what additional criteria can you add? </w:t>
            </w:r>
          </w:p>
          <w:p w14:paraId="583E0EB7" w14:textId="317F46EA" w:rsidR="02AF9BA7" w:rsidRDefault="02AF9BA7" w:rsidP="02AF9BA7">
            <w:pPr>
              <w:spacing w:line="264" w:lineRule="auto"/>
              <w:ind w:left="360"/>
              <w:contextualSpacing/>
              <w:rPr>
                <w:rFonts w:ascii="Times New Roman" w:eastAsia="Times New Roman" w:hAnsi="Times New Roman" w:cs="Times New Roman"/>
                <w:color w:val="E94B58" w:themeColor="accent1"/>
                <w:sz w:val="24"/>
                <w:szCs w:val="24"/>
                <w:lang w:eastAsia="en-GB"/>
              </w:rPr>
            </w:pPr>
          </w:p>
          <w:p w14:paraId="2708D7BF" w14:textId="3527D90B" w:rsidR="00840DB9" w:rsidRPr="00DE299C" w:rsidRDefault="3CE25BB9" w:rsidP="00840DB9">
            <w:pPr>
              <w:rPr>
                <w:b/>
                <w:bCs/>
                <w:sz w:val="24"/>
                <w:szCs w:val="24"/>
              </w:rPr>
            </w:pPr>
            <w:r w:rsidRPr="00840DB9">
              <w:rPr>
                <w:rFonts w:ascii="Segoe UI" w:eastAsia="+mn-ea" w:hAnsi="Segoe UI" w:cs="Segoe UI"/>
                <w:b/>
                <w:bCs/>
                <w:color w:val="000000"/>
                <w:kern w:val="24"/>
                <w:sz w:val="24"/>
                <w:szCs w:val="24"/>
                <w:lang w:eastAsia="en-GB"/>
              </w:rPr>
              <w:t xml:space="preserve">Once you’re finished: </w:t>
            </w:r>
            <w:r w:rsidRPr="00840DB9">
              <w:rPr>
                <w:rFonts w:ascii="Segoe UI" w:eastAsia="+mn-ea" w:hAnsi="Segoe UI" w:cs="Segoe UI"/>
                <w:color w:val="000000"/>
                <w:kern w:val="24"/>
                <w:sz w:val="24"/>
                <w:szCs w:val="24"/>
                <w:lang w:eastAsia="en-GB"/>
              </w:rPr>
              <w:t>Share your notes with your partner. Your partner will use your criteria to provide feedback.</w:t>
            </w:r>
          </w:p>
        </w:tc>
      </w:tr>
      <w:tr w:rsidR="00DE299C" w14:paraId="431B7291" w14:textId="77777777" w:rsidTr="02AF9BA7">
        <w:tc>
          <w:tcPr>
            <w:tcW w:w="9912" w:type="dxa"/>
          </w:tcPr>
          <w:p w14:paraId="4BBDE557" w14:textId="77777777" w:rsidR="00DE299C" w:rsidRPr="001950FC" w:rsidRDefault="00840DB9" w:rsidP="00D007A2">
            <w:pPr>
              <w:rPr>
                <w:b/>
                <w:bCs/>
                <w:sz w:val="24"/>
                <w:szCs w:val="24"/>
              </w:rPr>
            </w:pPr>
            <w:r w:rsidRPr="001950FC">
              <w:rPr>
                <w:b/>
                <w:bCs/>
                <w:sz w:val="24"/>
                <w:szCs w:val="24"/>
              </w:rPr>
              <w:t xml:space="preserve">Example extract </w:t>
            </w:r>
          </w:p>
          <w:p w14:paraId="74CB6674" w14:textId="2991E0A0" w:rsidR="001950FC" w:rsidRPr="00446F9C" w:rsidRDefault="001950FC" w:rsidP="001950FC">
            <w:r w:rsidRPr="001950FC">
              <w:t xml:space="preserve">Context: Specialist setting </w:t>
            </w:r>
            <w:r>
              <w:t>(using s</w:t>
            </w:r>
            <w:r w:rsidRPr="00446F9C">
              <w:t xml:space="preserve">how and </w:t>
            </w:r>
            <w:r>
              <w:t>t</w:t>
            </w:r>
            <w:r w:rsidRPr="00446F9C">
              <w:t xml:space="preserve">ell with </w:t>
            </w:r>
            <w:r>
              <w:t>v</w:t>
            </w:r>
            <w:r w:rsidRPr="00446F9C">
              <w:t xml:space="preserve">isual </w:t>
            </w:r>
            <w:r>
              <w:t>s</w:t>
            </w:r>
            <w:r w:rsidRPr="00446F9C">
              <w:t>upport</w:t>
            </w:r>
            <w:r>
              <w:t>)</w:t>
            </w:r>
          </w:p>
          <w:p w14:paraId="3A265452" w14:textId="77777777" w:rsidR="001950FC" w:rsidRPr="00446F9C" w:rsidRDefault="001950FC" w:rsidP="001950FC">
            <w:r w:rsidRPr="00446F9C">
              <w:t>Each pupil brings (or is given) a familiar object or picture from the classroom (for example, a favourite book, toy, or animal picture).</w:t>
            </w:r>
          </w:p>
          <w:p w14:paraId="6B7DA215" w14:textId="77777777" w:rsidR="001950FC" w:rsidRPr="00446F9C" w:rsidRDefault="001950FC" w:rsidP="001950FC">
            <w:r w:rsidRPr="00446F9C">
              <w:t>Task instructions:</w:t>
            </w:r>
          </w:p>
          <w:p w14:paraId="4DBFE6BB" w14:textId="77777777" w:rsidR="001950FC" w:rsidRPr="00446F9C" w:rsidRDefault="001950FC">
            <w:pPr>
              <w:numPr>
                <w:ilvl w:val="0"/>
                <w:numId w:val="71"/>
              </w:numPr>
            </w:pPr>
            <w:r w:rsidRPr="00446F9C">
              <w:t>Take turns to show your object or picture to the group.</w:t>
            </w:r>
          </w:p>
          <w:p w14:paraId="56036B60" w14:textId="77777777" w:rsidR="001950FC" w:rsidRPr="00446F9C" w:rsidRDefault="001950FC">
            <w:pPr>
              <w:numPr>
                <w:ilvl w:val="0"/>
                <w:numId w:val="71"/>
              </w:numPr>
            </w:pPr>
            <w:r w:rsidRPr="00446F9C">
              <w:t>Use the sentence starter: “This is my ______. I like it because ______.”</w:t>
            </w:r>
          </w:p>
          <w:p w14:paraId="5C3B1ABD" w14:textId="77777777" w:rsidR="001950FC" w:rsidRPr="00446F9C" w:rsidRDefault="001950FC">
            <w:pPr>
              <w:numPr>
                <w:ilvl w:val="0"/>
                <w:numId w:val="71"/>
              </w:numPr>
            </w:pPr>
            <w:r w:rsidRPr="00446F9C">
              <w:t>If you want, you can answer one question from a friend or the teacher, such as “What does it do?” or “Where did you get it?”</w:t>
            </w:r>
          </w:p>
          <w:p w14:paraId="627DAED5" w14:textId="77777777" w:rsidR="001950FC" w:rsidRDefault="001950FC" w:rsidP="001950FC">
            <w:r w:rsidRPr="00446F9C">
              <w:lastRenderedPageBreak/>
              <w:t>Visual prompt cards with the sentence starters and possible questions are placed on the table to support pupils as they speak and listen.</w:t>
            </w:r>
          </w:p>
          <w:p w14:paraId="62075C58" w14:textId="6712B236" w:rsidR="001950FC" w:rsidRPr="001950FC" w:rsidRDefault="001950FC" w:rsidP="001950FC">
            <w:pPr>
              <w:rPr>
                <w:u w:val="single"/>
              </w:rPr>
            </w:pPr>
            <w:r w:rsidRPr="001950FC">
              <w:rPr>
                <w:u w:val="single"/>
              </w:rPr>
              <w:t>Questions teacher plans to ask</w:t>
            </w:r>
          </w:p>
          <w:p w14:paraId="0AA909FB" w14:textId="77777777" w:rsidR="001950FC" w:rsidRDefault="001950FC">
            <w:pPr>
              <w:pStyle w:val="ListParagraph"/>
              <w:numPr>
                <w:ilvl w:val="0"/>
                <w:numId w:val="72"/>
              </w:numPr>
            </w:pPr>
            <w:r>
              <w:t>What is your object or picture called?</w:t>
            </w:r>
          </w:p>
          <w:p w14:paraId="11F0AB8B" w14:textId="77777777" w:rsidR="001950FC" w:rsidRDefault="001950FC">
            <w:pPr>
              <w:pStyle w:val="ListParagraph"/>
              <w:numPr>
                <w:ilvl w:val="0"/>
                <w:numId w:val="72"/>
              </w:numPr>
            </w:pPr>
            <w:r>
              <w:t>What colour is it?</w:t>
            </w:r>
          </w:p>
          <w:p w14:paraId="58F1A04D" w14:textId="77777777" w:rsidR="001950FC" w:rsidRDefault="001950FC">
            <w:pPr>
              <w:pStyle w:val="ListParagraph"/>
              <w:numPr>
                <w:ilvl w:val="0"/>
                <w:numId w:val="72"/>
              </w:numPr>
            </w:pPr>
            <w:r>
              <w:t xml:space="preserve">Last lesson we looked at describing different textures. What words did we use to describe the feeling of an object? </w:t>
            </w:r>
          </w:p>
          <w:p w14:paraId="489F9BA4" w14:textId="77777777" w:rsidR="001950FC" w:rsidRDefault="001950FC">
            <w:pPr>
              <w:pStyle w:val="ListParagraph"/>
              <w:numPr>
                <w:ilvl w:val="0"/>
                <w:numId w:val="72"/>
              </w:numPr>
            </w:pPr>
            <w:r>
              <w:t>How does it feel? (for example, soft, hard, smooth)</w:t>
            </w:r>
          </w:p>
          <w:p w14:paraId="2E22AB1C" w14:textId="77777777" w:rsidR="001950FC" w:rsidRDefault="001950FC">
            <w:pPr>
              <w:pStyle w:val="ListParagraph"/>
              <w:numPr>
                <w:ilvl w:val="0"/>
                <w:numId w:val="72"/>
              </w:numPr>
            </w:pPr>
            <w:r>
              <w:t>What do you like most about it?</w:t>
            </w:r>
          </w:p>
          <w:p w14:paraId="030B246C" w14:textId="77777777" w:rsidR="001950FC" w:rsidRDefault="001950FC">
            <w:pPr>
              <w:pStyle w:val="ListParagraph"/>
              <w:numPr>
                <w:ilvl w:val="0"/>
                <w:numId w:val="72"/>
              </w:numPr>
            </w:pPr>
            <w:r>
              <w:t>Where did you get it from?</w:t>
            </w:r>
          </w:p>
          <w:p w14:paraId="5D80EF24" w14:textId="77777777" w:rsidR="001950FC" w:rsidRDefault="001950FC">
            <w:pPr>
              <w:pStyle w:val="ListParagraph"/>
              <w:numPr>
                <w:ilvl w:val="0"/>
                <w:numId w:val="72"/>
              </w:numPr>
            </w:pPr>
            <w:r>
              <w:t>What do you do with it?</w:t>
            </w:r>
          </w:p>
          <w:p w14:paraId="366322DB" w14:textId="77777777" w:rsidR="001950FC" w:rsidRDefault="001950FC">
            <w:pPr>
              <w:pStyle w:val="ListParagraph"/>
              <w:numPr>
                <w:ilvl w:val="0"/>
                <w:numId w:val="72"/>
              </w:numPr>
            </w:pPr>
            <w:r>
              <w:t>Who gave it to you?</w:t>
            </w:r>
          </w:p>
          <w:p w14:paraId="143CEFD2" w14:textId="77777777" w:rsidR="001950FC" w:rsidRDefault="001950FC">
            <w:pPr>
              <w:pStyle w:val="ListParagraph"/>
              <w:numPr>
                <w:ilvl w:val="0"/>
                <w:numId w:val="72"/>
              </w:numPr>
            </w:pPr>
            <w:r>
              <w:t>When do you use it or play with it?</w:t>
            </w:r>
          </w:p>
          <w:p w14:paraId="00C910FA" w14:textId="77777777" w:rsidR="001950FC" w:rsidRDefault="001950FC">
            <w:pPr>
              <w:pStyle w:val="ListParagraph"/>
              <w:numPr>
                <w:ilvl w:val="0"/>
                <w:numId w:val="72"/>
              </w:numPr>
            </w:pPr>
            <w:r>
              <w:t>Can you show us how it works?</w:t>
            </w:r>
          </w:p>
          <w:p w14:paraId="3C9CF773" w14:textId="77777777" w:rsidR="001950FC" w:rsidRDefault="001950FC">
            <w:pPr>
              <w:pStyle w:val="ListParagraph"/>
              <w:numPr>
                <w:ilvl w:val="0"/>
                <w:numId w:val="72"/>
              </w:numPr>
            </w:pPr>
            <w:r>
              <w:t>Would you like to tell us anything else about it?</w:t>
            </w:r>
          </w:p>
          <w:p w14:paraId="6CCDCC32" w14:textId="77777777" w:rsidR="001950FC" w:rsidRDefault="001950FC">
            <w:pPr>
              <w:pStyle w:val="ListParagraph"/>
              <w:numPr>
                <w:ilvl w:val="0"/>
                <w:numId w:val="72"/>
              </w:numPr>
            </w:pPr>
            <w:r>
              <w:t xml:space="preserve">What do we do to show each other we are listening to each other? </w:t>
            </w:r>
          </w:p>
          <w:p w14:paraId="2E1F822A" w14:textId="77777777" w:rsidR="001950FC" w:rsidRDefault="001950FC">
            <w:pPr>
              <w:pStyle w:val="ListParagraph"/>
              <w:numPr>
                <w:ilvl w:val="0"/>
                <w:numId w:val="72"/>
              </w:numPr>
            </w:pPr>
            <w:r>
              <w:t xml:space="preserve">What sign do we make to show that we want to speak? </w:t>
            </w:r>
          </w:p>
          <w:p w14:paraId="316D246F" w14:textId="7B98C5FB" w:rsidR="00840DB9" w:rsidRPr="00DE299C" w:rsidRDefault="00840DB9" w:rsidP="00D007A2">
            <w:pPr>
              <w:rPr>
                <w:sz w:val="24"/>
                <w:szCs w:val="24"/>
              </w:rPr>
            </w:pPr>
          </w:p>
        </w:tc>
      </w:tr>
      <w:tr w:rsidR="02AF9BA7" w14:paraId="66B22C93" w14:textId="77777777" w:rsidTr="02AF9BA7">
        <w:trPr>
          <w:trHeight w:val="8452"/>
        </w:trPr>
        <w:tc>
          <w:tcPr>
            <w:tcW w:w="9912" w:type="dxa"/>
          </w:tcPr>
          <w:p w14:paraId="5343F872" w14:textId="6F878448" w:rsidR="634B6B9B" w:rsidRDefault="634B6B9B" w:rsidP="02AF9BA7">
            <w:r w:rsidRPr="02AF9BA7">
              <w:rPr>
                <w:sz w:val="24"/>
                <w:szCs w:val="24"/>
              </w:rPr>
              <w:lastRenderedPageBreak/>
              <w:t xml:space="preserve">Notes: </w:t>
            </w:r>
          </w:p>
        </w:tc>
      </w:tr>
      <w:tr w:rsidR="02AF9BA7" w14:paraId="1DDF837F" w14:textId="77777777" w:rsidTr="02AF9BA7">
        <w:trPr>
          <w:trHeight w:val="1260"/>
        </w:trPr>
        <w:tc>
          <w:tcPr>
            <w:tcW w:w="9912" w:type="dxa"/>
          </w:tcPr>
          <w:p w14:paraId="5FF96767" w14:textId="77777777" w:rsidR="14B57CD4" w:rsidRDefault="14B57CD4" w:rsidP="02AF9BA7">
            <w:pPr>
              <w:rPr>
                <w:b/>
                <w:bCs/>
                <w:sz w:val="24"/>
                <w:szCs w:val="24"/>
              </w:rPr>
            </w:pPr>
            <w:r w:rsidRPr="02AF9BA7">
              <w:rPr>
                <w:b/>
                <w:bCs/>
                <w:sz w:val="24"/>
                <w:szCs w:val="24"/>
              </w:rPr>
              <w:t>Reflection</w:t>
            </w:r>
          </w:p>
          <w:p w14:paraId="1BA07A71" w14:textId="77777777" w:rsidR="14B57CD4" w:rsidRDefault="14B57CD4" w:rsidP="02AF9BA7">
            <w:pPr>
              <w:rPr>
                <w:sz w:val="24"/>
                <w:szCs w:val="24"/>
              </w:rPr>
            </w:pPr>
            <w:r w:rsidRPr="02AF9BA7">
              <w:rPr>
                <w:sz w:val="24"/>
                <w:szCs w:val="24"/>
              </w:rPr>
              <w:t xml:space="preserve">Reflect on your teaching of reading, writing and oracy </w:t>
            </w:r>
          </w:p>
          <w:p w14:paraId="5C0D363B" w14:textId="77777777" w:rsidR="14B57CD4" w:rsidRDefault="14B57CD4" w:rsidP="02AF9BA7">
            <w:pPr>
              <w:numPr>
                <w:ilvl w:val="0"/>
                <w:numId w:val="73"/>
              </w:numPr>
              <w:rPr>
                <w:sz w:val="24"/>
                <w:szCs w:val="24"/>
              </w:rPr>
            </w:pPr>
            <w:r w:rsidRPr="02AF9BA7">
              <w:rPr>
                <w:sz w:val="24"/>
                <w:szCs w:val="24"/>
              </w:rPr>
              <w:t>What one thing will you do differently for each part of literacy (reading, writing and oracy) in your future teaching?</w:t>
            </w:r>
          </w:p>
          <w:p w14:paraId="02B4FB7C" w14:textId="77777777" w:rsidR="14B57CD4" w:rsidRDefault="14B57CD4" w:rsidP="02AF9BA7">
            <w:pPr>
              <w:numPr>
                <w:ilvl w:val="0"/>
                <w:numId w:val="73"/>
              </w:numPr>
              <w:rPr>
                <w:sz w:val="24"/>
                <w:szCs w:val="24"/>
              </w:rPr>
            </w:pPr>
            <w:r w:rsidRPr="02AF9BA7">
              <w:rPr>
                <w:sz w:val="24"/>
                <w:szCs w:val="24"/>
              </w:rPr>
              <w:t xml:space="preserve">How will you know that your change is having a positive impact on your pupils?  </w:t>
            </w:r>
          </w:p>
          <w:p w14:paraId="2AA9899E" w14:textId="68DA6480" w:rsidR="02AF9BA7" w:rsidRDefault="02AF9BA7" w:rsidP="02AF9BA7">
            <w:pPr>
              <w:rPr>
                <w:sz w:val="24"/>
                <w:szCs w:val="24"/>
              </w:rPr>
            </w:pPr>
          </w:p>
        </w:tc>
      </w:tr>
      <w:tr w:rsidR="00DE299C" w14:paraId="1A985D0B" w14:textId="77777777" w:rsidTr="02AF9BA7">
        <w:trPr>
          <w:trHeight w:val="2385"/>
        </w:trPr>
        <w:tc>
          <w:tcPr>
            <w:tcW w:w="9912" w:type="dxa"/>
          </w:tcPr>
          <w:p w14:paraId="0F070004" w14:textId="77C3B7CA" w:rsidR="00DE299C" w:rsidRPr="00DE299C" w:rsidRDefault="14B57CD4" w:rsidP="02AF9BA7">
            <w:pPr>
              <w:rPr>
                <w:b/>
                <w:bCs/>
                <w:sz w:val="24"/>
                <w:szCs w:val="24"/>
              </w:rPr>
            </w:pPr>
            <w:r w:rsidRPr="02AF9BA7">
              <w:rPr>
                <w:b/>
                <w:bCs/>
                <w:sz w:val="24"/>
                <w:szCs w:val="24"/>
              </w:rPr>
              <w:t xml:space="preserve">Notes: </w:t>
            </w:r>
          </w:p>
        </w:tc>
      </w:tr>
    </w:tbl>
    <w:p w14:paraId="31DA054E" w14:textId="77777777" w:rsidR="00DE299C" w:rsidRDefault="00DE299C" w:rsidP="00D007A2">
      <w:pPr>
        <w:rPr>
          <w:b/>
          <w:bCs/>
          <w:color w:val="474C68"/>
          <w:sz w:val="32"/>
          <w:szCs w:val="32"/>
        </w:rPr>
      </w:pPr>
    </w:p>
    <w:p w14:paraId="76EE9A12" w14:textId="04B7729F" w:rsidR="00D007A2" w:rsidRDefault="00814055" w:rsidP="00D007A2">
      <w:pPr>
        <w:rPr>
          <w:b/>
          <w:bCs/>
          <w:color w:val="474C68"/>
          <w:sz w:val="32"/>
          <w:szCs w:val="32"/>
        </w:rPr>
      </w:pPr>
      <w:r>
        <w:rPr>
          <w:b/>
          <w:bCs/>
          <w:color w:val="474C68"/>
          <w:sz w:val="32"/>
          <w:szCs w:val="32"/>
        </w:rPr>
        <w:lastRenderedPageBreak/>
        <w:t>Planning for embedding n</w:t>
      </w:r>
      <w:r w:rsidR="00D007A2" w:rsidRPr="00AE4920">
        <w:rPr>
          <w:b/>
          <w:bCs/>
          <w:color w:val="474C68"/>
          <w:sz w:val="32"/>
          <w:szCs w:val="32"/>
        </w:rPr>
        <w:t>umer</w:t>
      </w:r>
      <w:r w:rsidR="003F6C93">
        <w:rPr>
          <w:b/>
          <w:bCs/>
          <w:color w:val="474C68"/>
          <w:sz w:val="32"/>
          <w:szCs w:val="32"/>
        </w:rPr>
        <w:t>ical thinking</w:t>
      </w: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B626F5" w14:paraId="2583DE27" w14:textId="77777777" w:rsidTr="02AF9BA7">
        <w:tc>
          <w:tcPr>
            <w:tcW w:w="9912" w:type="dxa"/>
          </w:tcPr>
          <w:p w14:paraId="6BABB3BB" w14:textId="77777777" w:rsidR="00B626F5" w:rsidRPr="00B626F5" w:rsidRDefault="00B626F5" w:rsidP="00D007A2">
            <w:pPr>
              <w:rPr>
                <w:b/>
                <w:bCs/>
                <w:sz w:val="24"/>
                <w:szCs w:val="24"/>
              </w:rPr>
            </w:pPr>
            <w:r w:rsidRPr="00B626F5">
              <w:rPr>
                <w:b/>
                <w:bCs/>
                <w:sz w:val="24"/>
                <w:szCs w:val="24"/>
              </w:rPr>
              <w:t xml:space="preserve">Reflection </w:t>
            </w:r>
          </w:p>
          <w:p w14:paraId="1F1CCF5A" w14:textId="2B9D6996" w:rsidR="00B626F5" w:rsidRPr="00B626F5" w:rsidRDefault="00B626F5">
            <w:pPr>
              <w:pStyle w:val="ListParagraph"/>
              <w:numPr>
                <w:ilvl w:val="0"/>
                <w:numId w:val="74"/>
              </w:numPr>
              <w:rPr>
                <w:sz w:val="24"/>
                <w:szCs w:val="24"/>
              </w:rPr>
            </w:pPr>
            <w:r w:rsidRPr="00B626F5">
              <w:rPr>
                <w:sz w:val="24"/>
                <w:szCs w:val="24"/>
              </w:rPr>
              <w:t>What is numer</w:t>
            </w:r>
            <w:r w:rsidR="003F6C93">
              <w:rPr>
                <w:sz w:val="24"/>
                <w:szCs w:val="24"/>
              </w:rPr>
              <w:t>ical thinking</w:t>
            </w:r>
            <w:r w:rsidRPr="00B626F5">
              <w:rPr>
                <w:sz w:val="24"/>
                <w:szCs w:val="24"/>
              </w:rPr>
              <w:t xml:space="preserve">? </w:t>
            </w:r>
          </w:p>
          <w:p w14:paraId="2F4B7D53" w14:textId="1FC31806" w:rsidR="00B626F5" w:rsidRPr="00B626F5" w:rsidRDefault="00B626F5">
            <w:pPr>
              <w:pStyle w:val="ListParagraph"/>
              <w:numPr>
                <w:ilvl w:val="0"/>
                <w:numId w:val="74"/>
              </w:numPr>
              <w:rPr>
                <w:sz w:val="24"/>
                <w:szCs w:val="24"/>
              </w:rPr>
            </w:pPr>
            <w:r w:rsidRPr="00B626F5">
              <w:rPr>
                <w:sz w:val="24"/>
                <w:szCs w:val="24"/>
              </w:rPr>
              <w:t>What does numer</w:t>
            </w:r>
            <w:r w:rsidR="003F6C93">
              <w:rPr>
                <w:sz w:val="24"/>
                <w:szCs w:val="24"/>
              </w:rPr>
              <w:t>ical thinking</w:t>
            </w:r>
            <w:r w:rsidRPr="00B626F5">
              <w:rPr>
                <w:sz w:val="24"/>
                <w:szCs w:val="24"/>
              </w:rPr>
              <w:t xml:space="preserve"> mean to you? </w:t>
            </w:r>
          </w:p>
          <w:p w14:paraId="7E139F05" w14:textId="1ED6501A" w:rsidR="00B626F5" w:rsidRPr="00B626F5" w:rsidRDefault="00B626F5">
            <w:pPr>
              <w:pStyle w:val="ListParagraph"/>
              <w:numPr>
                <w:ilvl w:val="0"/>
                <w:numId w:val="74"/>
              </w:numPr>
              <w:rPr>
                <w:sz w:val="24"/>
                <w:szCs w:val="24"/>
              </w:rPr>
            </w:pPr>
            <w:r w:rsidRPr="00B626F5">
              <w:rPr>
                <w:sz w:val="24"/>
                <w:szCs w:val="24"/>
              </w:rPr>
              <w:t>Why is numer</w:t>
            </w:r>
            <w:r w:rsidR="003F6C93">
              <w:rPr>
                <w:sz w:val="24"/>
                <w:szCs w:val="24"/>
              </w:rPr>
              <w:t>ical thinking</w:t>
            </w:r>
            <w:r w:rsidRPr="00B626F5">
              <w:rPr>
                <w:sz w:val="24"/>
                <w:szCs w:val="24"/>
              </w:rPr>
              <w:t xml:space="preserve"> important for pupils?</w:t>
            </w:r>
          </w:p>
          <w:p w14:paraId="51C87E69" w14:textId="2B9C2094" w:rsidR="00B626F5" w:rsidRPr="00B626F5" w:rsidRDefault="00B626F5">
            <w:pPr>
              <w:pStyle w:val="ListParagraph"/>
              <w:numPr>
                <w:ilvl w:val="0"/>
                <w:numId w:val="74"/>
              </w:numPr>
              <w:rPr>
                <w:sz w:val="24"/>
                <w:szCs w:val="24"/>
              </w:rPr>
            </w:pPr>
            <w:r w:rsidRPr="00B626F5">
              <w:rPr>
                <w:sz w:val="24"/>
                <w:szCs w:val="24"/>
              </w:rPr>
              <w:t>What strategies do you currently use to support pupils’ numer</w:t>
            </w:r>
            <w:r w:rsidR="003F6C93">
              <w:rPr>
                <w:sz w:val="24"/>
                <w:szCs w:val="24"/>
              </w:rPr>
              <w:t>ical thinking</w:t>
            </w:r>
            <w:r w:rsidRPr="00B626F5">
              <w:rPr>
                <w:sz w:val="24"/>
                <w:szCs w:val="24"/>
              </w:rPr>
              <w:t xml:space="preserve">?  </w:t>
            </w:r>
          </w:p>
          <w:p w14:paraId="13A6607B" w14:textId="52DC7735" w:rsidR="00B626F5" w:rsidRPr="00B626F5" w:rsidRDefault="00B626F5">
            <w:pPr>
              <w:pStyle w:val="ListParagraph"/>
              <w:numPr>
                <w:ilvl w:val="0"/>
                <w:numId w:val="74"/>
              </w:numPr>
              <w:rPr>
                <w:sz w:val="24"/>
                <w:szCs w:val="24"/>
              </w:rPr>
            </w:pPr>
            <w:r w:rsidRPr="00B626F5">
              <w:rPr>
                <w:sz w:val="24"/>
                <w:szCs w:val="24"/>
              </w:rPr>
              <w:t>How confident do you feel in embedding numer</w:t>
            </w:r>
            <w:r w:rsidR="003F6C93">
              <w:rPr>
                <w:sz w:val="24"/>
                <w:szCs w:val="24"/>
              </w:rPr>
              <w:t xml:space="preserve">ical thinking </w:t>
            </w:r>
            <w:r w:rsidRPr="00B626F5">
              <w:rPr>
                <w:sz w:val="24"/>
                <w:szCs w:val="24"/>
              </w:rPr>
              <w:t xml:space="preserve">into your teaching? </w:t>
            </w:r>
          </w:p>
          <w:p w14:paraId="70D01C75" w14:textId="45272EA0" w:rsidR="00B626F5" w:rsidRPr="00B626F5" w:rsidRDefault="00B626F5">
            <w:pPr>
              <w:pStyle w:val="ListParagraph"/>
              <w:numPr>
                <w:ilvl w:val="0"/>
                <w:numId w:val="74"/>
              </w:numPr>
              <w:rPr>
                <w:sz w:val="24"/>
                <w:szCs w:val="24"/>
              </w:rPr>
            </w:pPr>
            <w:r w:rsidRPr="00B626F5">
              <w:rPr>
                <w:sz w:val="24"/>
                <w:szCs w:val="24"/>
              </w:rPr>
              <w:t>How has your practice in supporting pupils’ numer</w:t>
            </w:r>
            <w:r w:rsidR="003F6C93">
              <w:rPr>
                <w:sz w:val="24"/>
                <w:szCs w:val="24"/>
              </w:rPr>
              <w:t>ical thinking</w:t>
            </w:r>
            <w:r w:rsidRPr="00B626F5">
              <w:rPr>
                <w:sz w:val="24"/>
                <w:szCs w:val="24"/>
              </w:rPr>
              <w:t xml:space="preserve"> changed over the course of your training? If so, how? </w:t>
            </w:r>
          </w:p>
          <w:p w14:paraId="7AE0A32B" w14:textId="5174D5CB" w:rsidR="00B626F5" w:rsidRPr="00B626F5" w:rsidRDefault="00B626F5">
            <w:pPr>
              <w:pStyle w:val="ListParagraph"/>
              <w:numPr>
                <w:ilvl w:val="0"/>
                <w:numId w:val="74"/>
              </w:numPr>
              <w:rPr>
                <w:sz w:val="24"/>
                <w:szCs w:val="24"/>
              </w:rPr>
            </w:pPr>
            <w:r w:rsidRPr="00B626F5">
              <w:rPr>
                <w:sz w:val="24"/>
                <w:szCs w:val="24"/>
              </w:rPr>
              <w:t>What potential barriers can pupils face when developing their numer</w:t>
            </w:r>
            <w:r w:rsidR="003F6C93">
              <w:rPr>
                <w:sz w:val="24"/>
                <w:szCs w:val="24"/>
              </w:rPr>
              <w:t>ical thinking</w:t>
            </w:r>
            <w:r w:rsidRPr="00B626F5">
              <w:rPr>
                <w:sz w:val="24"/>
                <w:szCs w:val="24"/>
              </w:rPr>
              <w:t xml:space="preserve"> skills?</w:t>
            </w:r>
          </w:p>
          <w:p w14:paraId="223EB48F" w14:textId="2F8CBA69" w:rsidR="00B626F5" w:rsidRPr="00B626F5" w:rsidRDefault="2D62EA0F">
            <w:pPr>
              <w:pStyle w:val="ListParagraph"/>
              <w:numPr>
                <w:ilvl w:val="0"/>
                <w:numId w:val="74"/>
              </w:numPr>
              <w:rPr>
                <w:b/>
                <w:bCs/>
                <w:color w:val="474C68"/>
                <w:sz w:val="32"/>
                <w:szCs w:val="32"/>
              </w:rPr>
            </w:pPr>
            <w:r w:rsidRPr="02AF9BA7">
              <w:rPr>
                <w:sz w:val="24"/>
                <w:szCs w:val="24"/>
              </w:rPr>
              <w:t>How do these barriers translate into classroom symptoms?</w:t>
            </w:r>
          </w:p>
          <w:p w14:paraId="273E8BBF" w14:textId="2344CDB7" w:rsidR="00B626F5" w:rsidRPr="00B626F5" w:rsidRDefault="18A8B665" w:rsidP="02AF9BA7">
            <w:pPr>
              <w:pStyle w:val="ListParagraph"/>
              <w:numPr>
                <w:ilvl w:val="0"/>
                <w:numId w:val="74"/>
              </w:numPr>
              <w:rPr>
                <w:color w:val="3C3C3B" w:themeColor="text2"/>
                <w:sz w:val="32"/>
                <w:szCs w:val="32"/>
              </w:rPr>
            </w:pPr>
            <w:r w:rsidRPr="02AF9BA7">
              <w:rPr>
                <w:b/>
                <w:bCs/>
                <w:color w:val="3C3C3B" w:themeColor="text2"/>
                <w:sz w:val="24"/>
                <w:szCs w:val="24"/>
              </w:rPr>
              <w:t xml:space="preserve">For secondary non-maths teachers: </w:t>
            </w:r>
            <w:r w:rsidRPr="02AF9BA7">
              <w:rPr>
                <w:color w:val="3C3C3B" w:themeColor="text2"/>
                <w:sz w:val="24"/>
                <w:szCs w:val="24"/>
              </w:rPr>
              <w:t xml:space="preserve">Where are there opportunities for pupils to practice numeracy in your subject? (E.g. counting, drawing graphs, timings etc). </w:t>
            </w:r>
          </w:p>
        </w:tc>
      </w:tr>
    </w:tbl>
    <w:p w14:paraId="3A999681" w14:textId="06DB1A1D" w:rsidR="00D007A2" w:rsidRPr="00AE4920" w:rsidRDefault="00D007A2" w:rsidP="00D007A2">
      <w:pPr>
        <w:rPr>
          <w:b/>
          <w:bCs/>
          <w:sz w:val="24"/>
          <w:szCs w:val="24"/>
        </w:rPr>
      </w:pPr>
    </w:p>
    <w:tbl>
      <w:tblPr>
        <w:tblStyle w:val="TableGrid1"/>
        <w:tblW w:w="0" w:type="auto"/>
        <w:tblInd w:w="-5" w:type="dxa"/>
        <w:tblLook w:val="04A0" w:firstRow="1" w:lastRow="0" w:firstColumn="1" w:lastColumn="0" w:noHBand="0" w:noVBand="1"/>
      </w:tblPr>
      <w:tblGrid>
        <w:gridCol w:w="9736"/>
      </w:tblGrid>
      <w:tr w:rsidR="00D007A2" w:rsidRPr="00AE4920" w14:paraId="3C1546ED" w14:textId="77777777" w:rsidTr="02AF9BA7">
        <w:trPr>
          <w:trHeight w:val="3975"/>
        </w:trPr>
        <w:tc>
          <w:tcPr>
            <w:tcW w:w="9736" w:type="dxa"/>
          </w:tcPr>
          <w:p w14:paraId="312FB758" w14:textId="77777777" w:rsidR="00D007A2" w:rsidRPr="00AE4920" w:rsidRDefault="00D007A2" w:rsidP="00D007A2">
            <w:pPr>
              <w:spacing w:after="160" w:line="259" w:lineRule="auto"/>
            </w:pPr>
            <w:r w:rsidRPr="02AF9BA7">
              <w:rPr>
                <w:b/>
                <w:bCs/>
                <w:sz w:val="24"/>
                <w:szCs w:val="24"/>
              </w:rPr>
              <w:t>Notes:</w:t>
            </w:r>
          </w:p>
          <w:p w14:paraId="3C791390" w14:textId="38835DFB" w:rsidR="02AF9BA7" w:rsidRDefault="02AF9BA7" w:rsidP="02AF9BA7">
            <w:pPr>
              <w:spacing w:after="160" w:line="259" w:lineRule="auto"/>
              <w:rPr>
                <w:b/>
                <w:bCs/>
                <w:sz w:val="24"/>
                <w:szCs w:val="24"/>
              </w:rPr>
            </w:pPr>
          </w:p>
          <w:p w14:paraId="7A73807D" w14:textId="77777777" w:rsidR="00D007A2" w:rsidRPr="00AE4920" w:rsidRDefault="00D007A2" w:rsidP="00D007A2">
            <w:pPr>
              <w:spacing w:after="160" w:line="259" w:lineRule="auto"/>
              <w:rPr>
                <w:b/>
                <w:bCs/>
                <w:sz w:val="24"/>
                <w:szCs w:val="24"/>
              </w:rPr>
            </w:pPr>
          </w:p>
        </w:tc>
      </w:tr>
    </w:tbl>
    <w:p w14:paraId="174ED455" w14:textId="77777777" w:rsidR="00D007A2" w:rsidRPr="00AE4920" w:rsidRDefault="00D007A2" w:rsidP="00D007A2">
      <w:pPr>
        <w:rPr>
          <w:sz w:val="4"/>
          <w:szCs w:val="4"/>
        </w:rPr>
      </w:pPr>
    </w:p>
    <w:p w14:paraId="4C075B04" w14:textId="77777777" w:rsidR="00AE4920" w:rsidRPr="00AE4920" w:rsidRDefault="00AE4920" w:rsidP="00D007A2">
      <w:pPr>
        <w:rPr>
          <w:b/>
          <w:bCs/>
          <w:sz w:val="4"/>
          <w:szCs w:val="4"/>
        </w:rPr>
      </w:pPr>
    </w:p>
    <w:p w14:paraId="36A223EB" w14:textId="58ABA5E0" w:rsidR="00D007A2" w:rsidRPr="00AE4920" w:rsidRDefault="00D007A2" w:rsidP="00D007A2">
      <w:pPr>
        <w:rPr>
          <w:b/>
          <w:bCs/>
          <w:sz w:val="24"/>
          <w:szCs w:val="24"/>
        </w:rPr>
      </w:pPr>
      <w:r w:rsidRPr="00AE4920">
        <w:rPr>
          <w:b/>
          <w:bCs/>
          <w:sz w:val="24"/>
          <w:szCs w:val="24"/>
        </w:rPr>
        <w:t>What is numerical thinking?</w:t>
      </w:r>
    </w:p>
    <w:tbl>
      <w:tblPr>
        <w:tblStyle w:val="TableGrid1"/>
        <w:tblW w:w="0" w:type="auto"/>
        <w:tblInd w:w="-5" w:type="dxa"/>
        <w:tblLook w:val="04A0" w:firstRow="1" w:lastRow="0" w:firstColumn="1" w:lastColumn="0" w:noHBand="0" w:noVBand="1"/>
      </w:tblPr>
      <w:tblGrid>
        <w:gridCol w:w="9736"/>
      </w:tblGrid>
      <w:tr w:rsidR="00D007A2" w:rsidRPr="00AE4920" w14:paraId="27F4D8E4" w14:textId="77777777" w:rsidTr="02AF9BA7">
        <w:trPr>
          <w:trHeight w:val="2925"/>
        </w:trPr>
        <w:tc>
          <w:tcPr>
            <w:tcW w:w="9736" w:type="dxa"/>
          </w:tcPr>
          <w:p w14:paraId="67F7C95D" w14:textId="63F09C1E" w:rsidR="00D007A2" w:rsidRPr="00AE4920" w:rsidRDefault="00D007A2" w:rsidP="00D007A2">
            <w:pPr>
              <w:spacing w:after="160" w:line="259" w:lineRule="auto"/>
              <w:rPr>
                <w:b/>
                <w:bCs/>
                <w:sz w:val="24"/>
                <w:szCs w:val="24"/>
              </w:rPr>
            </w:pPr>
            <w:r w:rsidRPr="00AE4920">
              <w:rPr>
                <w:b/>
                <w:bCs/>
                <w:sz w:val="24"/>
                <w:szCs w:val="24"/>
              </w:rPr>
              <w:t>Notes:</w:t>
            </w:r>
          </w:p>
        </w:tc>
      </w:tr>
    </w:tbl>
    <w:p w14:paraId="2800F136" w14:textId="77777777" w:rsidR="00CB2425" w:rsidRDefault="00CB2425" w:rsidP="00D007A2">
      <w:pPr>
        <w:rPr>
          <w:b/>
          <w:bCs/>
          <w:sz w:val="24"/>
          <w:szCs w:val="24"/>
        </w:rPr>
      </w:pPr>
    </w:p>
    <w:p w14:paraId="3EA59385" w14:textId="59297F2E" w:rsidR="00D007A2" w:rsidRPr="00AE4920" w:rsidRDefault="00D007A2" w:rsidP="00D007A2">
      <w:pPr>
        <w:rPr>
          <w:b/>
          <w:bCs/>
          <w:sz w:val="24"/>
          <w:szCs w:val="24"/>
        </w:rPr>
      </w:pPr>
      <w:r w:rsidRPr="00AE4920">
        <w:rPr>
          <w:b/>
          <w:bCs/>
          <w:sz w:val="24"/>
          <w:szCs w:val="24"/>
        </w:rPr>
        <w:lastRenderedPageBreak/>
        <w:t>Barriers to developing numeracy</w:t>
      </w:r>
    </w:p>
    <w:p w14:paraId="711930A7" w14:textId="77777777" w:rsidR="00D007A2" w:rsidRPr="00AE4920" w:rsidRDefault="00D007A2" w:rsidP="00D007A2">
      <w:pPr>
        <w:rPr>
          <w:b/>
          <w:bCs/>
          <w:sz w:val="24"/>
          <w:szCs w:val="24"/>
        </w:rPr>
      </w:pPr>
      <w:r w:rsidRPr="00AE4920">
        <w:rPr>
          <w:b/>
          <w:bCs/>
          <w:sz w:val="24"/>
          <w:szCs w:val="24"/>
        </w:rPr>
        <w:t>Specific needs:</w:t>
      </w:r>
    </w:p>
    <w:p w14:paraId="6E6C609D" w14:textId="77777777" w:rsidR="00D007A2" w:rsidRPr="00AE4920" w:rsidRDefault="00D007A2">
      <w:pPr>
        <w:numPr>
          <w:ilvl w:val="1"/>
          <w:numId w:val="21"/>
        </w:numPr>
        <w:rPr>
          <w:sz w:val="24"/>
          <w:szCs w:val="24"/>
        </w:rPr>
      </w:pPr>
      <w:r w:rsidRPr="00AE4920">
        <w:rPr>
          <w:sz w:val="24"/>
          <w:szCs w:val="24"/>
        </w:rPr>
        <w:t>SEND (e.g. dyscalculia, working memory difficulties)</w:t>
      </w:r>
    </w:p>
    <w:p w14:paraId="4EC3613E" w14:textId="77777777" w:rsidR="00D007A2" w:rsidRPr="00AE4920" w:rsidRDefault="00D007A2">
      <w:pPr>
        <w:numPr>
          <w:ilvl w:val="1"/>
          <w:numId w:val="21"/>
        </w:numPr>
        <w:rPr>
          <w:sz w:val="24"/>
          <w:szCs w:val="24"/>
        </w:rPr>
      </w:pPr>
      <w:r w:rsidRPr="00AE4920">
        <w:rPr>
          <w:sz w:val="24"/>
          <w:szCs w:val="24"/>
        </w:rPr>
        <w:t>EAL (language and vocabulary barriers)</w:t>
      </w:r>
    </w:p>
    <w:p w14:paraId="38766B41" w14:textId="77777777" w:rsidR="00D007A2" w:rsidRPr="00AE4920" w:rsidRDefault="00D007A2" w:rsidP="00D007A2">
      <w:pPr>
        <w:rPr>
          <w:b/>
          <w:bCs/>
          <w:sz w:val="24"/>
          <w:szCs w:val="24"/>
        </w:rPr>
      </w:pPr>
      <w:r w:rsidRPr="00AE4920">
        <w:rPr>
          <w:b/>
          <w:bCs/>
          <w:sz w:val="24"/>
          <w:szCs w:val="24"/>
        </w:rPr>
        <w:t>General barriers:</w:t>
      </w:r>
    </w:p>
    <w:p w14:paraId="31FD6D63" w14:textId="77777777" w:rsidR="00D007A2" w:rsidRPr="00AE4920" w:rsidRDefault="00D007A2">
      <w:pPr>
        <w:numPr>
          <w:ilvl w:val="1"/>
          <w:numId w:val="22"/>
        </w:numPr>
        <w:rPr>
          <w:sz w:val="24"/>
          <w:szCs w:val="24"/>
        </w:rPr>
      </w:pPr>
      <w:r w:rsidRPr="00AE4920">
        <w:rPr>
          <w:sz w:val="24"/>
          <w:szCs w:val="24"/>
        </w:rPr>
        <w:t>Maths anxiety/lack of confidence</w:t>
      </w:r>
    </w:p>
    <w:p w14:paraId="625A4176" w14:textId="77777777" w:rsidR="00D007A2" w:rsidRPr="00AE4920" w:rsidRDefault="00D007A2">
      <w:pPr>
        <w:numPr>
          <w:ilvl w:val="1"/>
          <w:numId w:val="22"/>
        </w:numPr>
        <w:rPr>
          <w:sz w:val="24"/>
          <w:szCs w:val="24"/>
        </w:rPr>
      </w:pPr>
      <w:r w:rsidRPr="00AE4920">
        <w:rPr>
          <w:sz w:val="24"/>
          <w:szCs w:val="24"/>
        </w:rPr>
        <w:t>Limited opportunities to apply maths in real contexts</w:t>
      </w:r>
    </w:p>
    <w:p w14:paraId="3B8E252F" w14:textId="77777777" w:rsidR="00D007A2" w:rsidRPr="00AE4920" w:rsidRDefault="00D007A2">
      <w:pPr>
        <w:numPr>
          <w:ilvl w:val="1"/>
          <w:numId w:val="22"/>
        </w:numPr>
        <w:rPr>
          <w:sz w:val="24"/>
          <w:szCs w:val="24"/>
        </w:rPr>
      </w:pPr>
      <w:r w:rsidRPr="00AE4920">
        <w:rPr>
          <w:sz w:val="24"/>
          <w:szCs w:val="24"/>
        </w:rPr>
        <w:t>Gaps in foundational knowledge (e.g. number sense, place value)</w:t>
      </w:r>
    </w:p>
    <w:p w14:paraId="57354354" w14:textId="77777777" w:rsidR="00D007A2" w:rsidRPr="00AE4920" w:rsidRDefault="00D007A2">
      <w:pPr>
        <w:numPr>
          <w:ilvl w:val="1"/>
          <w:numId w:val="22"/>
        </w:numPr>
        <w:rPr>
          <w:sz w:val="24"/>
          <w:szCs w:val="24"/>
        </w:rPr>
      </w:pPr>
      <w:r w:rsidRPr="00AE4920">
        <w:rPr>
          <w:sz w:val="24"/>
          <w:szCs w:val="24"/>
        </w:rPr>
        <w:t>Misconceptions (e.g. misunderstanding fractions, decimals)</w:t>
      </w:r>
    </w:p>
    <w:p w14:paraId="3164E3C1" w14:textId="77777777" w:rsidR="00D007A2" w:rsidRPr="00AE4920" w:rsidRDefault="00D007A2" w:rsidP="00D007A2">
      <w:pPr>
        <w:rPr>
          <w:sz w:val="8"/>
          <w:szCs w:val="8"/>
        </w:rPr>
      </w:pPr>
    </w:p>
    <w:tbl>
      <w:tblPr>
        <w:tblStyle w:val="TableGrid1"/>
        <w:tblW w:w="0" w:type="auto"/>
        <w:tblInd w:w="-5" w:type="dxa"/>
        <w:tblLook w:val="04A0" w:firstRow="1" w:lastRow="0" w:firstColumn="1" w:lastColumn="0" w:noHBand="0" w:noVBand="1"/>
      </w:tblPr>
      <w:tblGrid>
        <w:gridCol w:w="9736"/>
      </w:tblGrid>
      <w:tr w:rsidR="00D007A2" w:rsidRPr="00AE4920" w14:paraId="3DC20D86" w14:textId="77777777" w:rsidTr="02AF9BA7">
        <w:trPr>
          <w:trHeight w:val="4755"/>
        </w:trPr>
        <w:tc>
          <w:tcPr>
            <w:tcW w:w="9736" w:type="dxa"/>
          </w:tcPr>
          <w:p w14:paraId="06822EB8" w14:textId="33B59732" w:rsidR="00D007A2" w:rsidRPr="00AE4920" w:rsidRDefault="00D007A2" w:rsidP="00AE4920">
            <w:pPr>
              <w:tabs>
                <w:tab w:val="left" w:pos="3417"/>
              </w:tabs>
              <w:spacing w:after="160" w:line="259" w:lineRule="auto"/>
              <w:rPr>
                <w:b/>
                <w:bCs/>
                <w:sz w:val="24"/>
                <w:szCs w:val="24"/>
              </w:rPr>
            </w:pPr>
            <w:r w:rsidRPr="00AE4920">
              <w:rPr>
                <w:b/>
                <w:bCs/>
                <w:sz w:val="24"/>
                <w:szCs w:val="24"/>
              </w:rPr>
              <w:t>Notes:</w:t>
            </w:r>
            <w:r w:rsidR="00AE4920">
              <w:rPr>
                <w:b/>
                <w:bCs/>
                <w:sz w:val="24"/>
                <w:szCs w:val="24"/>
              </w:rPr>
              <w:tab/>
            </w:r>
          </w:p>
          <w:p w14:paraId="7488C387" w14:textId="77777777" w:rsidR="00D007A2" w:rsidRPr="00AE4920" w:rsidRDefault="00D007A2" w:rsidP="00D007A2">
            <w:pPr>
              <w:spacing w:after="160" w:line="259" w:lineRule="auto"/>
              <w:rPr>
                <w:b/>
                <w:bCs/>
                <w:sz w:val="24"/>
                <w:szCs w:val="24"/>
              </w:rPr>
            </w:pPr>
          </w:p>
        </w:tc>
      </w:tr>
    </w:tbl>
    <w:p w14:paraId="4F5A543A" w14:textId="77777777" w:rsidR="00D007A2" w:rsidRPr="00AE4920" w:rsidRDefault="00D007A2" w:rsidP="00AE4920">
      <w:pPr>
        <w:rPr>
          <w:b/>
          <w:bCs/>
          <w:sz w:val="10"/>
          <w:szCs w:val="10"/>
        </w:rPr>
      </w:pPr>
    </w:p>
    <w:p w14:paraId="39679781" w14:textId="5FD3FA32" w:rsidR="02AF9BA7" w:rsidRDefault="02AF9BA7" w:rsidP="02AF9BA7">
      <w:pPr>
        <w:rPr>
          <w:b/>
          <w:bCs/>
          <w:sz w:val="24"/>
          <w:szCs w:val="24"/>
        </w:rPr>
      </w:pPr>
    </w:p>
    <w:p w14:paraId="0D30EEB9" w14:textId="77777777" w:rsidR="006C5280" w:rsidRDefault="006C5280" w:rsidP="00D007A2">
      <w:pPr>
        <w:rPr>
          <w:b/>
          <w:bCs/>
          <w:sz w:val="24"/>
          <w:szCs w:val="24"/>
        </w:rPr>
      </w:pPr>
      <w:r>
        <w:rPr>
          <w:b/>
          <w:bCs/>
          <w:sz w:val="24"/>
          <w:szCs w:val="24"/>
        </w:rPr>
        <w:t>Embedding numeracy</w:t>
      </w:r>
    </w:p>
    <w:p w14:paraId="1478665E" w14:textId="77777777" w:rsidR="006C5280" w:rsidRPr="006C5280" w:rsidRDefault="006C5280" w:rsidP="006C5280">
      <w:pPr>
        <w:rPr>
          <w:sz w:val="24"/>
          <w:szCs w:val="24"/>
        </w:rPr>
      </w:pPr>
      <w:r w:rsidRPr="006C5280">
        <w:rPr>
          <w:sz w:val="24"/>
          <w:szCs w:val="24"/>
        </w:rPr>
        <w:t xml:space="preserve">We can support pupils to develop their numeracy skills by: </w:t>
      </w:r>
    </w:p>
    <w:p w14:paraId="69FBEC87" w14:textId="77777777" w:rsidR="006C5280" w:rsidRPr="006C5280" w:rsidRDefault="006C5280">
      <w:pPr>
        <w:numPr>
          <w:ilvl w:val="1"/>
          <w:numId w:val="75"/>
        </w:numPr>
        <w:rPr>
          <w:sz w:val="24"/>
          <w:szCs w:val="24"/>
        </w:rPr>
      </w:pPr>
      <w:r w:rsidRPr="006C5280">
        <w:rPr>
          <w:sz w:val="24"/>
          <w:szCs w:val="24"/>
        </w:rPr>
        <w:t>Promoting positive attitudes to numerical thinking</w:t>
      </w:r>
    </w:p>
    <w:p w14:paraId="00ADE2B8" w14:textId="77777777" w:rsidR="006C5280" w:rsidRPr="006C5280" w:rsidRDefault="006C5280">
      <w:pPr>
        <w:numPr>
          <w:ilvl w:val="1"/>
          <w:numId w:val="75"/>
        </w:numPr>
        <w:rPr>
          <w:sz w:val="24"/>
          <w:szCs w:val="24"/>
        </w:rPr>
      </w:pPr>
      <w:r w:rsidRPr="006C5280">
        <w:rPr>
          <w:sz w:val="24"/>
          <w:szCs w:val="24"/>
        </w:rPr>
        <w:t>Identifying and planning meaningful opportunities for numerical thinking</w:t>
      </w:r>
    </w:p>
    <w:p w14:paraId="29DF60FF" w14:textId="77777777" w:rsidR="006C5280" w:rsidRPr="006C5280" w:rsidRDefault="006C5280">
      <w:pPr>
        <w:numPr>
          <w:ilvl w:val="1"/>
          <w:numId w:val="75"/>
        </w:numPr>
        <w:rPr>
          <w:sz w:val="24"/>
          <w:szCs w:val="24"/>
        </w:rPr>
      </w:pPr>
      <w:r w:rsidRPr="006C5280">
        <w:rPr>
          <w:sz w:val="24"/>
          <w:szCs w:val="24"/>
        </w:rPr>
        <w:t>Explicitly teaching numerical thinking</w:t>
      </w:r>
    </w:p>
    <w:p w14:paraId="068BFEEA" w14:textId="77777777" w:rsidR="006C5280" w:rsidRDefault="006C5280" w:rsidP="00D007A2">
      <w:pPr>
        <w:rPr>
          <w:b/>
          <w:bCs/>
          <w:sz w:val="24"/>
          <w:szCs w:val="24"/>
        </w:rPr>
      </w:pPr>
    </w:p>
    <w:p w14:paraId="575E120E" w14:textId="6331EBD3" w:rsidR="00D007A2" w:rsidRPr="006B0E26" w:rsidRDefault="00D007A2" w:rsidP="00D007A2">
      <w:pPr>
        <w:rPr>
          <w:b/>
          <w:bCs/>
          <w:sz w:val="28"/>
          <w:szCs w:val="28"/>
        </w:rPr>
      </w:pPr>
      <w:r w:rsidRPr="006B0E26">
        <w:rPr>
          <w:b/>
          <w:bCs/>
          <w:sz w:val="28"/>
          <w:szCs w:val="28"/>
        </w:rPr>
        <w:lastRenderedPageBreak/>
        <w:t xml:space="preserve">Promoting positive attitudes to numerical thinking  </w:t>
      </w:r>
    </w:p>
    <w:tbl>
      <w:tblPr>
        <w:tblStyle w:val="TableGrid"/>
        <w:tblW w:w="0" w:type="auto"/>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912"/>
      </w:tblGrid>
      <w:tr w:rsidR="00FD71D0" w14:paraId="3C9B1738" w14:textId="77777777" w:rsidTr="02AF9BA7">
        <w:tc>
          <w:tcPr>
            <w:tcW w:w="9912" w:type="dxa"/>
          </w:tcPr>
          <w:p w14:paraId="459A0291" w14:textId="77777777" w:rsidR="00FD71D0" w:rsidRDefault="00FD71D0" w:rsidP="00D007A2">
            <w:pPr>
              <w:rPr>
                <w:b/>
                <w:bCs/>
                <w:sz w:val="24"/>
                <w:szCs w:val="24"/>
              </w:rPr>
            </w:pPr>
            <w:r>
              <w:rPr>
                <w:b/>
                <w:bCs/>
                <w:sz w:val="24"/>
                <w:szCs w:val="24"/>
              </w:rPr>
              <w:t xml:space="preserve">Reflection </w:t>
            </w:r>
          </w:p>
          <w:p w14:paraId="6E94D727" w14:textId="77777777" w:rsidR="00FD71D0" w:rsidRPr="00FD71D0" w:rsidRDefault="00FD71D0" w:rsidP="00FD71D0">
            <w:pPr>
              <w:rPr>
                <w:sz w:val="24"/>
                <w:szCs w:val="24"/>
              </w:rPr>
            </w:pPr>
            <w:r w:rsidRPr="00FD71D0">
              <w:rPr>
                <w:sz w:val="24"/>
                <w:szCs w:val="24"/>
              </w:rPr>
              <w:t xml:space="preserve">Think about what mathematics was like for you at school. </w:t>
            </w:r>
          </w:p>
          <w:p w14:paraId="5F0EF6AA" w14:textId="77777777" w:rsidR="00FD71D0" w:rsidRPr="00FD71D0" w:rsidRDefault="00FD71D0">
            <w:pPr>
              <w:numPr>
                <w:ilvl w:val="1"/>
                <w:numId w:val="76"/>
              </w:numPr>
              <w:rPr>
                <w:sz w:val="24"/>
                <w:szCs w:val="24"/>
              </w:rPr>
            </w:pPr>
            <w:r w:rsidRPr="00FD71D0">
              <w:rPr>
                <w:sz w:val="24"/>
                <w:szCs w:val="24"/>
              </w:rPr>
              <w:t xml:space="preserve">Did you enjoy it? </w:t>
            </w:r>
          </w:p>
          <w:p w14:paraId="5C19CF91" w14:textId="77777777" w:rsidR="00FD71D0" w:rsidRPr="00FD71D0" w:rsidRDefault="00FD71D0">
            <w:pPr>
              <w:numPr>
                <w:ilvl w:val="1"/>
                <w:numId w:val="76"/>
              </w:numPr>
              <w:rPr>
                <w:sz w:val="24"/>
                <w:szCs w:val="24"/>
              </w:rPr>
            </w:pPr>
            <w:r w:rsidRPr="00FD71D0">
              <w:rPr>
                <w:sz w:val="24"/>
                <w:szCs w:val="24"/>
              </w:rPr>
              <w:t xml:space="preserve">Did you feel confident? </w:t>
            </w:r>
          </w:p>
          <w:p w14:paraId="1639A5D2" w14:textId="31BB33C3" w:rsidR="00FD71D0" w:rsidRPr="00FD71D0" w:rsidRDefault="00FD71D0">
            <w:pPr>
              <w:numPr>
                <w:ilvl w:val="1"/>
                <w:numId w:val="76"/>
              </w:numPr>
              <w:rPr>
                <w:sz w:val="24"/>
                <w:szCs w:val="24"/>
              </w:rPr>
            </w:pPr>
            <w:r w:rsidRPr="00FD71D0">
              <w:rPr>
                <w:sz w:val="24"/>
                <w:szCs w:val="24"/>
              </w:rPr>
              <w:t>How might these experiences affect your approach to numeracy?</w:t>
            </w:r>
          </w:p>
        </w:tc>
      </w:tr>
    </w:tbl>
    <w:p w14:paraId="5BC03CCF" w14:textId="48CA3D09" w:rsidR="02AF9BA7" w:rsidRDefault="02AF9BA7" w:rsidP="02AF9BA7">
      <w:pPr>
        <w:rPr>
          <w:b/>
          <w:bCs/>
          <w:sz w:val="24"/>
          <w:szCs w:val="24"/>
        </w:rPr>
      </w:pPr>
    </w:p>
    <w:p w14:paraId="68ECA008" w14:textId="77777777" w:rsidR="006B0E26" w:rsidRPr="006B0E26" w:rsidRDefault="006B0E26" w:rsidP="006B0E26">
      <w:pPr>
        <w:rPr>
          <w:b/>
          <w:bCs/>
          <w:sz w:val="24"/>
          <w:szCs w:val="24"/>
        </w:rPr>
      </w:pPr>
      <w:r w:rsidRPr="006B0E26">
        <w:rPr>
          <w:b/>
          <w:bCs/>
          <w:sz w:val="24"/>
          <w:szCs w:val="24"/>
        </w:rPr>
        <w:t xml:space="preserve">Promoting positive attitudes to numerical thinking  </w:t>
      </w:r>
    </w:p>
    <w:p w14:paraId="4EE78CE2" w14:textId="77777777" w:rsidR="00D007A2" w:rsidRPr="00AE4920" w:rsidRDefault="00D007A2">
      <w:pPr>
        <w:numPr>
          <w:ilvl w:val="0"/>
          <w:numId w:val="23"/>
        </w:numPr>
        <w:rPr>
          <w:sz w:val="24"/>
          <w:szCs w:val="24"/>
        </w:rPr>
      </w:pPr>
      <w:r w:rsidRPr="00AE4920">
        <w:rPr>
          <w:sz w:val="24"/>
          <w:szCs w:val="24"/>
        </w:rPr>
        <w:t>Model confidence and curiosity</w:t>
      </w:r>
    </w:p>
    <w:p w14:paraId="2414A63A" w14:textId="77777777" w:rsidR="00D007A2" w:rsidRPr="00AE4920" w:rsidRDefault="00D007A2">
      <w:pPr>
        <w:numPr>
          <w:ilvl w:val="0"/>
          <w:numId w:val="23"/>
        </w:numPr>
        <w:rPr>
          <w:sz w:val="24"/>
          <w:szCs w:val="24"/>
        </w:rPr>
      </w:pPr>
      <w:r w:rsidRPr="00AE4920">
        <w:rPr>
          <w:sz w:val="24"/>
          <w:szCs w:val="24"/>
        </w:rPr>
        <w:t>Make numeracy relevant</w:t>
      </w:r>
    </w:p>
    <w:p w14:paraId="4739B6AB" w14:textId="77777777" w:rsidR="00D007A2" w:rsidRPr="00AE4920" w:rsidRDefault="00D007A2">
      <w:pPr>
        <w:numPr>
          <w:ilvl w:val="0"/>
          <w:numId w:val="23"/>
        </w:numPr>
        <w:rPr>
          <w:sz w:val="24"/>
          <w:szCs w:val="24"/>
        </w:rPr>
      </w:pPr>
      <w:r w:rsidRPr="00AE4920">
        <w:rPr>
          <w:sz w:val="24"/>
          <w:szCs w:val="24"/>
        </w:rPr>
        <w:t>Build opportunities to practise across all subjects</w:t>
      </w:r>
    </w:p>
    <w:p w14:paraId="0C218F6C" w14:textId="77777777" w:rsidR="00D007A2" w:rsidRPr="00AE4920" w:rsidRDefault="00D007A2">
      <w:pPr>
        <w:numPr>
          <w:ilvl w:val="0"/>
          <w:numId w:val="23"/>
        </w:numPr>
        <w:rPr>
          <w:sz w:val="24"/>
          <w:szCs w:val="24"/>
        </w:rPr>
      </w:pPr>
      <w:r w:rsidRPr="00AE4920">
        <w:rPr>
          <w:sz w:val="24"/>
          <w:szCs w:val="24"/>
        </w:rPr>
        <w:t>Encourage discussion and reasoning</w:t>
      </w:r>
    </w:p>
    <w:p w14:paraId="7E87D8C7" w14:textId="77777777" w:rsidR="00D007A2" w:rsidRPr="00AE4920" w:rsidRDefault="00D007A2">
      <w:pPr>
        <w:numPr>
          <w:ilvl w:val="0"/>
          <w:numId w:val="23"/>
        </w:numPr>
        <w:rPr>
          <w:sz w:val="24"/>
          <w:szCs w:val="24"/>
        </w:rPr>
      </w:pPr>
      <w:r w:rsidRPr="00AE4920">
        <w:rPr>
          <w:sz w:val="24"/>
          <w:szCs w:val="24"/>
        </w:rPr>
        <w:t>Celebrate effort and progress</w:t>
      </w:r>
    </w:p>
    <w:p w14:paraId="3C94537D" w14:textId="77777777" w:rsidR="00D007A2" w:rsidRPr="00AE4920" w:rsidRDefault="00D007A2" w:rsidP="00D007A2">
      <w:pPr>
        <w:rPr>
          <w:sz w:val="6"/>
          <w:szCs w:val="6"/>
        </w:rPr>
      </w:pPr>
    </w:p>
    <w:tbl>
      <w:tblPr>
        <w:tblStyle w:val="TableGrid1"/>
        <w:tblW w:w="0" w:type="auto"/>
        <w:tblInd w:w="-5" w:type="dxa"/>
        <w:tblLook w:val="04A0" w:firstRow="1" w:lastRow="0" w:firstColumn="1" w:lastColumn="0" w:noHBand="0" w:noVBand="1"/>
      </w:tblPr>
      <w:tblGrid>
        <w:gridCol w:w="9736"/>
      </w:tblGrid>
      <w:tr w:rsidR="00D007A2" w:rsidRPr="00AE4920" w14:paraId="54EDF27E" w14:textId="77777777" w:rsidTr="00AE4920">
        <w:trPr>
          <w:trHeight w:val="2608"/>
        </w:trPr>
        <w:tc>
          <w:tcPr>
            <w:tcW w:w="9736" w:type="dxa"/>
          </w:tcPr>
          <w:p w14:paraId="4F6E48DC" w14:textId="48C6BE6F" w:rsidR="00D007A2" w:rsidRPr="00AE4920" w:rsidRDefault="00D007A2" w:rsidP="00D007A2">
            <w:pPr>
              <w:spacing w:after="160" w:line="259" w:lineRule="auto"/>
              <w:rPr>
                <w:b/>
                <w:bCs/>
                <w:sz w:val="24"/>
                <w:szCs w:val="24"/>
              </w:rPr>
            </w:pPr>
            <w:r w:rsidRPr="00AE4920">
              <w:rPr>
                <w:b/>
                <w:bCs/>
                <w:sz w:val="24"/>
                <w:szCs w:val="24"/>
              </w:rPr>
              <w:t>Notes</w:t>
            </w:r>
            <w:r w:rsidR="00AE4920">
              <w:rPr>
                <w:b/>
                <w:bCs/>
                <w:sz w:val="24"/>
                <w:szCs w:val="24"/>
              </w:rPr>
              <w:t>:</w:t>
            </w:r>
          </w:p>
        </w:tc>
      </w:tr>
    </w:tbl>
    <w:p w14:paraId="740277F1" w14:textId="77777777" w:rsidR="006722F7" w:rsidRDefault="006722F7" w:rsidP="006722F7">
      <w:pPr>
        <w:rPr>
          <w:b/>
          <w:bCs/>
          <w:sz w:val="24"/>
          <w:szCs w:val="24"/>
        </w:rPr>
      </w:pPr>
    </w:p>
    <w:p w14:paraId="684941C5" w14:textId="60929F9F" w:rsidR="006722F7" w:rsidRPr="006722F7" w:rsidRDefault="006722F7" w:rsidP="006722F7">
      <w:pPr>
        <w:rPr>
          <w:b/>
          <w:bCs/>
          <w:sz w:val="28"/>
          <w:szCs w:val="28"/>
        </w:rPr>
      </w:pPr>
      <w:r w:rsidRPr="006722F7">
        <w:rPr>
          <w:b/>
          <w:bCs/>
          <w:sz w:val="28"/>
          <w:szCs w:val="28"/>
        </w:rPr>
        <w:t>Identifying and planning meaningful opportunities for numerical thinking</w:t>
      </w:r>
    </w:p>
    <w:p w14:paraId="152BE28D" w14:textId="77777777" w:rsidR="006722F7" w:rsidRPr="006722F7" w:rsidRDefault="006722F7" w:rsidP="006722F7">
      <w:pPr>
        <w:rPr>
          <w:b/>
          <w:bCs/>
          <w:sz w:val="24"/>
          <w:szCs w:val="24"/>
        </w:rPr>
      </w:pPr>
    </w:p>
    <w:p w14:paraId="29C210BE" w14:textId="77777777" w:rsidR="00D007A2" w:rsidRPr="00AE4920" w:rsidRDefault="00D007A2">
      <w:pPr>
        <w:numPr>
          <w:ilvl w:val="0"/>
          <w:numId w:val="24"/>
        </w:numPr>
        <w:rPr>
          <w:sz w:val="24"/>
          <w:szCs w:val="24"/>
        </w:rPr>
      </w:pPr>
      <w:r w:rsidRPr="00AE4920">
        <w:rPr>
          <w:sz w:val="24"/>
          <w:szCs w:val="24"/>
        </w:rPr>
        <w:t>Look for numeracy in everyday classroom activities</w:t>
      </w:r>
    </w:p>
    <w:p w14:paraId="1509111B" w14:textId="77777777" w:rsidR="00D007A2" w:rsidRPr="00AE4920" w:rsidRDefault="00D007A2">
      <w:pPr>
        <w:numPr>
          <w:ilvl w:val="0"/>
          <w:numId w:val="24"/>
        </w:numPr>
        <w:rPr>
          <w:sz w:val="24"/>
          <w:szCs w:val="24"/>
        </w:rPr>
      </w:pPr>
      <w:r w:rsidRPr="00AE4920">
        <w:rPr>
          <w:sz w:val="24"/>
          <w:szCs w:val="24"/>
        </w:rPr>
        <w:t>Use concrete resources</w:t>
      </w:r>
    </w:p>
    <w:p w14:paraId="17E2089C" w14:textId="77777777" w:rsidR="00D007A2" w:rsidRPr="00AE4920" w:rsidRDefault="00D007A2">
      <w:pPr>
        <w:numPr>
          <w:ilvl w:val="0"/>
          <w:numId w:val="24"/>
        </w:numPr>
        <w:rPr>
          <w:sz w:val="24"/>
          <w:szCs w:val="24"/>
        </w:rPr>
      </w:pPr>
      <w:r w:rsidRPr="00AE4920">
        <w:rPr>
          <w:sz w:val="24"/>
          <w:szCs w:val="24"/>
        </w:rPr>
        <w:t>Reinforce vocabulary</w:t>
      </w:r>
    </w:p>
    <w:p w14:paraId="55710D4E" w14:textId="77777777" w:rsidR="00D007A2" w:rsidRPr="00AE4920" w:rsidRDefault="00D007A2">
      <w:pPr>
        <w:numPr>
          <w:ilvl w:val="0"/>
          <w:numId w:val="24"/>
        </w:numPr>
        <w:rPr>
          <w:sz w:val="24"/>
          <w:szCs w:val="24"/>
        </w:rPr>
      </w:pPr>
      <w:r w:rsidRPr="00AE4920">
        <w:rPr>
          <w:sz w:val="24"/>
          <w:szCs w:val="24"/>
        </w:rPr>
        <w:t>Focus on mathematical thinking</w:t>
      </w:r>
    </w:p>
    <w:p w14:paraId="6D1851DC" w14:textId="77777777" w:rsidR="00D007A2" w:rsidRPr="00AE4920" w:rsidRDefault="00D007A2">
      <w:pPr>
        <w:numPr>
          <w:ilvl w:val="0"/>
          <w:numId w:val="24"/>
        </w:numPr>
        <w:rPr>
          <w:sz w:val="24"/>
          <w:szCs w:val="24"/>
        </w:rPr>
      </w:pPr>
      <w:r w:rsidRPr="00AE4920">
        <w:rPr>
          <w:sz w:val="24"/>
          <w:szCs w:val="24"/>
        </w:rPr>
        <w:t>Make connections</w:t>
      </w:r>
    </w:p>
    <w:p w14:paraId="59094DAC" w14:textId="77777777" w:rsidR="00D007A2" w:rsidRPr="00AE4920" w:rsidRDefault="00D007A2" w:rsidP="00D007A2">
      <w:pPr>
        <w:rPr>
          <w:sz w:val="12"/>
          <w:szCs w:val="12"/>
        </w:rPr>
      </w:pPr>
    </w:p>
    <w:tbl>
      <w:tblPr>
        <w:tblStyle w:val="TableGrid1"/>
        <w:tblW w:w="0" w:type="auto"/>
        <w:tblInd w:w="-5" w:type="dxa"/>
        <w:tblLook w:val="04A0" w:firstRow="1" w:lastRow="0" w:firstColumn="1" w:lastColumn="0" w:noHBand="0" w:noVBand="1"/>
      </w:tblPr>
      <w:tblGrid>
        <w:gridCol w:w="9736"/>
      </w:tblGrid>
      <w:tr w:rsidR="00D007A2" w:rsidRPr="00AE4920" w14:paraId="33C08217" w14:textId="77777777" w:rsidTr="00AE4920">
        <w:trPr>
          <w:trHeight w:val="2721"/>
        </w:trPr>
        <w:tc>
          <w:tcPr>
            <w:tcW w:w="9736" w:type="dxa"/>
          </w:tcPr>
          <w:p w14:paraId="54F596ED" w14:textId="77777777" w:rsidR="00D007A2" w:rsidRPr="00AE4920" w:rsidRDefault="00D007A2" w:rsidP="00D007A2">
            <w:pPr>
              <w:spacing w:after="160" w:line="259" w:lineRule="auto"/>
              <w:rPr>
                <w:b/>
                <w:bCs/>
                <w:sz w:val="24"/>
                <w:szCs w:val="24"/>
              </w:rPr>
            </w:pPr>
            <w:r w:rsidRPr="00AE4920">
              <w:rPr>
                <w:b/>
                <w:bCs/>
                <w:sz w:val="24"/>
                <w:szCs w:val="24"/>
              </w:rPr>
              <w:lastRenderedPageBreak/>
              <w:t>Notes:</w:t>
            </w:r>
          </w:p>
          <w:p w14:paraId="3801AFC2" w14:textId="77777777" w:rsidR="00D007A2" w:rsidRPr="00AE4920" w:rsidRDefault="00D007A2" w:rsidP="00D007A2">
            <w:pPr>
              <w:spacing w:after="160" w:line="259" w:lineRule="auto"/>
              <w:rPr>
                <w:b/>
                <w:bCs/>
                <w:sz w:val="24"/>
                <w:szCs w:val="24"/>
              </w:rPr>
            </w:pPr>
          </w:p>
        </w:tc>
      </w:tr>
    </w:tbl>
    <w:p w14:paraId="7B4B734F" w14:textId="77777777" w:rsidR="00D007A2" w:rsidRDefault="00D007A2" w:rsidP="00D007A2">
      <w:pPr>
        <w:rPr>
          <w:b/>
          <w:bCs/>
          <w:sz w:val="24"/>
          <w:szCs w:val="24"/>
        </w:rPr>
      </w:pPr>
    </w:p>
    <w:tbl>
      <w:tblPr>
        <w:tblStyle w:val="TableGrid1"/>
        <w:tblW w:w="0" w:type="auto"/>
        <w:tblInd w:w="-5" w:type="dxa"/>
        <w:tblBorders>
          <w:top w:val="single" w:sz="4" w:space="0" w:color="00B6ED" w:themeColor="accent6"/>
          <w:left w:val="single" w:sz="4" w:space="0" w:color="00B6ED" w:themeColor="accent6"/>
          <w:bottom w:val="single" w:sz="4" w:space="0" w:color="00B6ED" w:themeColor="accent6"/>
          <w:right w:val="single" w:sz="4" w:space="0" w:color="00B6ED" w:themeColor="accent6"/>
          <w:insideH w:val="single" w:sz="4" w:space="0" w:color="00B6ED" w:themeColor="accent6"/>
          <w:insideV w:val="single" w:sz="4" w:space="0" w:color="00B6ED" w:themeColor="accent6"/>
        </w:tblBorders>
        <w:tblLook w:val="04A0" w:firstRow="1" w:lastRow="0" w:firstColumn="1" w:lastColumn="0" w:noHBand="0" w:noVBand="1"/>
      </w:tblPr>
      <w:tblGrid>
        <w:gridCol w:w="9736"/>
      </w:tblGrid>
      <w:tr w:rsidR="00AE4920" w:rsidRPr="00AE4920" w14:paraId="6041F50E" w14:textId="77777777" w:rsidTr="2AC1B600">
        <w:trPr>
          <w:trHeight w:val="1476"/>
        </w:trPr>
        <w:tc>
          <w:tcPr>
            <w:tcW w:w="9736" w:type="dxa"/>
          </w:tcPr>
          <w:p w14:paraId="0D0757A3" w14:textId="2DDE41FA" w:rsidR="00AE4920" w:rsidRPr="00AE4920" w:rsidRDefault="00AE4920" w:rsidP="00AE4920">
            <w:pPr>
              <w:rPr>
                <w:b/>
                <w:bCs/>
                <w:sz w:val="24"/>
                <w:szCs w:val="24"/>
              </w:rPr>
            </w:pPr>
            <w:r w:rsidRPr="00AE4920">
              <w:rPr>
                <w:b/>
                <w:bCs/>
                <w:sz w:val="24"/>
                <w:szCs w:val="24"/>
              </w:rPr>
              <w:t>Practice</w:t>
            </w:r>
            <w:r w:rsidR="00162CA3">
              <w:rPr>
                <w:b/>
                <w:bCs/>
                <w:sz w:val="24"/>
                <w:szCs w:val="24"/>
              </w:rPr>
              <w:t>: identifying opportunities for numerical thinking</w:t>
            </w:r>
          </w:p>
          <w:p w14:paraId="0C11AB30" w14:textId="77777777" w:rsidR="00C15684" w:rsidRPr="00C15684" w:rsidRDefault="00C15684" w:rsidP="00C15684">
            <w:pPr>
              <w:spacing w:after="160"/>
              <w:rPr>
                <w:sz w:val="24"/>
                <w:szCs w:val="24"/>
              </w:rPr>
            </w:pPr>
            <w:r w:rsidRPr="00C15684">
              <w:rPr>
                <w:sz w:val="24"/>
                <w:szCs w:val="24"/>
              </w:rPr>
              <w:t xml:space="preserve">1. Review the same medium-term plan/sequence of lessons chosen earlier. </w:t>
            </w:r>
          </w:p>
          <w:p w14:paraId="1CE10D95" w14:textId="4DA8C267" w:rsidR="00C15684" w:rsidRDefault="00C15684" w:rsidP="00C15684">
            <w:pPr>
              <w:spacing w:after="160"/>
              <w:rPr>
                <w:sz w:val="24"/>
                <w:szCs w:val="24"/>
              </w:rPr>
            </w:pPr>
            <w:r w:rsidRPr="00C15684">
              <w:rPr>
                <w:sz w:val="24"/>
                <w:szCs w:val="24"/>
              </w:rPr>
              <w:t xml:space="preserve">2. Use the prompt questions </w:t>
            </w:r>
            <w:r>
              <w:rPr>
                <w:sz w:val="24"/>
                <w:szCs w:val="24"/>
              </w:rPr>
              <w:t xml:space="preserve">below </w:t>
            </w:r>
            <w:r w:rsidRPr="00C15684">
              <w:rPr>
                <w:sz w:val="24"/>
                <w:szCs w:val="24"/>
              </w:rPr>
              <w:t>to plan your approach. (10 minutes)</w:t>
            </w:r>
          </w:p>
          <w:p w14:paraId="17C2363E" w14:textId="77777777" w:rsidR="00C15684" w:rsidRPr="00AE4920" w:rsidRDefault="00C15684">
            <w:pPr>
              <w:numPr>
                <w:ilvl w:val="0"/>
                <w:numId w:val="25"/>
              </w:numPr>
              <w:rPr>
                <w:sz w:val="24"/>
                <w:szCs w:val="24"/>
              </w:rPr>
            </w:pPr>
            <w:r w:rsidRPr="00AE4920">
              <w:rPr>
                <w:sz w:val="24"/>
                <w:szCs w:val="24"/>
              </w:rPr>
              <w:t>What opportunities might there be within this unit to meaningfully teach numeracy?</w:t>
            </w:r>
          </w:p>
          <w:p w14:paraId="10A7AAD7" w14:textId="77777777" w:rsidR="00C15684" w:rsidRPr="00AE4920" w:rsidRDefault="00C15684">
            <w:pPr>
              <w:numPr>
                <w:ilvl w:val="0"/>
                <w:numId w:val="25"/>
              </w:numPr>
              <w:rPr>
                <w:sz w:val="24"/>
                <w:szCs w:val="24"/>
              </w:rPr>
            </w:pPr>
            <w:r w:rsidRPr="00AE4920">
              <w:rPr>
                <w:sz w:val="24"/>
                <w:szCs w:val="24"/>
              </w:rPr>
              <w:t>What prior knowledge will pupils need?</w:t>
            </w:r>
          </w:p>
          <w:p w14:paraId="0B51A412" w14:textId="77777777" w:rsidR="00C15684" w:rsidRPr="00AE4920" w:rsidRDefault="11EE66F7">
            <w:pPr>
              <w:numPr>
                <w:ilvl w:val="0"/>
                <w:numId w:val="25"/>
              </w:numPr>
              <w:rPr>
                <w:sz w:val="24"/>
                <w:szCs w:val="24"/>
              </w:rPr>
            </w:pPr>
            <w:r w:rsidRPr="2AC1B600">
              <w:rPr>
                <w:sz w:val="24"/>
                <w:szCs w:val="24"/>
              </w:rPr>
              <w:t>What mathematical language and resources might be used?</w:t>
            </w:r>
          </w:p>
          <w:p w14:paraId="3526DFEB" w14:textId="5C408BE5" w:rsidR="7D52ED4D" w:rsidRDefault="7D52ED4D" w:rsidP="2AC1B600">
            <w:pPr>
              <w:numPr>
                <w:ilvl w:val="0"/>
                <w:numId w:val="25"/>
              </w:numPr>
              <w:rPr>
                <w:sz w:val="24"/>
                <w:szCs w:val="24"/>
              </w:rPr>
            </w:pPr>
            <w:r w:rsidRPr="2AC1B600">
              <w:rPr>
                <w:sz w:val="24"/>
                <w:szCs w:val="24"/>
              </w:rPr>
              <w:t>Is there a consistent way that this numerical thinking is taught in my school or setting? (For a secondary non-maths teacher you may want to speak to maths colleauges)</w:t>
            </w:r>
          </w:p>
          <w:p w14:paraId="76B2F23B" w14:textId="77777777" w:rsidR="00177F41" w:rsidRDefault="00C15684">
            <w:pPr>
              <w:numPr>
                <w:ilvl w:val="0"/>
                <w:numId w:val="25"/>
              </w:numPr>
              <w:rPr>
                <w:sz w:val="24"/>
                <w:szCs w:val="24"/>
              </w:rPr>
            </w:pPr>
            <w:r w:rsidRPr="00AE4920">
              <w:rPr>
                <w:sz w:val="24"/>
                <w:szCs w:val="24"/>
              </w:rPr>
              <w:t>How might you make connections where relevant?</w:t>
            </w:r>
          </w:p>
          <w:p w14:paraId="5D476A34" w14:textId="23FE87F8" w:rsidR="00C15684" w:rsidRPr="00177F41" w:rsidRDefault="421E30C4">
            <w:pPr>
              <w:numPr>
                <w:ilvl w:val="0"/>
                <w:numId w:val="25"/>
              </w:numPr>
              <w:rPr>
                <w:sz w:val="24"/>
                <w:szCs w:val="24"/>
              </w:rPr>
            </w:pPr>
            <w:r w:rsidRPr="02AF9BA7">
              <w:rPr>
                <w:sz w:val="24"/>
                <w:szCs w:val="24"/>
              </w:rPr>
              <w:t>How could you promote positive attitudes towards numeracy in this unit?</w:t>
            </w:r>
          </w:p>
          <w:p w14:paraId="0B38AA4A" w14:textId="6CA0EEFC" w:rsidR="02AF9BA7" w:rsidRDefault="02AF9BA7" w:rsidP="02AF9BA7">
            <w:pPr>
              <w:ind w:left="720"/>
              <w:rPr>
                <w:sz w:val="24"/>
                <w:szCs w:val="24"/>
              </w:rPr>
            </w:pPr>
          </w:p>
          <w:p w14:paraId="00D2C900" w14:textId="68AD0D50" w:rsidR="00C15684" w:rsidRPr="00C15684" w:rsidRDefault="00C15684" w:rsidP="00C15684">
            <w:pPr>
              <w:spacing w:after="160"/>
              <w:rPr>
                <w:sz w:val="24"/>
                <w:szCs w:val="24"/>
              </w:rPr>
            </w:pPr>
            <w:r w:rsidRPr="00C15684">
              <w:rPr>
                <w:sz w:val="24"/>
                <w:szCs w:val="24"/>
              </w:rPr>
              <w:t xml:space="preserve">3. Share your ideas in pairs, using the success criteria </w:t>
            </w:r>
            <w:r w:rsidR="00177F41">
              <w:rPr>
                <w:sz w:val="24"/>
                <w:szCs w:val="24"/>
              </w:rPr>
              <w:t>below t</w:t>
            </w:r>
            <w:r w:rsidRPr="00C15684">
              <w:rPr>
                <w:sz w:val="24"/>
                <w:szCs w:val="24"/>
              </w:rPr>
              <w:t xml:space="preserve">o support your reflections. (10 minutes) </w:t>
            </w:r>
          </w:p>
          <w:p w14:paraId="71BE3ECF" w14:textId="77777777" w:rsidR="00177F41" w:rsidRPr="00177F41" w:rsidRDefault="00177F41" w:rsidP="00177F41">
            <w:pPr>
              <w:rPr>
                <w:sz w:val="24"/>
                <w:szCs w:val="24"/>
              </w:rPr>
            </w:pPr>
            <w:r w:rsidRPr="00177F41">
              <w:rPr>
                <w:sz w:val="24"/>
                <w:szCs w:val="24"/>
              </w:rPr>
              <w:t>Have you thought about:</w:t>
            </w:r>
          </w:p>
          <w:p w14:paraId="2A7C7899" w14:textId="77777777" w:rsidR="00177F41" w:rsidRPr="00177F41" w:rsidRDefault="00177F41">
            <w:pPr>
              <w:numPr>
                <w:ilvl w:val="1"/>
                <w:numId w:val="77"/>
              </w:numPr>
              <w:rPr>
                <w:sz w:val="24"/>
                <w:szCs w:val="24"/>
              </w:rPr>
            </w:pPr>
            <w:r w:rsidRPr="00177F41">
              <w:rPr>
                <w:sz w:val="24"/>
                <w:szCs w:val="24"/>
              </w:rPr>
              <w:t xml:space="preserve">Identifying key content. </w:t>
            </w:r>
          </w:p>
          <w:p w14:paraId="042B408E" w14:textId="77777777" w:rsidR="00177F41" w:rsidRPr="00177F41" w:rsidRDefault="00177F41">
            <w:pPr>
              <w:numPr>
                <w:ilvl w:val="1"/>
                <w:numId w:val="77"/>
              </w:numPr>
              <w:rPr>
                <w:sz w:val="24"/>
                <w:szCs w:val="24"/>
              </w:rPr>
            </w:pPr>
            <w:r w:rsidRPr="00177F41">
              <w:rPr>
                <w:sz w:val="24"/>
                <w:szCs w:val="24"/>
              </w:rPr>
              <w:t>Identifying what mathematical goals and activities are included.</w:t>
            </w:r>
          </w:p>
          <w:p w14:paraId="0A583931" w14:textId="77777777" w:rsidR="00177F41" w:rsidRPr="00177F41" w:rsidRDefault="00177F41">
            <w:pPr>
              <w:numPr>
                <w:ilvl w:val="1"/>
                <w:numId w:val="77"/>
              </w:numPr>
              <w:rPr>
                <w:sz w:val="24"/>
                <w:szCs w:val="24"/>
              </w:rPr>
            </w:pPr>
            <w:r w:rsidRPr="00177F41">
              <w:rPr>
                <w:sz w:val="24"/>
                <w:szCs w:val="24"/>
              </w:rPr>
              <w:t>Considering how this thinking is developed over time (e.g. across a sequence of lessons).</w:t>
            </w:r>
          </w:p>
          <w:p w14:paraId="12083766" w14:textId="44082361" w:rsidR="00AE4920" w:rsidRPr="00AE4920" w:rsidRDefault="564E5935" w:rsidP="2AC1B600">
            <w:pPr>
              <w:numPr>
                <w:ilvl w:val="1"/>
                <w:numId w:val="77"/>
              </w:numPr>
              <w:rPr>
                <w:sz w:val="24"/>
                <w:szCs w:val="24"/>
              </w:rPr>
            </w:pPr>
            <w:r w:rsidRPr="2AC1B600">
              <w:rPr>
                <w:sz w:val="24"/>
                <w:szCs w:val="24"/>
              </w:rPr>
              <w:t>How the numerical thinking is meaningfully integrated into the content.</w:t>
            </w:r>
          </w:p>
        </w:tc>
      </w:tr>
    </w:tbl>
    <w:p w14:paraId="2681FA52" w14:textId="2CA215E6" w:rsidR="00D007A2" w:rsidRPr="00AE4920" w:rsidRDefault="00D007A2" w:rsidP="00177F41">
      <w:pPr>
        <w:ind w:left="720"/>
        <w:rPr>
          <w:sz w:val="24"/>
          <w:szCs w:val="24"/>
        </w:rPr>
      </w:pPr>
    </w:p>
    <w:tbl>
      <w:tblPr>
        <w:tblStyle w:val="TableGrid1"/>
        <w:tblW w:w="0" w:type="auto"/>
        <w:tblInd w:w="-5" w:type="dxa"/>
        <w:tblLook w:val="04A0" w:firstRow="1" w:lastRow="0" w:firstColumn="1" w:lastColumn="0" w:noHBand="0" w:noVBand="1"/>
      </w:tblPr>
      <w:tblGrid>
        <w:gridCol w:w="9736"/>
      </w:tblGrid>
      <w:tr w:rsidR="00D007A2" w:rsidRPr="00AE4920" w14:paraId="5ADD7D94" w14:textId="77777777" w:rsidTr="00AE4920">
        <w:trPr>
          <w:trHeight w:val="2721"/>
        </w:trPr>
        <w:tc>
          <w:tcPr>
            <w:tcW w:w="9736" w:type="dxa"/>
          </w:tcPr>
          <w:p w14:paraId="60FEEDDF" w14:textId="77777777" w:rsidR="00D007A2" w:rsidRPr="00AE4920" w:rsidRDefault="00D007A2" w:rsidP="00D007A2">
            <w:pPr>
              <w:spacing w:after="160" w:line="259" w:lineRule="auto"/>
              <w:rPr>
                <w:b/>
                <w:bCs/>
                <w:sz w:val="24"/>
                <w:szCs w:val="24"/>
              </w:rPr>
            </w:pPr>
            <w:r w:rsidRPr="00AE4920">
              <w:rPr>
                <w:b/>
                <w:bCs/>
                <w:sz w:val="24"/>
                <w:szCs w:val="24"/>
              </w:rPr>
              <w:t>Notes:</w:t>
            </w:r>
          </w:p>
          <w:p w14:paraId="7B040415" w14:textId="77777777" w:rsidR="00D007A2" w:rsidRPr="00AE4920" w:rsidRDefault="00D007A2" w:rsidP="00D007A2">
            <w:pPr>
              <w:spacing w:after="160" w:line="259" w:lineRule="auto"/>
              <w:rPr>
                <w:b/>
                <w:bCs/>
                <w:sz w:val="24"/>
                <w:szCs w:val="24"/>
              </w:rPr>
            </w:pPr>
          </w:p>
          <w:p w14:paraId="641D80A7" w14:textId="77777777" w:rsidR="00D007A2" w:rsidRPr="00AE4920" w:rsidRDefault="00D007A2" w:rsidP="00D007A2">
            <w:pPr>
              <w:spacing w:after="160" w:line="259" w:lineRule="auto"/>
              <w:rPr>
                <w:b/>
                <w:bCs/>
                <w:sz w:val="24"/>
                <w:szCs w:val="24"/>
              </w:rPr>
            </w:pPr>
          </w:p>
        </w:tc>
      </w:tr>
    </w:tbl>
    <w:p w14:paraId="7E277AB7" w14:textId="77777777" w:rsidR="00D007A2" w:rsidRDefault="00D007A2" w:rsidP="00D007A2">
      <w:pPr>
        <w:rPr>
          <w:b/>
          <w:bCs/>
          <w:sz w:val="18"/>
          <w:szCs w:val="18"/>
        </w:rPr>
      </w:pPr>
    </w:p>
    <w:p w14:paraId="545EDEE8" w14:textId="50E2C49E" w:rsidR="006D3187" w:rsidRDefault="006D3187" w:rsidP="00D007A2">
      <w:pPr>
        <w:rPr>
          <w:b/>
          <w:bCs/>
          <w:color w:val="474C68" w:themeColor="accent2"/>
          <w:sz w:val="28"/>
          <w:szCs w:val="28"/>
        </w:rPr>
      </w:pPr>
      <w:r w:rsidRPr="006D3187">
        <w:rPr>
          <w:b/>
          <w:bCs/>
          <w:color w:val="474C68" w:themeColor="accent2"/>
          <w:sz w:val="28"/>
          <w:szCs w:val="28"/>
        </w:rPr>
        <w:t xml:space="preserve">Explicitly teach numerical thinking </w:t>
      </w:r>
    </w:p>
    <w:p w14:paraId="70C120B4" w14:textId="77777777" w:rsidR="006D3187" w:rsidRPr="006D3187" w:rsidRDefault="006D3187" w:rsidP="00D007A2">
      <w:pPr>
        <w:rPr>
          <w:b/>
          <w:bCs/>
          <w:color w:val="474C68" w:themeColor="accent2"/>
          <w:sz w:val="28"/>
          <w:szCs w:val="28"/>
        </w:rPr>
      </w:pPr>
    </w:p>
    <w:tbl>
      <w:tblPr>
        <w:tblStyle w:val="TableGrid1"/>
        <w:tblW w:w="0" w:type="auto"/>
        <w:tblInd w:w="-5" w:type="dxa"/>
        <w:tblBorders>
          <w:top w:val="single" w:sz="4" w:space="0" w:color="FFCD00" w:themeColor="accent3"/>
          <w:left w:val="single" w:sz="4" w:space="0" w:color="FFCD00" w:themeColor="accent3"/>
          <w:bottom w:val="single" w:sz="4" w:space="0" w:color="FFCD00" w:themeColor="accent3"/>
          <w:right w:val="single" w:sz="4" w:space="0" w:color="FFCD00" w:themeColor="accent3"/>
          <w:insideH w:val="single" w:sz="4" w:space="0" w:color="FFCD00" w:themeColor="accent3"/>
          <w:insideV w:val="single" w:sz="4" w:space="0" w:color="FFCD00" w:themeColor="accent3"/>
        </w:tblBorders>
        <w:tblLook w:val="04A0" w:firstRow="1" w:lastRow="0" w:firstColumn="1" w:lastColumn="0" w:noHBand="0" w:noVBand="1"/>
      </w:tblPr>
      <w:tblGrid>
        <w:gridCol w:w="9736"/>
      </w:tblGrid>
      <w:tr w:rsidR="00AE4920" w:rsidRPr="00AE4920" w14:paraId="54F6A06E" w14:textId="77777777" w:rsidTr="02AF9BA7">
        <w:trPr>
          <w:trHeight w:val="1170"/>
        </w:trPr>
        <w:tc>
          <w:tcPr>
            <w:tcW w:w="9736" w:type="dxa"/>
          </w:tcPr>
          <w:p w14:paraId="3EEAE928" w14:textId="77777777" w:rsidR="00AE4920" w:rsidRPr="00AE4920" w:rsidRDefault="00AE4920" w:rsidP="00AE4920">
            <w:pPr>
              <w:rPr>
                <w:b/>
                <w:bCs/>
                <w:sz w:val="24"/>
                <w:szCs w:val="24"/>
              </w:rPr>
            </w:pPr>
            <w:r w:rsidRPr="00AE4920">
              <w:rPr>
                <w:b/>
                <w:bCs/>
                <w:sz w:val="24"/>
                <w:szCs w:val="24"/>
              </w:rPr>
              <w:t>Reflection</w:t>
            </w:r>
          </w:p>
          <w:p w14:paraId="74BEC0C8" w14:textId="0480568E" w:rsidR="00AE4920" w:rsidRPr="00AE4920" w:rsidRDefault="28FBD411" w:rsidP="02AF9BA7">
            <w:pPr>
              <w:pStyle w:val="ListParagraph"/>
              <w:numPr>
                <w:ilvl w:val="0"/>
                <w:numId w:val="78"/>
              </w:numPr>
              <w:spacing w:after="160"/>
              <w:rPr>
                <w:sz w:val="24"/>
                <w:szCs w:val="24"/>
              </w:rPr>
            </w:pPr>
            <w:r w:rsidRPr="02AF9BA7">
              <w:rPr>
                <w:sz w:val="24"/>
                <w:szCs w:val="24"/>
              </w:rPr>
              <w:t>What explicit instruction strategies covered in this session, as well as in the ECT programme so far, can be helpful in explicitly teaching numerical thinking?</w:t>
            </w:r>
          </w:p>
        </w:tc>
      </w:tr>
    </w:tbl>
    <w:p w14:paraId="3424A126" w14:textId="77777777" w:rsidR="00D007A2" w:rsidRPr="00AE4920" w:rsidRDefault="00D007A2" w:rsidP="00D007A2">
      <w:pPr>
        <w:rPr>
          <w:sz w:val="24"/>
          <w:szCs w:val="24"/>
        </w:rPr>
      </w:pPr>
    </w:p>
    <w:tbl>
      <w:tblPr>
        <w:tblStyle w:val="TableGrid1"/>
        <w:tblW w:w="0" w:type="auto"/>
        <w:tblInd w:w="-5" w:type="dxa"/>
        <w:tblLook w:val="04A0" w:firstRow="1" w:lastRow="0" w:firstColumn="1" w:lastColumn="0" w:noHBand="0" w:noVBand="1"/>
      </w:tblPr>
      <w:tblGrid>
        <w:gridCol w:w="9736"/>
      </w:tblGrid>
      <w:tr w:rsidR="00D007A2" w:rsidRPr="00AE4920" w14:paraId="0142E6DF" w14:textId="77777777" w:rsidTr="00AE4920">
        <w:trPr>
          <w:trHeight w:val="2721"/>
        </w:trPr>
        <w:tc>
          <w:tcPr>
            <w:tcW w:w="9736" w:type="dxa"/>
          </w:tcPr>
          <w:p w14:paraId="7C470378" w14:textId="77777777" w:rsidR="00D007A2" w:rsidRPr="00AE4920" w:rsidRDefault="00D007A2" w:rsidP="00D007A2">
            <w:pPr>
              <w:spacing w:after="160" w:line="259" w:lineRule="auto"/>
              <w:rPr>
                <w:b/>
                <w:bCs/>
                <w:sz w:val="24"/>
                <w:szCs w:val="24"/>
              </w:rPr>
            </w:pPr>
            <w:r w:rsidRPr="00AE4920">
              <w:rPr>
                <w:b/>
                <w:bCs/>
                <w:sz w:val="24"/>
                <w:szCs w:val="24"/>
              </w:rPr>
              <w:t>Notes:</w:t>
            </w:r>
          </w:p>
          <w:p w14:paraId="27BC6387" w14:textId="77777777" w:rsidR="00D007A2" w:rsidRPr="00AE4920" w:rsidRDefault="00D007A2" w:rsidP="00D007A2">
            <w:pPr>
              <w:spacing w:after="160" w:line="259" w:lineRule="auto"/>
              <w:rPr>
                <w:b/>
                <w:bCs/>
                <w:sz w:val="24"/>
                <w:szCs w:val="24"/>
              </w:rPr>
            </w:pPr>
          </w:p>
        </w:tc>
      </w:tr>
    </w:tbl>
    <w:p w14:paraId="7E9FAEA8" w14:textId="77777777" w:rsidR="00D007A2" w:rsidRPr="00AE4920" w:rsidRDefault="00D007A2" w:rsidP="00D007A2">
      <w:pPr>
        <w:rPr>
          <w:b/>
          <w:bCs/>
          <w:sz w:val="24"/>
          <w:szCs w:val="24"/>
        </w:rPr>
      </w:pPr>
    </w:p>
    <w:p w14:paraId="00E0AA91" w14:textId="77777777" w:rsidR="00643162" w:rsidRDefault="00643162">
      <w:pPr>
        <w:rPr>
          <w:b/>
          <w:bCs/>
          <w:sz w:val="24"/>
          <w:szCs w:val="24"/>
        </w:rPr>
      </w:pPr>
      <w:r w:rsidRPr="00643162">
        <w:rPr>
          <w:b/>
          <w:bCs/>
          <w:sz w:val="24"/>
          <w:szCs w:val="24"/>
        </w:rPr>
        <w:t xml:space="preserve">English example: explicitly teaching numerical thinking </w:t>
      </w:r>
    </w:p>
    <w:p w14:paraId="58F19E63" w14:textId="2873EDFA" w:rsidR="003C2B07" w:rsidRPr="003C2B07" w:rsidRDefault="003C2B07" w:rsidP="02AF9BA7">
      <w:pPr>
        <w:rPr>
          <w:sz w:val="24"/>
          <w:szCs w:val="24"/>
        </w:rPr>
      </w:pPr>
      <w:r w:rsidRPr="02AF9BA7">
        <w:rPr>
          <w:b/>
          <w:bCs/>
          <w:sz w:val="24"/>
          <w:szCs w:val="24"/>
        </w:rPr>
        <w:t>Context:</w:t>
      </w:r>
      <w:r w:rsidRPr="02AF9BA7">
        <w:rPr>
          <w:sz w:val="24"/>
          <w:szCs w:val="24"/>
        </w:rPr>
        <w:t xml:space="preserve"> </w:t>
      </w:r>
      <w:r w:rsidR="3D16B8D2" w:rsidRPr="02AF9BA7">
        <w:rPr>
          <w:sz w:val="24"/>
          <w:szCs w:val="24"/>
        </w:rPr>
        <w:t>Pupils</w:t>
      </w:r>
      <w:r w:rsidRPr="02AF9BA7">
        <w:rPr>
          <w:sz w:val="24"/>
          <w:szCs w:val="24"/>
        </w:rPr>
        <w:t xml:space="preserve"> are reading a non-fiction text on climate change. </w:t>
      </w:r>
    </w:p>
    <w:p w14:paraId="48562B88" w14:textId="77777777" w:rsidR="003C2B07" w:rsidRPr="003C2B07" w:rsidRDefault="003C2B07" w:rsidP="003C2B07">
      <w:pPr>
        <w:rPr>
          <w:sz w:val="24"/>
          <w:szCs w:val="24"/>
        </w:rPr>
      </w:pPr>
      <w:r w:rsidRPr="003C2B07">
        <w:rPr>
          <w:sz w:val="24"/>
          <w:szCs w:val="24"/>
        </w:rPr>
        <w:t xml:space="preserve">In your workbook, read the extract of the text, as well as the scripted models the teacher uses. </w:t>
      </w:r>
    </w:p>
    <w:p w14:paraId="2CD0EC01" w14:textId="77777777" w:rsidR="003C2B07" w:rsidRPr="003C2B07" w:rsidRDefault="003C2B07" w:rsidP="003C2B07">
      <w:pPr>
        <w:rPr>
          <w:sz w:val="24"/>
          <w:szCs w:val="24"/>
        </w:rPr>
      </w:pPr>
      <w:r w:rsidRPr="003C2B07">
        <w:rPr>
          <w:sz w:val="24"/>
          <w:szCs w:val="24"/>
        </w:rPr>
        <w:t xml:space="preserve">Consider how they: </w:t>
      </w:r>
    </w:p>
    <w:p w14:paraId="65FAB5E8" w14:textId="77777777" w:rsidR="003C2B07" w:rsidRPr="003C2B07" w:rsidRDefault="003C2B07">
      <w:pPr>
        <w:numPr>
          <w:ilvl w:val="1"/>
          <w:numId w:val="79"/>
        </w:numPr>
        <w:rPr>
          <w:sz w:val="24"/>
          <w:szCs w:val="24"/>
        </w:rPr>
      </w:pPr>
      <w:r w:rsidRPr="003C2B07">
        <w:rPr>
          <w:sz w:val="24"/>
          <w:szCs w:val="24"/>
        </w:rPr>
        <w:t xml:space="preserve">Link new learning to their prior knowledge </w:t>
      </w:r>
    </w:p>
    <w:p w14:paraId="5E21736D" w14:textId="77777777" w:rsidR="003C2B07" w:rsidRPr="003C2B07" w:rsidRDefault="003C2B07">
      <w:pPr>
        <w:numPr>
          <w:ilvl w:val="1"/>
          <w:numId w:val="79"/>
        </w:numPr>
        <w:rPr>
          <w:sz w:val="24"/>
          <w:szCs w:val="24"/>
        </w:rPr>
      </w:pPr>
      <w:r w:rsidRPr="003C2B07">
        <w:rPr>
          <w:sz w:val="24"/>
          <w:szCs w:val="24"/>
        </w:rPr>
        <w:t xml:space="preserve">Model numerical thinking </w:t>
      </w:r>
    </w:p>
    <w:p w14:paraId="76151DCA" w14:textId="28A8B975" w:rsidR="00AE4920" w:rsidRPr="00D17DA9" w:rsidRDefault="003C2B07">
      <w:pPr>
        <w:numPr>
          <w:ilvl w:val="1"/>
          <w:numId w:val="79"/>
        </w:numPr>
        <w:rPr>
          <w:sz w:val="24"/>
          <w:szCs w:val="24"/>
        </w:rPr>
      </w:pPr>
      <w:r w:rsidRPr="003C2B07">
        <w:rPr>
          <w:sz w:val="24"/>
          <w:szCs w:val="24"/>
        </w:rPr>
        <w:t xml:space="preserve">Provide appropriate scaffolding </w:t>
      </w:r>
    </w:p>
    <w:p w14:paraId="19EB18E4" w14:textId="77777777" w:rsidR="00D17DA9" w:rsidRPr="00D17DA9" w:rsidRDefault="00D17DA9" w:rsidP="00D17DA9">
      <w:pPr>
        <w:rPr>
          <w:sz w:val="24"/>
          <w:szCs w:val="24"/>
        </w:rPr>
      </w:pPr>
      <w:r w:rsidRPr="00D17DA9">
        <w:rPr>
          <w:sz w:val="24"/>
          <w:szCs w:val="24"/>
        </w:rPr>
        <w:t>Global warming is no longer a distant threat; it is a reality that affects us all today. Scientists agree that the Earth’s temperature is rising at an alarming rate, mainly because of human activities such as burning fossil fuels and cutting down forests. According to the Intergovernmental Panel on Climate Change (IPCC), the average global temperature has already increased by about 1.1 degrees Celsius since the late 1800s (IPCC, 2021). This might sound small, but it has already led to more extreme weather, rising sea levels, and devastating wildfires. For example, the World Meteorological Organization reported that the number of weather-related disasters has increased fivefold over the past 50 years.</w:t>
      </w:r>
    </w:p>
    <w:p w14:paraId="6B26AEE1" w14:textId="077BDB38" w:rsidR="00D17DA9" w:rsidRDefault="00D17DA9" w:rsidP="00D17DA9">
      <w:pPr>
        <w:rPr>
          <w:sz w:val="24"/>
          <w:szCs w:val="24"/>
        </w:rPr>
      </w:pPr>
      <w:r w:rsidRPr="00D17DA9">
        <w:rPr>
          <w:sz w:val="24"/>
          <w:szCs w:val="24"/>
        </w:rPr>
        <w:t xml:space="preserve">Visual 1: </w:t>
      </w:r>
      <w:r w:rsidR="00FA402E">
        <w:rPr>
          <w:sz w:val="24"/>
          <w:szCs w:val="24"/>
        </w:rPr>
        <w:t>Line graph showing increase in temperatures</w:t>
      </w:r>
    </w:p>
    <w:p w14:paraId="4A612A1F" w14:textId="3F017575" w:rsidR="00FA402E" w:rsidRPr="00D17DA9" w:rsidRDefault="007E7052" w:rsidP="00D17DA9">
      <w:pPr>
        <w:rPr>
          <w:sz w:val="24"/>
          <w:szCs w:val="24"/>
        </w:rPr>
      </w:pPr>
      <w:r>
        <w:rPr>
          <w:noProof/>
          <w:sz w:val="24"/>
          <w:szCs w:val="24"/>
        </w:rPr>
        <w:lastRenderedPageBreak/>
        <w:drawing>
          <wp:inline distT="0" distB="0" distL="0" distR="0" wp14:anchorId="3603D901" wp14:editId="0BA7A946">
            <wp:extent cx="3193366" cy="1800665"/>
            <wp:effectExtent l="0" t="0" r="7620" b="9525"/>
            <wp:docPr id="945562094"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60FD597" w14:textId="4F42E272" w:rsidR="00D17DA9" w:rsidRPr="00D17DA9" w:rsidRDefault="00D17DA9" w:rsidP="00D17DA9">
      <w:pPr>
        <w:rPr>
          <w:sz w:val="24"/>
          <w:szCs w:val="24"/>
        </w:rPr>
      </w:pPr>
    </w:p>
    <w:p w14:paraId="3CAF2B31" w14:textId="63B90B67" w:rsidR="00D17DA9" w:rsidRPr="00D17DA9" w:rsidRDefault="00D17DA9" w:rsidP="00D17DA9">
      <w:pPr>
        <w:rPr>
          <w:sz w:val="24"/>
          <w:szCs w:val="24"/>
        </w:rPr>
      </w:pPr>
      <w:r w:rsidRPr="00D17DA9">
        <w:rPr>
          <w:sz w:val="24"/>
          <w:szCs w:val="24"/>
        </w:rPr>
        <w:t>Despite the clear evidence, some governments are still slow to act. It is not enough to simply talk about climate change—we need strong political decisions and urgent action. In 2019, global carbon dioxide emissions reached a record 36.7 billion tonnes (Global Carbon Project, 2020).</w:t>
      </w:r>
    </w:p>
    <w:p w14:paraId="7B14F742" w14:textId="77777777" w:rsidR="00D17DA9" w:rsidRPr="00D17DA9" w:rsidRDefault="00D17DA9" w:rsidP="00D17DA9">
      <w:pPr>
        <w:rPr>
          <w:sz w:val="24"/>
          <w:szCs w:val="24"/>
        </w:rPr>
      </w:pPr>
      <w:r w:rsidRPr="00D17DA9">
        <w:rPr>
          <w:sz w:val="24"/>
          <w:szCs w:val="24"/>
        </w:rPr>
        <w:t>Young people around the world are already demanding change. In 2019, more than four million students in over 150 countries took part in climate strikes, calling for urgent action from their leaders. They understand that their future is at risk. It is time for politicians to listen and take responsibility. By working together, governments can create laws that protect the planet and encourage businesses to go green. The cost of inaction is far greater than the cost of making changes now.</w:t>
      </w:r>
    </w:p>
    <w:p w14:paraId="6E5EA864" w14:textId="77777777" w:rsidR="00D17DA9" w:rsidRPr="00D17DA9" w:rsidRDefault="00D17DA9" w:rsidP="00D17DA9">
      <w:r w:rsidRPr="02AF9BA7">
        <w:rPr>
          <w:sz w:val="24"/>
          <w:szCs w:val="24"/>
        </w:rPr>
        <w:t>In conclusion, global warming is a political issue as much as a scientific one. We must hold our leaders to account and push for real action. The future of our planet depends on the choices we make today.</w:t>
      </w:r>
    </w:p>
    <w:p w14:paraId="60364230" w14:textId="4D6E2202" w:rsidR="02AF9BA7" w:rsidRDefault="02AF9BA7" w:rsidP="02AF9BA7">
      <w:pPr>
        <w:rPr>
          <w:sz w:val="24"/>
          <w:szCs w:val="24"/>
        </w:rPr>
      </w:pPr>
    </w:p>
    <w:p w14:paraId="406F09A0" w14:textId="77777777" w:rsidR="00D17DA9" w:rsidRPr="0042707F" w:rsidRDefault="00D17DA9" w:rsidP="00D17DA9">
      <w:pPr>
        <w:rPr>
          <w:b/>
          <w:bCs/>
          <w:sz w:val="24"/>
          <w:szCs w:val="24"/>
          <w:u w:val="single"/>
        </w:rPr>
      </w:pPr>
      <w:r w:rsidRPr="0042707F">
        <w:rPr>
          <w:b/>
          <w:bCs/>
          <w:sz w:val="24"/>
          <w:szCs w:val="24"/>
          <w:u w:val="single"/>
        </w:rPr>
        <w:t>Example script extracts</w:t>
      </w:r>
    </w:p>
    <w:p w14:paraId="7ED11E5B" w14:textId="77777777" w:rsidR="00D17DA9" w:rsidRPr="00D17DA9" w:rsidRDefault="00D17DA9" w:rsidP="02AF9BA7">
      <w:pPr>
        <w:rPr>
          <w:b/>
          <w:bCs/>
          <w:sz w:val="24"/>
          <w:szCs w:val="24"/>
        </w:rPr>
      </w:pPr>
      <w:r w:rsidRPr="02AF9BA7">
        <w:rPr>
          <w:b/>
          <w:bCs/>
          <w:sz w:val="24"/>
          <w:szCs w:val="24"/>
        </w:rPr>
        <w:t xml:space="preserve">Linking to prior knowledge </w:t>
      </w:r>
    </w:p>
    <w:p w14:paraId="37868417" w14:textId="0FCE07F6" w:rsidR="00D17DA9" w:rsidRPr="00D17DA9" w:rsidRDefault="007A4E41" w:rsidP="00D17DA9">
      <w:r w:rsidRPr="02AF9BA7">
        <w:rPr>
          <w:sz w:val="24"/>
          <w:szCs w:val="24"/>
        </w:rPr>
        <w:t>“</w:t>
      </w:r>
      <w:r w:rsidR="00D17DA9" w:rsidRPr="02AF9BA7">
        <w:rPr>
          <w:sz w:val="24"/>
          <w:szCs w:val="24"/>
        </w:rPr>
        <w:t xml:space="preserve">I have spoken to Ms Carlisle and she mentioned that in </w:t>
      </w:r>
      <w:r w:rsidR="00104E9C" w:rsidRPr="02AF9BA7">
        <w:rPr>
          <w:sz w:val="24"/>
          <w:szCs w:val="24"/>
        </w:rPr>
        <w:t xml:space="preserve">maths </w:t>
      </w:r>
      <w:r w:rsidR="00D17DA9" w:rsidRPr="02AF9BA7">
        <w:rPr>
          <w:sz w:val="24"/>
          <w:szCs w:val="24"/>
        </w:rPr>
        <w:t>you have been looking at how to interpret</w:t>
      </w:r>
      <w:r w:rsidR="00EE71CD" w:rsidRPr="02AF9BA7">
        <w:rPr>
          <w:sz w:val="24"/>
          <w:szCs w:val="24"/>
        </w:rPr>
        <w:t xml:space="preserve"> line graphs</w:t>
      </w:r>
      <w:r w:rsidR="00D17DA9" w:rsidRPr="02AF9BA7">
        <w:rPr>
          <w:sz w:val="24"/>
          <w:szCs w:val="24"/>
        </w:rPr>
        <w:t xml:space="preserve">. Today, you’ll see a </w:t>
      </w:r>
      <w:r w:rsidR="00EE71CD" w:rsidRPr="02AF9BA7">
        <w:rPr>
          <w:sz w:val="24"/>
          <w:szCs w:val="24"/>
        </w:rPr>
        <w:t xml:space="preserve">graph </w:t>
      </w:r>
      <w:r w:rsidR="00D17DA9" w:rsidRPr="02AF9BA7">
        <w:rPr>
          <w:sz w:val="24"/>
          <w:szCs w:val="24"/>
        </w:rPr>
        <w:t xml:space="preserve">in this article </w:t>
      </w:r>
      <w:r w:rsidR="00412302" w:rsidRPr="02AF9BA7">
        <w:rPr>
          <w:sz w:val="24"/>
          <w:szCs w:val="24"/>
        </w:rPr>
        <w:t xml:space="preserve">that we will be reading </w:t>
      </w:r>
      <w:r w:rsidR="00D17DA9" w:rsidRPr="02AF9BA7">
        <w:rPr>
          <w:sz w:val="24"/>
          <w:szCs w:val="24"/>
        </w:rPr>
        <w:t>about global warming. Can anyone remember what we look for first when we read a graph? That’s right—we check the axes and see what’s changing.</w:t>
      </w:r>
      <w:r w:rsidRPr="02AF9BA7">
        <w:rPr>
          <w:sz w:val="24"/>
          <w:szCs w:val="24"/>
        </w:rPr>
        <w:t>”</w:t>
      </w:r>
      <w:r w:rsidR="00D17DA9" w:rsidRPr="02AF9BA7">
        <w:rPr>
          <w:sz w:val="24"/>
          <w:szCs w:val="24"/>
        </w:rPr>
        <w:t xml:space="preserve"> </w:t>
      </w:r>
    </w:p>
    <w:p w14:paraId="5A5146E2" w14:textId="65690205" w:rsidR="02AF9BA7" w:rsidRDefault="02AF9BA7" w:rsidP="02AF9BA7">
      <w:pPr>
        <w:rPr>
          <w:sz w:val="24"/>
          <w:szCs w:val="24"/>
        </w:rPr>
      </w:pPr>
    </w:p>
    <w:p w14:paraId="677D90CA" w14:textId="7D15A065" w:rsidR="00E970B3" w:rsidRPr="007A4E41" w:rsidRDefault="00D17DA9" w:rsidP="02AF9BA7">
      <w:pPr>
        <w:rPr>
          <w:b/>
          <w:bCs/>
          <w:sz w:val="24"/>
          <w:szCs w:val="24"/>
        </w:rPr>
      </w:pPr>
      <w:r w:rsidRPr="02AF9BA7">
        <w:rPr>
          <w:b/>
          <w:bCs/>
          <w:sz w:val="24"/>
          <w:szCs w:val="24"/>
        </w:rPr>
        <w:t xml:space="preserve">Modelling </w:t>
      </w:r>
      <w:r w:rsidR="00E970B3" w:rsidRPr="02AF9BA7">
        <w:rPr>
          <w:b/>
          <w:bCs/>
          <w:sz w:val="24"/>
          <w:szCs w:val="24"/>
        </w:rPr>
        <w:t>numerical thinking</w:t>
      </w:r>
    </w:p>
    <w:p w14:paraId="40D4FEC4" w14:textId="21015D2F" w:rsidR="00D17DA9" w:rsidRPr="00D17DA9" w:rsidRDefault="00D17DA9" w:rsidP="00D17DA9">
      <w:r w:rsidRPr="02AF9BA7">
        <w:rPr>
          <w:sz w:val="24"/>
          <w:szCs w:val="24"/>
        </w:rPr>
        <w:t>“</w:t>
      </w:r>
      <w:r w:rsidR="00E970B3" w:rsidRPr="02AF9BA7">
        <w:rPr>
          <w:sz w:val="24"/>
          <w:szCs w:val="24"/>
        </w:rPr>
        <w:t xml:space="preserve">When I </w:t>
      </w:r>
      <w:r w:rsidR="00332343" w:rsidRPr="02AF9BA7">
        <w:rPr>
          <w:sz w:val="24"/>
          <w:szCs w:val="24"/>
        </w:rPr>
        <w:t xml:space="preserve">read this text, I see there is a lot of information so I want to break it down into steps to help me. First, I take each paragraph at a time and try to summarise it before moving onto the next one. I think, what is the author trying to communicate here? So for example, for the </w:t>
      </w:r>
      <w:r w:rsidR="00332343" w:rsidRPr="02AF9BA7">
        <w:rPr>
          <w:sz w:val="24"/>
          <w:szCs w:val="24"/>
        </w:rPr>
        <w:lastRenderedPageBreak/>
        <w:t xml:space="preserve">first </w:t>
      </w:r>
      <w:r w:rsidR="002A619E" w:rsidRPr="02AF9BA7">
        <w:rPr>
          <w:sz w:val="24"/>
          <w:szCs w:val="24"/>
        </w:rPr>
        <w:t>sentence in the text</w:t>
      </w:r>
      <w:r w:rsidR="00332343" w:rsidRPr="02AF9BA7">
        <w:rPr>
          <w:sz w:val="24"/>
          <w:szCs w:val="24"/>
        </w:rPr>
        <w:t xml:space="preserve">, I see they have used </w:t>
      </w:r>
      <w:r w:rsidR="002A619E" w:rsidRPr="02AF9BA7">
        <w:rPr>
          <w:sz w:val="24"/>
          <w:szCs w:val="24"/>
        </w:rPr>
        <w:t>a dramatic statement because they have used the word “threat” and “reality for us all”. This makes me think that the author wants to shock the reader into paying attention.</w:t>
      </w:r>
      <w:r w:rsidR="75D5A438" w:rsidRPr="02AF9BA7">
        <w:rPr>
          <w:sz w:val="24"/>
          <w:szCs w:val="24"/>
        </w:rPr>
        <w:t>"</w:t>
      </w:r>
      <w:r w:rsidR="002A619E" w:rsidRPr="02AF9BA7">
        <w:rPr>
          <w:sz w:val="24"/>
          <w:szCs w:val="24"/>
        </w:rPr>
        <w:t xml:space="preserve">  </w:t>
      </w:r>
    </w:p>
    <w:p w14:paraId="51CAE7C5" w14:textId="07714BD7" w:rsidR="02AF9BA7" w:rsidRDefault="02AF9BA7" w:rsidP="02AF9BA7">
      <w:pPr>
        <w:rPr>
          <w:sz w:val="24"/>
          <w:szCs w:val="24"/>
        </w:rPr>
      </w:pPr>
    </w:p>
    <w:p w14:paraId="463E77B3" w14:textId="3E16E0CD" w:rsidR="00D17DA9" w:rsidRPr="007A4E41" w:rsidRDefault="00D17DA9" w:rsidP="02AF9BA7">
      <w:pPr>
        <w:rPr>
          <w:b/>
          <w:bCs/>
          <w:sz w:val="24"/>
          <w:szCs w:val="24"/>
        </w:rPr>
      </w:pPr>
      <w:r w:rsidRPr="02AF9BA7">
        <w:rPr>
          <w:b/>
          <w:bCs/>
          <w:sz w:val="24"/>
          <w:szCs w:val="24"/>
        </w:rPr>
        <w:t>Providing appropriate scaffolding</w:t>
      </w:r>
    </w:p>
    <w:p w14:paraId="6582E757" w14:textId="77A37A60" w:rsidR="00D17DA9" w:rsidRPr="00D17DA9" w:rsidRDefault="0042707F" w:rsidP="007A4E41">
      <w:pPr>
        <w:spacing w:line="278" w:lineRule="auto"/>
        <w:rPr>
          <w:sz w:val="24"/>
          <w:szCs w:val="24"/>
        </w:rPr>
      </w:pPr>
      <w:r>
        <w:rPr>
          <w:sz w:val="24"/>
          <w:szCs w:val="24"/>
        </w:rPr>
        <w:t xml:space="preserve">Sentence starter to support pupils to accurately identify what the line graph is showing, using complete sentences. </w:t>
      </w:r>
    </w:p>
    <w:p w14:paraId="69F1E239" w14:textId="6A4B0A84" w:rsidR="00D17DA9" w:rsidRPr="00D17DA9" w:rsidRDefault="00D17DA9" w:rsidP="00D17DA9">
      <w:pPr>
        <w:rPr>
          <w:sz w:val="24"/>
          <w:szCs w:val="24"/>
        </w:rPr>
      </w:pPr>
      <w:r w:rsidRPr="00D17DA9">
        <w:rPr>
          <w:i/>
          <w:iCs/>
          <w:sz w:val="24"/>
          <w:szCs w:val="24"/>
        </w:rPr>
        <w:t>What the teacher says:</w:t>
      </w:r>
      <w:r w:rsidRPr="00D17DA9">
        <w:rPr>
          <w:sz w:val="24"/>
          <w:szCs w:val="24"/>
        </w:rPr>
        <w:br/>
        <w:t xml:space="preserve">“Here’s a sentence starter you can use: ‘The </w:t>
      </w:r>
      <w:r w:rsidR="00E970B3">
        <w:rPr>
          <w:sz w:val="24"/>
          <w:szCs w:val="24"/>
        </w:rPr>
        <w:t>line graph</w:t>
      </w:r>
      <w:r w:rsidRPr="00D17DA9">
        <w:rPr>
          <w:sz w:val="24"/>
          <w:szCs w:val="24"/>
        </w:rPr>
        <w:t xml:space="preserve"> shows </w:t>
      </w:r>
      <w:r w:rsidR="00741714">
        <w:rPr>
          <w:sz w:val="24"/>
          <w:szCs w:val="24"/>
        </w:rPr>
        <w:t xml:space="preserve">____________ from </w:t>
      </w:r>
      <w:r w:rsidR="0042707F">
        <w:rPr>
          <w:sz w:val="24"/>
          <w:szCs w:val="24"/>
        </w:rPr>
        <w:t xml:space="preserve">____ to 2020. </w:t>
      </w:r>
      <w:r w:rsidRPr="00D17DA9">
        <w:rPr>
          <w:sz w:val="24"/>
          <w:szCs w:val="24"/>
        </w:rPr>
        <w:t>This suggests that…</w:t>
      </w:r>
      <w:r w:rsidRPr="00D17DA9">
        <w:rPr>
          <w:sz w:val="24"/>
          <w:szCs w:val="24"/>
        </w:rPr>
        <w:br/>
        <w:t>Let’s fill in the blanks together.</w:t>
      </w:r>
      <w:r w:rsidR="0042707F">
        <w:rPr>
          <w:sz w:val="24"/>
          <w:szCs w:val="24"/>
        </w:rPr>
        <w:t>”</w:t>
      </w:r>
      <w:r w:rsidRPr="00D17DA9">
        <w:rPr>
          <w:sz w:val="24"/>
          <w:szCs w:val="24"/>
        </w:rPr>
        <w:br/>
      </w:r>
    </w:p>
    <w:p w14:paraId="7F809AF1" w14:textId="77777777" w:rsidR="00D17DA9" w:rsidRPr="00D17DA9" w:rsidRDefault="00D17DA9" w:rsidP="00D17DA9">
      <w:pPr>
        <w:rPr>
          <w:sz w:val="24"/>
          <w:szCs w:val="24"/>
        </w:rPr>
      </w:pPr>
    </w:p>
    <w:p w14:paraId="2EE2BD87" w14:textId="3A889DE7" w:rsidR="02AF9BA7" w:rsidRDefault="02AF9BA7" w:rsidP="02AF9BA7">
      <w:pPr>
        <w:rPr>
          <w:sz w:val="24"/>
          <w:szCs w:val="24"/>
        </w:rPr>
      </w:pPr>
    </w:p>
    <w:p w14:paraId="640C2B05" w14:textId="70DF94D8" w:rsidR="003C2B07" w:rsidRPr="00C339B5" w:rsidRDefault="00C339B5" w:rsidP="003C2B07">
      <w:pPr>
        <w:rPr>
          <w:b/>
          <w:bCs/>
          <w:sz w:val="24"/>
          <w:szCs w:val="24"/>
        </w:rPr>
      </w:pPr>
      <w:r w:rsidRPr="02AF9BA7">
        <w:rPr>
          <w:b/>
          <w:bCs/>
          <w:sz w:val="24"/>
          <w:szCs w:val="24"/>
        </w:rPr>
        <w:t>Practice: explicitly teach</w:t>
      </w:r>
      <w:r w:rsidR="7CA42227" w:rsidRPr="02AF9BA7">
        <w:rPr>
          <w:b/>
          <w:bCs/>
          <w:sz w:val="24"/>
          <w:szCs w:val="24"/>
        </w:rPr>
        <w:t>ing</w:t>
      </w:r>
      <w:r w:rsidRPr="02AF9BA7">
        <w:rPr>
          <w:b/>
          <w:bCs/>
          <w:sz w:val="24"/>
          <w:szCs w:val="24"/>
        </w:rPr>
        <w:t xml:space="preserve"> numerical thinking</w:t>
      </w:r>
    </w:p>
    <w:tbl>
      <w:tblPr>
        <w:tblStyle w:val="TableGrid"/>
        <w:tblW w:w="0" w:type="auto"/>
        <w:tblLook w:val="04A0" w:firstRow="1" w:lastRow="0" w:firstColumn="1" w:lastColumn="0" w:noHBand="0" w:noVBand="1"/>
      </w:tblPr>
      <w:tblGrid>
        <w:gridCol w:w="9912"/>
      </w:tblGrid>
      <w:tr w:rsidR="0084341A" w14:paraId="52D13A6D" w14:textId="77777777" w:rsidTr="02AF9BA7">
        <w:tc>
          <w:tcPr>
            <w:tcW w:w="9912" w:type="dxa"/>
          </w:tcPr>
          <w:p w14:paraId="2947B14C" w14:textId="77777777" w:rsidR="0084341A" w:rsidRPr="000D79C9" w:rsidRDefault="24A2A86E" w:rsidP="0084341A">
            <w:r w:rsidRPr="02AF9BA7">
              <w:rPr>
                <w:sz w:val="24"/>
                <w:szCs w:val="24"/>
              </w:rPr>
              <w:t xml:space="preserve">1. Using the medium-term plan/lesson plan you have used in the session, identify a lesson task which requires numerical thinking. </w:t>
            </w:r>
          </w:p>
          <w:p w14:paraId="6FA77D37" w14:textId="2A851273" w:rsidR="02AF9BA7" w:rsidRDefault="02AF9BA7" w:rsidP="02AF9BA7">
            <w:pPr>
              <w:rPr>
                <w:sz w:val="24"/>
                <w:szCs w:val="24"/>
              </w:rPr>
            </w:pPr>
          </w:p>
          <w:p w14:paraId="3E696D01" w14:textId="77777777" w:rsidR="0084341A" w:rsidRPr="000D79C9" w:rsidRDefault="24A2A86E" w:rsidP="0084341A">
            <w:r w:rsidRPr="02AF9BA7">
              <w:rPr>
                <w:sz w:val="24"/>
                <w:szCs w:val="24"/>
              </w:rPr>
              <w:t xml:space="preserve">2. Script what you would say to model the numerical thinking. </w:t>
            </w:r>
          </w:p>
          <w:p w14:paraId="22916779" w14:textId="01595C4E" w:rsidR="02AF9BA7" w:rsidRDefault="02AF9BA7" w:rsidP="02AF9BA7">
            <w:pPr>
              <w:rPr>
                <w:sz w:val="24"/>
                <w:szCs w:val="24"/>
              </w:rPr>
            </w:pPr>
          </w:p>
          <w:p w14:paraId="6D878246" w14:textId="77777777" w:rsidR="0084341A" w:rsidRPr="000D79C9" w:rsidRDefault="24A2A86E" w:rsidP="0084341A">
            <w:r w:rsidRPr="02AF9BA7">
              <w:rPr>
                <w:sz w:val="24"/>
                <w:szCs w:val="24"/>
              </w:rPr>
              <w:t xml:space="preserve">3. Using the list below, create your own success criteria relevant to the age, phase, subject or task (this will look different if you are working with EYFS, KS1-KS5).  Your success criteria should be based upon what we have discussed today along with learning from your ECT journey to date: </w:t>
            </w:r>
          </w:p>
          <w:p w14:paraId="029D9924" w14:textId="33DAE51E" w:rsidR="0084341A" w:rsidRPr="000D79C9" w:rsidRDefault="24A2A86E">
            <w:pPr>
              <w:numPr>
                <w:ilvl w:val="1"/>
                <w:numId w:val="80"/>
              </w:numPr>
              <w:rPr>
                <w:sz w:val="24"/>
                <w:szCs w:val="24"/>
              </w:rPr>
            </w:pPr>
            <w:r w:rsidRPr="02AF9BA7">
              <w:rPr>
                <w:sz w:val="24"/>
                <w:szCs w:val="24"/>
              </w:rPr>
              <w:t xml:space="preserve">Link new learning to prior knowledge. </w:t>
            </w:r>
          </w:p>
          <w:p w14:paraId="7308A828" w14:textId="71B10D32" w:rsidR="0084341A" w:rsidRPr="000D79C9" w:rsidRDefault="24A2A86E">
            <w:pPr>
              <w:numPr>
                <w:ilvl w:val="1"/>
                <w:numId w:val="80"/>
              </w:numPr>
              <w:rPr>
                <w:sz w:val="24"/>
                <w:szCs w:val="24"/>
              </w:rPr>
            </w:pPr>
            <w:r w:rsidRPr="02AF9BA7">
              <w:rPr>
                <w:sz w:val="24"/>
                <w:szCs w:val="24"/>
              </w:rPr>
              <w:t xml:space="preserve">Model pattern spotting. </w:t>
            </w:r>
          </w:p>
          <w:p w14:paraId="2E27FB93" w14:textId="30BD2167" w:rsidR="0084341A" w:rsidRPr="000D79C9" w:rsidRDefault="24A2A86E">
            <w:pPr>
              <w:numPr>
                <w:ilvl w:val="1"/>
                <w:numId w:val="80"/>
              </w:numPr>
              <w:rPr>
                <w:sz w:val="24"/>
                <w:szCs w:val="24"/>
              </w:rPr>
            </w:pPr>
            <w:r w:rsidRPr="02AF9BA7">
              <w:rPr>
                <w:sz w:val="24"/>
                <w:szCs w:val="24"/>
              </w:rPr>
              <w:t>Ask questions to monitor how to interpret data.</w:t>
            </w:r>
          </w:p>
          <w:p w14:paraId="4EEAF651" w14:textId="7D4A08A3" w:rsidR="0084341A" w:rsidRPr="000D79C9" w:rsidRDefault="24A2A86E">
            <w:pPr>
              <w:numPr>
                <w:ilvl w:val="1"/>
                <w:numId w:val="80"/>
              </w:numPr>
              <w:rPr>
                <w:sz w:val="24"/>
                <w:szCs w:val="24"/>
              </w:rPr>
            </w:pPr>
            <w:r w:rsidRPr="02AF9BA7">
              <w:rPr>
                <w:sz w:val="24"/>
                <w:szCs w:val="24"/>
              </w:rPr>
              <w:t>Narrat</w:t>
            </w:r>
            <w:r w:rsidR="41B0AFFA" w:rsidRPr="02AF9BA7">
              <w:rPr>
                <w:sz w:val="24"/>
                <w:szCs w:val="24"/>
              </w:rPr>
              <w:t>e</w:t>
            </w:r>
            <w:r w:rsidRPr="02AF9BA7">
              <w:rPr>
                <w:sz w:val="24"/>
                <w:szCs w:val="24"/>
              </w:rPr>
              <w:t xml:space="preserve"> thought process used to hypothesise what comes next.</w:t>
            </w:r>
          </w:p>
          <w:p w14:paraId="26F858F2" w14:textId="072C366E" w:rsidR="0084341A" w:rsidRPr="000D79C9" w:rsidRDefault="24A2A86E">
            <w:pPr>
              <w:numPr>
                <w:ilvl w:val="1"/>
                <w:numId w:val="80"/>
              </w:numPr>
              <w:rPr>
                <w:sz w:val="24"/>
                <w:szCs w:val="24"/>
              </w:rPr>
            </w:pPr>
            <w:r w:rsidRPr="02AF9BA7">
              <w:rPr>
                <w:sz w:val="24"/>
                <w:szCs w:val="24"/>
              </w:rPr>
              <w:t xml:space="preserve">Model how to interpret information. </w:t>
            </w:r>
          </w:p>
          <w:p w14:paraId="5495A095" w14:textId="6FB28DE2" w:rsidR="0084341A" w:rsidRDefault="0084341A" w:rsidP="02AF9BA7">
            <w:pPr>
              <w:rPr>
                <w:b/>
                <w:bCs/>
                <w:color w:val="474C68" w:themeColor="accent2"/>
                <w:sz w:val="24"/>
                <w:szCs w:val="24"/>
              </w:rPr>
            </w:pPr>
          </w:p>
          <w:p w14:paraId="7889A022" w14:textId="39BBD6A6" w:rsidR="0084341A" w:rsidRDefault="4418C201" w:rsidP="02AF9BA7">
            <w:pPr>
              <w:rPr>
                <w:color w:val="3C3C3B" w:themeColor="text2"/>
                <w:sz w:val="24"/>
                <w:szCs w:val="24"/>
              </w:rPr>
            </w:pPr>
            <w:r w:rsidRPr="02AF9BA7">
              <w:rPr>
                <w:color w:val="3C3C3B" w:themeColor="text2"/>
                <w:sz w:val="24"/>
                <w:szCs w:val="24"/>
              </w:rPr>
              <w:t xml:space="preserve">Discuss your plan with a partner. Use the success criteria in your workbook to support your discussions. </w:t>
            </w:r>
          </w:p>
        </w:tc>
      </w:tr>
    </w:tbl>
    <w:p w14:paraId="2CB5CF07" w14:textId="77777777" w:rsidR="003C2B07" w:rsidRPr="00643162" w:rsidRDefault="003C2B07">
      <w:pPr>
        <w:rPr>
          <w:b/>
          <w:bCs/>
          <w:color w:val="474C68"/>
          <w:sz w:val="24"/>
          <w:szCs w:val="24"/>
        </w:rPr>
      </w:pPr>
    </w:p>
    <w:p w14:paraId="4B5964D0" w14:textId="77777777" w:rsidR="00D007A2" w:rsidRPr="00AE4920" w:rsidRDefault="00D007A2" w:rsidP="00D007A2">
      <w:pPr>
        <w:rPr>
          <w:sz w:val="6"/>
          <w:szCs w:val="6"/>
        </w:rPr>
      </w:pPr>
    </w:p>
    <w:p w14:paraId="46AD9829" w14:textId="77777777" w:rsidR="00D007A2" w:rsidRPr="00AE4920" w:rsidRDefault="00D007A2" w:rsidP="00D007A2">
      <w:pPr>
        <w:rPr>
          <w:b/>
          <w:bCs/>
          <w:sz w:val="24"/>
          <w:szCs w:val="24"/>
        </w:rPr>
      </w:pPr>
      <w:r w:rsidRPr="00AE4920">
        <w:rPr>
          <w:b/>
          <w:bCs/>
          <w:sz w:val="24"/>
          <w:szCs w:val="24"/>
        </w:rPr>
        <w:t>Next steps</w:t>
      </w:r>
    </w:p>
    <w:p w14:paraId="0CB32B7F" w14:textId="77777777" w:rsidR="00D007A2" w:rsidRPr="00AE4920" w:rsidRDefault="00D007A2">
      <w:pPr>
        <w:numPr>
          <w:ilvl w:val="0"/>
          <w:numId w:val="27"/>
        </w:numPr>
        <w:rPr>
          <w:sz w:val="24"/>
          <w:szCs w:val="24"/>
        </w:rPr>
      </w:pPr>
      <w:r w:rsidRPr="00AE4920">
        <w:rPr>
          <w:sz w:val="24"/>
          <w:szCs w:val="24"/>
        </w:rPr>
        <w:t>Login to steplab/ECT platform</w:t>
      </w:r>
    </w:p>
    <w:p w14:paraId="02F546E3" w14:textId="77777777" w:rsidR="00D007A2" w:rsidRPr="00AE4920" w:rsidRDefault="00D007A2">
      <w:pPr>
        <w:numPr>
          <w:ilvl w:val="0"/>
          <w:numId w:val="27"/>
        </w:numPr>
        <w:rPr>
          <w:sz w:val="24"/>
          <w:szCs w:val="24"/>
        </w:rPr>
      </w:pPr>
      <w:r w:rsidRPr="00AE4920">
        <w:rPr>
          <w:sz w:val="24"/>
          <w:szCs w:val="24"/>
        </w:rPr>
        <w:lastRenderedPageBreak/>
        <w:t xml:space="preserve">Check handbook for further information </w:t>
      </w:r>
    </w:p>
    <w:p w14:paraId="16AD2EDC" w14:textId="77777777" w:rsidR="00D007A2" w:rsidRPr="00AE4920" w:rsidRDefault="00D007A2">
      <w:pPr>
        <w:numPr>
          <w:ilvl w:val="0"/>
          <w:numId w:val="27"/>
        </w:numPr>
        <w:rPr>
          <w:sz w:val="24"/>
          <w:szCs w:val="24"/>
        </w:rPr>
      </w:pPr>
      <w:r w:rsidRPr="00AE4920">
        <w:rPr>
          <w:sz w:val="24"/>
          <w:szCs w:val="24"/>
        </w:rPr>
        <w:t>Speak to your mentor or induction coordinator for further advice.</w:t>
      </w:r>
    </w:p>
    <w:p w14:paraId="0CEB70D7" w14:textId="77777777" w:rsidR="00D007A2" w:rsidRPr="00AE4920" w:rsidRDefault="00D007A2" w:rsidP="00D007A2">
      <w:pPr>
        <w:rPr>
          <w:sz w:val="14"/>
          <w:szCs w:val="14"/>
        </w:rPr>
      </w:pPr>
    </w:p>
    <w:tbl>
      <w:tblPr>
        <w:tblStyle w:val="TableGrid1"/>
        <w:tblW w:w="0" w:type="auto"/>
        <w:tblLook w:val="04A0" w:firstRow="1" w:lastRow="0" w:firstColumn="1" w:lastColumn="0" w:noHBand="0" w:noVBand="1"/>
      </w:tblPr>
      <w:tblGrid>
        <w:gridCol w:w="9736"/>
      </w:tblGrid>
      <w:tr w:rsidR="00D007A2" w:rsidRPr="00AE4920" w14:paraId="4A028404" w14:textId="77777777" w:rsidTr="00AE4920">
        <w:trPr>
          <w:trHeight w:val="2721"/>
        </w:trPr>
        <w:tc>
          <w:tcPr>
            <w:tcW w:w="9736" w:type="dxa"/>
          </w:tcPr>
          <w:p w14:paraId="1F994501" w14:textId="02CADF64" w:rsidR="00D007A2" w:rsidRPr="00AE4920" w:rsidRDefault="00D007A2" w:rsidP="00D007A2">
            <w:pPr>
              <w:spacing w:after="160" w:line="259" w:lineRule="auto"/>
              <w:rPr>
                <w:b/>
                <w:bCs/>
                <w:sz w:val="24"/>
                <w:szCs w:val="24"/>
              </w:rPr>
            </w:pPr>
            <w:r w:rsidRPr="00AE4920">
              <w:rPr>
                <w:b/>
                <w:bCs/>
                <w:sz w:val="24"/>
                <w:szCs w:val="24"/>
              </w:rPr>
              <w:t>Notes:</w:t>
            </w:r>
          </w:p>
          <w:p w14:paraId="55F8EF55" w14:textId="77777777" w:rsidR="00D007A2" w:rsidRPr="00AE4920" w:rsidRDefault="00D007A2" w:rsidP="00D007A2">
            <w:pPr>
              <w:spacing w:after="160" w:line="259" w:lineRule="auto"/>
              <w:rPr>
                <w:b/>
                <w:bCs/>
                <w:sz w:val="24"/>
                <w:szCs w:val="24"/>
              </w:rPr>
            </w:pPr>
          </w:p>
        </w:tc>
      </w:tr>
    </w:tbl>
    <w:p w14:paraId="5D8F7C1F" w14:textId="77777777" w:rsidR="00D007A2" w:rsidRPr="00AE4920" w:rsidRDefault="00D007A2" w:rsidP="00D007A2">
      <w:pPr>
        <w:rPr>
          <w:sz w:val="24"/>
          <w:szCs w:val="24"/>
        </w:rPr>
      </w:pPr>
    </w:p>
    <w:p w14:paraId="649995F7" w14:textId="77777777" w:rsidR="00D007A2" w:rsidRPr="00AE4920" w:rsidRDefault="00D007A2" w:rsidP="00D007A2">
      <w:pPr>
        <w:rPr>
          <w:sz w:val="24"/>
          <w:szCs w:val="24"/>
        </w:rPr>
      </w:pPr>
    </w:p>
    <w:p w14:paraId="731B035D" w14:textId="77777777" w:rsidR="00D007A2" w:rsidRPr="00AE4920" w:rsidRDefault="00D007A2" w:rsidP="00D007A2">
      <w:pPr>
        <w:rPr>
          <w:b/>
          <w:bCs/>
          <w:sz w:val="24"/>
          <w:szCs w:val="24"/>
        </w:rPr>
      </w:pPr>
      <w:r w:rsidRPr="00AE4920">
        <w:rPr>
          <w:sz w:val="24"/>
          <w:szCs w:val="24"/>
        </w:rPr>
        <w:br w:type="page"/>
      </w:r>
    </w:p>
    <w:p w14:paraId="6E5CF06E" w14:textId="77777777" w:rsidR="00D007A2" w:rsidRPr="00AE4920" w:rsidRDefault="00D007A2" w:rsidP="00D007A2">
      <w:pPr>
        <w:rPr>
          <w:b/>
          <w:bCs/>
          <w:color w:val="474C68"/>
          <w:sz w:val="36"/>
          <w:szCs w:val="36"/>
        </w:rPr>
      </w:pPr>
      <w:r w:rsidRPr="00AE4920">
        <w:rPr>
          <w:b/>
          <w:bCs/>
          <w:color w:val="474C68"/>
          <w:sz w:val="36"/>
          <w:szCs w:val="36"/>
        </w:rPr>
        <w:lastRenderedPageBreak/>
        <w:t>References</w:t>
      </w:r>
    </w:p>
    <w:p w14:paraId="7E80B0A8" w14:textId="77777777" w:rsidR="00D007A2" w:rsidRPr="00AE4920" w:rsidRDefault="00D007A2" w:rsidP="00D007A2">
      <w:pPr>
        <w:rPr>
          <w:sz w:val="24"/>
          <w:szCs w:val="24"/>
        </w:rPr>
      </w:pPr>
      <w:r w:rsidRPr="00AE4920">
        <w:rPr>
          <w:sz w:val="24"/>
          <w:szCs w:val="24"/>
        </w:rPr>
        <w:t>Beck, I. L., McKeown, M. G., &amp; Kucan, L. (2013). Bringing Words to Life: Robust Vocabulary Instruction (2nd ed.). New York: Guilford Press.</w:t>
      </w:r>
    </w:p>
    <w:p w14:paraId="45D06D3C" w14:textId="77777777" w:rsidR="00D007A2" w:rsidRPr="00AE4920" w:rsidRDefault="00D007A2" w:rsidP="00D007A2">
      <w:pPr>
        <w:rPr>
          <w:sz w:val="24"/>
          <w:szCs w:val="24"/>
        </w:rPr>
      </w:pPr>
      <w:r w:rsidRPr="00AE4920">
        <w:rPr>
          <w:sz w:val="24"/>
          <w:szCs w:val="24"/>
        </w:rPr>
        <w:t>Education Endowment Foundation. (2017). Improving mathematics in Key Stages 2 and 3. Guidance report.</w:t>
      </w:r>
    </w:p>
    <w:p w14:paraId="362AF739" w14:textId="77777777" w:rsidR="00D007A2" w:rsidRPr="00AE4920" w:rsidRDefault="00D007A2" w:rsidP="00D007A2">
      <w:pPr>
        <w:rPr>
          <w:sz w:val="24"/>
          <w:szCs w:val="24"/>
        </w:rPr>
      </w:pPr>
      <w:r w:rsidRPr="00AE4920">
        <w:rPr>
          <w:sz w:val="24"/>
          <w:szCs w:val="24"/>
        </w:rPr>
        <w:t>Education Endowment Foundation. (2020). Improving mathematics in the Early Years and Key Stage 1. Guidance report.</w:t>
      </w:r>
    </w:p>
    <w:p w14:paraId="23FC1BE4" w14:textId="77777777" w:rsidR="00D007A2" w:rsidRPr="00AE4920" w:rsidRDefault="00D007A2" w:rsidP="00D007A2">
      <w:pPr>
        <w:rPr>
          <w:sz w:val="24"/>
          <w:szCs w:val="24"/>
        </w:rPr>
      </w:pPr>
      <w:r w:rsidRPr="00AE4920">
        <w:rPr>
          <w:sz w:val="24"/>
          <w:szCs w:val="24"/>
        </w:rPr>
        <w:t>Education Endowment Foundation (2021). Preparing for Literacy: Improving Communication, Language and Literacy in the Early Years. Guidance Report.</w:t>
      </w:r>
    </w:p>
    <w:p w14:paraId="7ABEC3C8" w14:textId="77777777" w:rsidR="00D007A2" w:rsidRPr="00AE4920" w:rsidRDefault="00D007A2" w:rsidP="00D007A2">
      <w:pPr>
        <w:rPr>
          <w:sz w:val="24"/>
          <w:szCs w:val="24"/>
        </w:rPr>
      </w:pPr>
      <w:r w:rsidRPr="00AE4920">
        <w:rPr>
          <w:sz w:val="24"/>
          <w:szCs w:val="24"/>
        </w:rPr>
        <w:t>Education Endowment Foundation. (2021). Improving Literacy in Key Stage 1. Guidance Report.</w:t>
      </w:r>
    </w:p>
    <w:p w14:paraId="0E0754B5" w14:textId="77777777" w:rsidR="00D007A2" w:rsidRPr="00AE4920" w:rsidRDefault="00D007A2" w:rsidP="00D007A2">
      <w:pPr>
        <w:rPr>
          <w:sz w:val="24"/>
          <w:szCs w:val="24"/>
        </w:rPr>
      </w:pPr>
      <w:r w:rsidRPr="00AE4920">
        <w:rPr>
          <w:sz w:val="24"/>
          <w:szCs w:val="24"/>
        </w:rPr>
        <w:t>Education Endowment Foundation. (2021). Improving Literacy in Key Stage 2. Guidance Report.</w:t>
      </w:r>
    </w:p>
    <w:p w14:paraId="7D254743" w14:textId="77777777" w:rsidR="00D007A2" w:rsidRPr="00AE4920" w:rsidRDefault="00D007A2" w:rsidP="00D007A2">
      <w:pPr>
        <w:rPr>
          <w:sz w:val="24"/>
          <w:szCs w:val="24"/>
        </w:rPr>
      </w:pPr>
      <w:r w:rsidRPr="00AE4920">
        <w:rPr>
          <w:sz w:val="24"/>
          <w:szCs w:val="24"/>
        </w:rPr>
        <w:t>Education Endowment Foundation. (2021). Improving Literacy in Secondary Schools. Guidance Report.</w:t>
      </w:r>
    </w:p>
    <w:p w14:paraId="1EDCE4F9" w14:textId="77777777" w:rsidR="00D007A2" w:rsidRPr="00AE4920" w:rsidRDefault="00D007A2" w:rsidP="00D007A2">
      <w:pPr>
        <w:rPr>
          <w:sz w:val="24"/>
          <w:szCs w:val="24"/>
        </w:rPr>
      </w:pPr>
      <w:r w:rsidRPr="00AE4920">
        <w:rPr>
          <w:sz w:val="24"/>
          <w:szCs w:val="24"/>
        </w:rPr>
        <w:t>Education Endowment Foundation (2021). EEF Guide to the Pupil Premium.</w:t>
      </w:r>
    </w:p>
    <w:p w14:paraId="1B48DE28" w14:textId="77777777" w:rsidR="00D007A2" w:rsidRPr="00AE4920" w:rsidRDefault="00D007A2" w:rsidP="00D007A2">
      <w:pPr>
        <w:rPr>
          <w:sz w:val="24"/>
          <w:szCs w:val="24"/>
        </w:rPr>
      </w:pPr>
      <w:r w:rsidRPr="00AE4920">
        <w:rPr>
          <w:sz w:val="24"/>
          <w:szCs w:val="24"/>
        </w:rPr>
        <w:t xml:space="preserve">Education Policy Institute. (2024). Annual report 2024: Disadvantage. </w:t>
      </w:r>
    </w:p>
    <w:p w14:paraId="557F52C3" w14:textId="77777777" w:rsidR="00D007A2" w:rsidRPr="00AE4920" w:rsidRDefault="00D007A2" w:rsidP="00D007A2">
      <w:pPr>
        <w:rPr>
          <w:sz w:val="24"/>
          <w:szCs w:val="24"/>
        </w:rPr>
      </w:pPr>
      <w:r w:rsidRPr="00AE4920">
        <w:rPr>
          <w:sz w:val="24"/>
          <w:szCs w:val="24"/>
        </w:rPr>
        <w:t xml:space="preserve">Department for Education and Department for Health and Social Care (2015). Special educational needs and disability code of practice: 0 to 25 years. </w:t>
      </w:r>
    </w:p>
    <w:p w14:paraId="1096DF74" w14:textId="77777777" w:rsidR="00D007A2" w:rsidRPr="00AE4920" w:rsidRDefault="00D007A2" w:rsidP="00D007A2">
      <w:pPr>
        <w:rPr>
          <w:sz w:val="24"/>
          <w:szCs w:val="24"/>
        </w:rPr>
      </w:pPr>
      <w:r w:rsidRPr="00AE4920">
        <w:rPr>
          <w:sz w:val="24"/>
          <w:szCs w:val="24"/>
        </w:rPr>
        <w:t>Department for Education (2012). Research Evidence on Reading for Pleasure. Available from:</w:t>
      </w:r>
    </w:p>
    <w:p w14:paraId="07072C1A" w14:textId="77777777" w:rsidR="00D007A2" w:rsidRPr="00AE4920" w:rsidRDefault="00D007A2" w:rsidP="00D007A2">
      <w:pPr>
        <w:rPr>
          <w:sz w:val="24"/>
          <w:szCs w:val="24"/>
        </w:rPr>
      </w:pPr>
      <w:r w:rsidRPr="00AE4920">
        <w:rPr>
          <w:sz w:val="24"/>
          <w:szCs w:val="24"/>
        </w:rPr>
        <w:t>Department for Education. (2024). Initial teacher training and Early Career Framework. </w:t>
      </w:r>
    </w:p>
    <w:p w14:paraId="39339572" w14:textId="77777777" w:rsidR="00D007A2" w:rsidRPr="00AE4920" w:rsidRDefault="00D007A2" w:rsidP="00D007A2">
      <w:pPr>
        <w:rPr>
          <w:sz w:val="24"/>
          <w:szCs w:val="24"/>
        </w:rPr>
      </w:pPr>
      <w:r w:rsidRPr="00AE4920">
        <w:rPr>
          <w:sz w:val="24"/>
          <w:szCs w:val="24"/>
          <w:lang w:val="de-DE"/>
        </w:rPr>
        <w:t>Jussim, L., &amp; Harber, K. D. (2005). </w:t>
      </w:r>
      <w:r w:rsidRPr="00AE4920">
        <w:rPr>
          <w:sz w:val="24"/>
          <w:szCs w:val="24"/>
        </w:rPr>
        <w:t xml:space="preserve">Teacher Expectations and Self-Fulfilling Prophecies: Knowns and Unknowns, Resolved and Unresolved Controversies. </w:t>
      </w:r>
      <w:r w:rsidRPr="00AE4920">
        <w:rPr>
          <w:i/>
          <w:iCs/>
          <w:sz w:val="24"/>
          <w:szCs w:val="24"/>
        </w:rPr>
        <w:t>Personality and Social Psychology Review</w:t>
      </w:r>
      <w:r w:rsidRPr="00AE4920">
        <w:rPr>
          <w:sz w:val="24"/>
          <w:szCs w:val="24"/>
        </w:rPr>
        <w:t>, 9(2), 131–155.</w:t>
      </w:r>
    </w:p>
    <w:p w14:paraId="0AF91281" w14:textId="77777777" w:rsidR="00D007A2" w:rsidRPr="00AE4920" w:rsidRDefault="00D007A2" w:rsidP="00D007A2">
      <w:pPr>
        <w:rPr>
          <w:sz w:val="24"/>
          <w:szCs w:val="24"/>
        </w:rPr>
      </w:pPr>
      <w:r w:rsidRPr="00AE4920">
        <w:rPr>
          <w:sz w:val="24"/>
          <w:szCs w:val="24"/>
        </w:rPr>
        <w:t xml:space="preserve">Law, J., Charlton, J., Dockrell, J., Gascoigne, M., McKean, C., &amp; Theakston, A. (2017). </w:t>
      </w:r>
    </w:p>
    <w:p w14:paraId="10479B69" w14:textId="77777777" w:rsidR="00D007A2" w:rsidRPr="00AE4920" w:rsidRDefault="00D007A2" w:rsidP="00D007A2">
      <w:pPr>
        <w:rPr>
          <w:sz w:val="24"/>
          <w:szCs w:val="24"/>
        </w:rPr>
      </w:pPr>
      <w:r w:rsidRPr="00AE4920">
        <w:rPr>
          <w:sz w:val="24"/>
          <w:szCs w:val="24"/>
        </w:rPr>
        <w:t>Early Language Development: Needs, Provision, and Intervention for Preschool Children from Socio-economically Disadvantaged Backgrounds. London: Education Endowment Foundation.</w:t>
      </w:r>
    </w:p>
    <w:p w14:paraId="7641BAF3" w14:textId="77777777" w:rsidR="00D007A2" w:rsidRPr="00AE4920" w:rsidRDefault="00D007A2" w:rsidP="00D007A2">
      <w:pPr>
        <w:rPr>
          <w:sz w:val="24"/>
          <w:szCs w:val="24"/>
        </w:rPr>
      </w:pPr>
      <w:r w:rsidRPr="00AE4920">
        <w:rPr>
          <w:sz w:val="24"/>
          <w:szCs w:val="24"/>
        </w:rPr>
        <w:t>Mercer, N., &amp; Dawes, L. (2014). The value of exploratory talk. In </w:t>
      </w:r>
      <w:r w:rsidRPr="00AE4920">
        <w:rPr>
          <w:i/>
          <w:iCs/>
          <w:sz w:val="24"/>
          <w:szCs w:val="24"/>
        </w:rPr>
        <w:t>Oracy Cambridge: Deeper learning through dialogue</w:t>
      </w:r>
      <w:r w:rsidRPr="00AE4920">
        <w:rPr>
          <w:sz w:val="24"/>
          <w:szCs w:val="24"/>
        </w:rPr>
        <w:t>. Oracy Cambridge.</w:t>
      </w:r>
    </w:p>
    <w:p w14:paraId="77099472" w14:textId="77777777" w:rsidR="00D007A2" w:rsidRPr="00AE4920" w:rsidRDefault="00D007A2" w:rsidP="00D007A2">
      <w:pPr>
        <w:rPr>
          <w:sz w:val="24"/>
          <w:szCs w:val="24"/>
        </w:rPr>
      </w:pPr>
      <w:r w:rsidRPr="00AE4920">
        <w:rPr>
          <w:sz w:val="24"/>
          <w:szCs w:val="24"/>
        </w:rPr>
        <w:t>Mercer, N., Wegerif, R., &amp; Dawes, L. (2017). Children’s talk and the development of reasoning in the classroom. British Educational Research Journal, 23(1).</w:t>
      </w:r>
    </w:p>
    <w:p w14:paraId="5FFF3F52" w14:textId="77777777" w:rsidR="00D007A2" w:rsidRPr="00AE4920" w:rsidRDefault="00D007A2" w:rsidP="00D007A2">
      <w:pPr>
        <w:rPr>
          <w:sz w:val="24"/>
          <w:szCs w:val="24"/>
        </w:rPr>
      </w:pPr>
      <w:r w:rsidRPr="00AE4920">
        <w:rPr>
          <w:sz w:val="24"/>
          <w:szCs w:val="24"/>
        </w:rPr>
        <w:lastRenderedPageBreak/>
        <w:t>Muijs, D., Kyriakides, L., van der Werf, G., Creemers, B., Timperley, H., &amp; Earl, L. (2014). State of the art – teacher effectiveness and professional learning. </w:t>
      </w:r>
      <w:r w:rsidRPr="00AE4920">
        <w:rPr>
          <w:i/>
          <w:iCs/>
          <w:sz w:val="24"/>
          <w:szCs w:val="24"/>
        </w:rPr>
        <w:t>School Effectiveness and School Improvement</w:t>
      </w:r>
      <w:r w:rsidRPr="00AE4920">
        <w:rPr>
          <w:sz w:val="24"/>
          <w:szCs w:val="24"/>
        </w:rPr>
        <w:t>, 25(2), 231–256.</w:t>
      </w:r>
    </w:p>
    <w:p w14:paraId="5E2D1370" w14:textId="77777777" w:rsidR="00D007A2" w:rsidRPr="00AE4920" w:rsidRDefault="00D007A2" w:rsidP="00D007A2">
      <w:pPr>
        <w:rPr>
          <w:sz w:val="24"/>
          <w:szCs w:val="24"/>
        </w:rPr>
      </w:pPr>
      <w:r w:rsidRPr="00AE4920">
        <w:rPr>
          <w:sz w:val="24"/>
          <w:szCs w:val="24"/>
        </w:rPr>
        <w:t xml:space="preserve">National Association for Special Educational Needs (NASEN). (2000). Supporting SEN – Universal Provision. </w:t>
      </w:r>
    </w:p>
    <w:p w14:paraId="024FAA0D" w14:textId="77777777" w:rsidR="00D007A2" w:rsidRPr="00AE4920" w:rsidRDefault="00D007A2" w:rsidP="00D007A2">
      <w:pPr>
        <w:rPr>
          <w:sz w:val="24"/>
          <w:szCs w:val="24"/>
        </w:rPr>
      </w:pPr>
      <w:r w:rsidRPr="00AE4920">
        <w:rPr>
          <w:sz w:val="24"/>
          <w:szCs w:val="24"/>
        </w:rPr>
        <w:t>National Literacy Trust. (n.d.). What is Literacy?</w:t>
      </w:r>
    </w:p>
    <w:p w14:paraId="10E8B76C" w14:textId="77777777" w:rsidR="00D007A2" w:rsidRPr="00AE4920" w:rsidRDefault="00D007A2" w:rsidP="00D007A2">
      <w:pPr>
        <w:rPr>
          <w:sz w:val="24"/>
          <w:szCs w:val="24"/>
        </w:rPr>
      </w:pPr>
      <w:r w:rsidRPr="00AE4920">
        <w:rPr>
          <w:sz w:val="24"/>
          <w:szCs w:val="24"/>
        </w:rPr>
        <w:t xml:space="preserve">National Literacy Trust (2022). Literacy and Life Outcomes. </w:t>
      </w:r>
    </w:p>
    <w:p w14:paraId="60187D5A" w14:textId="77777777" w:rsidR="00D007A2" w:rsidRPr="00AE4920" w:rsidRDefault="00D007A2" w:rsidP="00D007A2">
      <w:pPr>
        <w:rPr>
          <w:sz w:val="24"/>
          <w:szCs w:val="24"/>
        </w:rPr>
      </w:pPr>
      <w:r w:rsidRPr="00AE4920">
        <w:rPr>
          <w:sz w:val="24"/>
          <w:szCs w:val="24"/>
        </w:rPr>
        <w:t>National Literacy Trust (2023). Oracy and Literacy: Evidence and Impact.</w:t>
      </w:r>
    </w:p>
    <w:p w14:paraId="2A2A17B7" w14:textId="77777777" w:rsidR="00D007A2" w:rsidRPr="00AE4920" w:rsidRDefault="00D007A2" w:rsidP="00D007A2">
      <w:pPr>
        <w:rPr>
          <w:sz w:val="24"/>
          <w:szCs w:val="24"/>
        </w:rPr>
      </w:pPr>
      <w:r w:rsidRPr="00AE4920">
        <w:rPr>
          <w:sz w:val="24"/>
          <w:szCs w:val="24"/>
          <w:lang w:val="de-DE"/>
        </w:rPr>
        <w:t xml:space="preserve">Pashler, H., McDaniel, M., Rohrer, D., &amp; Bjork, R. (2008). </w:t>
      </w:r>
      <w:r w:rsidRPr="00AE4920">
        <w:rPr>
          <w:sz w:val="24"/>
          <w:szCs w:val="24"/>
        </w:rPr>
        <w:t xml:space="preserve">Learning styles: Concepts and evidence. </w:t>
      </w:r>
      <w:r w:rsidRPr="00AE4920">
        <w:rPr>
          <w:i/>
          <w:iCs/>
          <w:sz w:val="24"/>
          <w:szCs w:val="24"/>
        </w:rPr>
        <w:t>Psychological Science in the Public Interest, 9</w:t>
      </w:r>
      <w:r w:rsidRPr="00AE4920">
        <w:rPr>
          <w:sz w:val="24"/>
          <w:szCs w:val="24"/>
        </w:rPr>
        <w:t>(3), 105–119.</w:t>
      </w:r>
    </w:p>
    <w:p w14:paraId="2BDC8D64" w14:textId="77777777" w:rsidR="00D007A2" w:rsidRPr="00AE4920" w:rsidRDefault="00D007A2" w:rsidP="00D007A2">
      <w:pPr>
        <w:rPr>
          <w:sz w:val="24"/>
          <w:szCs w:val="24"/>
        </w:rPr>
      </w:pPr>
      <w:r w:rsidRPr="00AE4920">
        <w:rPr>
          <w:sz w:val="24"/>
          <w:szCs w:val="24"/>
        </w:rPr>
        <w:t xml:space="preserve">Scarborough, H. S. (2001). Connecting Early Language and Literacy to Later Reading (Dis)abilities: Evidence, Theory, and Practice. In S. B. Neuman &amp; D. K. Dickinson (Eds.), </w:t>
      </w:r>
      <w:r w:rsidRPr="00AE4920">
        <w:rPr>
          <w:i/>
          <w:sz w:val="24"/>
          <w:szCs w:val="24"/>
        </w:rPr>
        <w:t>Handbook of Early Literacy Research</w:t>
      </w:r>
      <w:r w:rsidRPr="00AE4920">
        <w:rPr>
          <w:sz w:val="24"/>
          <w:szCs w:val="24"/>
        </w:rPr>
        <w:t xml:space="preserve"> (Vol. 1, pp. 97–110). New York: Guilford Press.</w:t>
      </w:r>
    </w:p>
    <w:p w14:paraId="0A2CB958" w14:textId="77777777" w:rsidR="00D007A2" w:rsidRPr="00AE4920" w:rsidRDefault="00D007A2" w:rsidP="00D007A2">
      <w:pPr>
        <w:rPr>
          <w:sz w:val="24"/>
          <w:szCs w:val="24"/>
        </w:rPr>
      </w:pPr>
      <w:r w:rsidRPr="00AE4920">
        <w:rPr>
          <w:sz w:val="24"/>
          <w:szCs w:val="24"/>
        </w:rPr>
        <w:t xml:space="preserve">Sedita, J. (2019). The Writing Rope: A Framework for Explicit Writing Instruction in All Subjects. </w:t>
      </w:r>
    </w:p>
    <w:p w14:paraId="70CF1C43" w14:textId="77777777" w:rsidR="00D007A2" w:rsidRPr="00AE4920" w:rsidRDefault="00D007A2" w:rsidP="00D007A2">
      <w:pPr>
        <w:rPr>
          <w:sz w:val="24"/>
          <w:szCs w:val="24"/>
        </w:rPr>
      </w:pPr>
      <w:r w:rsidRPr="00AE4920">
        <w:rPr>
          <w:sz w:val="24"/>
          <w:szCs w:val="24"/>
        </w:rPr>
        <w:t>The Oracy Education Commission [OEC], (2024). Oracy in Schools: Final Report.</w:t>
      </w:r>
    </w:p>
    <w:p w14:paraId="3C9000E2" w14:textId="77777777" w:rsidR="00D007A2" w:rsidRPr="00AE4920" w:rsidRDefault="00D007A2" w:rsidP="00D007A2">
      <w:pPr>
        <w:rPr>
          <w:sz w:val="24"/>
          <w:szCs w:val="24"/>
        </w:rPr>
      </w:pPr>
      <w:r w:rsidRPr="00AE4920">
        <w:rPr>
          <w:sz w:val="24"/>
          <w:szCs w:val="24"/>
        </w:rPr>
        <w:t>Stanovich, K. E. (1986). Matthew effects in reading: Some consequences of individual differences in the acquisition of literacy. </w:t>
      </w:r>
      <w:r w:rsidRPr="00AE4920">
        <w:rPr>
          <w:i/>
          <w:iCs/>
          <w:sz w:val="24"/>
          <w:szCs w:val="24"/>
        </w:rPr>
        <w:t>Reading Research Quarterly</w:t>
      </w:r>
      <w:r w:rsidRPr="00AE4920">
        <w:rPr>
          <w:sz w:val="24"/>
          <w:szCs w:val="24"/>
        </w:rPr>
        <w:t>, 21(4), 360–407.</w:t>
      </w:r>
    </w:p>
    <w:p w14:paraId="7B7EA009" w14:textId="77777777" w:rsidR="00D007A2" w:rsidRPr="00AE4920" w:rsidRDefault="00D007A2" w:rsidP="00D007A2">
      <w:pPr>
        <w:rPr>
          <w:sz w:val="24"/>
          <w:szCs w:val="24"/>
        </w:rPr>
      </w:pPr>
      <w:r w:rsidRPr="00AE4920">
        <w:rPr>
          <w:sz w:val="24"/>
          <w:szCs w:val="24"/>
        </w:rPr>
        <w:t xml:space="preserve">Sutton Trust (2019). Social Mobility and the Classroom: The Role of Literacy. </w:t>
      </w:r>
    </w:p>
    <w:p w14:paraId="43CE737A" w14:textId="77777777" w:rsidR="00D007A2" w:rsidRPr="00AE4920" w:rsidRDefault="00D007A2" w:rsidP="00D007A2">
      <w:pPr>
        <w:rPr>
          <w:sz w:val="24"/>
          <w:szCs w:val="24"/>
        </w:rPr>
      </w:pPr>
    </w:p>
    <w:p w14:paraId="6230F30C" w14:textId="77777777" w:rsidR="00D007A2" w:rsidRPr="00AE4920" w:rsidRDefault="00D007A2" w:rsidP="00D007A2">
      <w:pPr>
        <w:rPr>
          <w:sz w:val="24"/>
          <w:szCs w:val="24"/>
        </w:rPr>
      </w:pPr>
    </w:p>
    <w:p w14:paraId="0AE90A80" w14:textId="77777777" w:rsidR="00D007A2" w:rsidRPr="00AE4920" w:rsidRDefault="00D007A2" w:rsidP="00D007A2">
      <w:pPr>
        <w:rPr>
          <w:b/>
          <w:bCs/>
          <w:sz w:val="24"/>
          <w:szCs w:val="24"/>
        </w:rPr>
      </w:pPr>
      <w:r w:rsidRPr="00AE4920">
        <w:rPr>
          <w:sz w:val="24"/>
          <w:szCs w:val="24"/>
        </w:rPr>
        <w:br w:type="page"/>
      </w:r>
    </w:p>
    <w:p w14:paraId="29447CA2" w14:textId="77777777" w:rsidR="00D007A2" w:rsidRPr="00AE4920" w:rsidRDefault="00D007A2" w:rsidP="00D007A2">
      <w:pPr>
        <w:rPr>
          <w:b/>
          <w:bCs/>
          <w:color w:val="474C68"/>
          <w:sz w:val="32"/>
          <w:szCs w:val="32"/>
        </w:rPr>
      </w:pPr>
      <w:r w:rsidRPr="00AE4920">
        <w:rPr>
          <w:b/>
          <w:bCs/>
          <w:color w:val="474C68"/>
          <w:sz w:val="32"/>
          <w:szCs w:val="32"/>
        </w:rPr>
        <w:lastRenderedPageBreak/>
        <w:t>Appendices</w:t>
      </w:r>
    </w:p>
    <w:p w14:paraId="436E2C2B" w14:textId="77777777" w:rsidR="00D007A2" w:rsidRDefault="00D007A2" w:rsidP="00D007A2">
      <w:pPr>
        <w:rPr>
          <w:b/>
          <w:bCs/>
          <w:sz w:val="28"/>
          <w:szCs w:val="28"/>
        </w:rPr>
      </w:pPr>
      <w:r w:rsidRPr="00AE4920">
        <w:rPr>
          <w:b/>
          <w:bCs/>
          <w:sz w:val="28"/>
          <w:szCs w:val="28"/>
        </w:rPr>
        <w:t>Appendix A</w:t>
      </w:r>
    </w:p>
    <w:p w14:paraId="43BAAFD1" w14:textId="0C1654FB" w:rsidR="00F13FBB" w:rsidRDefault="00F13FBB" w:rsidP="00D007A2">
      <w:pPr>
        <w:rPr>
          <w:b/>
          <w:bCs/>
          <w:sz w:val="28"/>
          <w:szCs w:val="28"/>
        </w:rPr>
      </w:pPr>
      <w:r>
        <w:rPr>
          <w:b/>
          <w:bCs/>
          <w:sz w:val="28"/>
          <w:szCs w:val="28"/>
        </w:rPr>
        <w:t>Evidence summary from module 3.2 on Developing pupils’ literacy</w:t>
      </w:r>
    </w:p>
    <w:p w14:paraId="119D7AEB" w14:textId="77777777" w:rsidR="00F57B70" w:rsidRDefault="00F57B70" w:rsidP="00F57B70">
      <w:pPr>
        <w:pStyle w:val="Bodycopy"/>
        <w:rPr>
          <w:b/>
          <w:sz w:val="22"/>
        </w:rPr>
      </w:pPr>
      <w:r w:rsidRPr="007C52DF">
        <w:rPr>
          <w:b/>
          <w:sz w:val="22"/>
        </w:rPr>
        <w:t>Introduction</w:t>
      </w:r>
    </w:p>
    <w:p w14:paraId="618152E0" w14:textId="77777777" w:rsidR="00F57B70" w:rsidRPr="00F513B2" w:rsidRDefault="00F57B70" w:rsidP="00F57B70">
      <w:pPr>
        <w:rPr>
          <w:noProof/>
        </w:rPr>
      </w:pPr>
      <w:r w:rsidRPr="00D1666A">
        <w:rPr>
          <w:noProof/>
        </w:rPr>
        <w:t>I</w:t>
      </w:r>
      <w:r>
        <w:rPr>
          <w:noProof/>
        </w:rPr>
        <w:t>n</w:t>
      </w:r>
      <w:r w:rsidRPr="00D1666A">
        <w:rPr>
          <w:noProof/>
        </w:rPr>
        <w:t xml:space="preserve"> </w:t>
      </w:r>
      <w:r>
        <w:rPr>
          <w:noProof/>
        </w:rPr>
        <w:t>education, it is often</w:t>
      </w:r>
      <w:r w:rsidRPr="00D1666A">
        <w:rPr>
          <w:noProof/>
        </w:rPr>
        <w:t xml:space="preserve"> said that every teacher is a teacher of literacy.</w:t>
      </w:r>
      <w:r>
        <w:rPr>
          <w:noProof/>
        </w:rPr>
        <w:t xml:space="preserve"> However, k</w:t>
      </w:r>
      <w:r w:rsidRPr="00F513B2">
        <w:rPr>
          <w:noProof/>
        </w:rPr>
        <w:t xml:space="preserve">nowing how to support pupils’ </w:t>
      </w:r>
      <w:r>
        <w:rPr>
          <w:noProof/>
        </w:rPr>
        <w:t>literacy</w:t>
      </w:r>
      <w:r w:rsidRPr="00F513B2">
        <w:rPr>
          <w:noProof/>
        </w:rPr>
        <w:t xml:space="preserve"> can feel challenging, especially when barriers </w:t>
      </w:r>
      <w:r>
        <w:rPr>
          <w:noProof/>
        </w:rPr>
        <w:t xml:space="preserve">arise or persist. </w:t>
      </w:r>
      <w:r w:rsidRPr="00F57B70">
        <w:t>Developing literacy is not just about teaching these skills in isolation; it is about weaving reading, writing, and communication into all aspects of your teaching, so that pupils can access and engage with the curriculum fully.</w:t>
      </w:r>
    </w:p>
    <w:p w14:paraId="39553C7C" w14:textId="77777777" w:rsidR="00F57B70" w:rsidRPr="00F513B2" w:rsidRDefault="00F57B70" w:rsidP="00F57B70">
      <w:pPr>
        <w:rPr>
          <w:noProof/>
        </w:rPr>
      </w:pPr>
      <w:r w:rsidRPr="00F513B2">
        <w:rPr>
          <w:noProof/>
        </w:rPr>
        <w:t>This module will guide you through the principles and strategies that can help you develop and teach literacy effectively in your classroom</w:t>
      </w:r>
      <w:r>
        <w:rPr>
          <w:noProof/>
        </w:rPr>
        <w:t>, regardless of the phase or subject you teach</w:t>
      </w:r>
      <w:r w:rsidRPr="00F513B2">
        <w:rPr>
          <w:noProof/>
        </w:rPr>
        <w:t>. We will build on previous learning about the importance of explicit instruction</w:t>
      </w:r>
      <w:r>
        <w:rPr>
          <w:noProof/>
        </w:rPr>
        <w:t xml:space="preserve"> including strategies such as</w:t>
      </w:r>
      <w:r w:rsidRPr="00F513B2">
        <w:rPr>
          <w:noProof/>
        </w:rPr>
        <w:t xml:space="preserve"> modelling and scaffolding. </w:t>
      </w:r>
    </w:p>
    <w:p w14:paraId="4FC1981A" w14:textId="77777777" w:rsidR="007A0391" w:rsidRDefault="007A0391" w:rsidP="007A0391">
      <w:pPr>
        <w:rPr>
          <w:b/>
        </w:rPr>
      </w:pPr>
      <w:r w:rsidRPr="007C52DF">
        <w:rPr>
          <w:b/>
        </w:rPr>
        <w:t>Wh</w:t>
      </w:r>
      <w:r>
        <w:rPr>
          <w:b/>
        </w:rPr>
        <w:t>at do we mean by the term ‘literacy’</w:t>
      </w:r>
      <w:r w:rsidRPr="007C52DF">
        <w:rPr>
          <w:b/>
        </w:rPr>
        <w:t>?</w:t>
      </w:r>
      <w:r>
        <w:rPr>
          <w:b/>
        </w:rPr>
        <w:t xml:space="preserve">    </w:t>
      </w:r>
    </w:p>
    <w:p w14:paraId="50F503A6" w14:textId="77777777" w:rsidR="007A0391" w:rsidRPr="006E5776" w:rsidRDefault="007A0391" w:rsidP="007A0391">
      <w:r w:rsidRPr="006E5776">
        <w:t xml:space="preserve">Literacy is the ability to read, write, speak and listen in order to communicate effectively and make sense of the world around us (National Literacy Trust, n.d.). In schools, literacy </w:t>
      </w:r>
      <w:r>
        <w:t>is not just part of</w:t>
      </w:r>
      <w:r w:rsidRPr="006E5776">
        <w:t xml:space="preserve"> English lessons</w:t>
      </w:r>
      <w:r>
        <w:t>. I</w:t>
      </w:r>
      <w:r w:rsidRPr="006E5776">
        <w:t>t underpins learning in every subject and aspect of school life. Pupils use literacy skills in a range of situations, such as understanding a range of texts, recording their ideas, taking part in classroom discussions, listening carefully to explanations and following instructions</w:t>
      </w:r>
      <w:r>
        <w:t xml:space="preserve"> or routines</w:t>
      </w:r>
      <w:r w:rsidRPr="006E5776">
        <w:t>. Therefore, all teachers, regardless of their subject or phase, play an important role in developing pupils’ literacy.</w:t>
      </w:r>
    </w:p>
    <w:p w14:paraId="6299C7DA" w14:textId="77777777" w:rsidR="007A0391" w:rsidRPr="009D7EE5" w:rsidRDefault="007A0391" w:rsidP="007A0391"/>
    <w:p w14:paraId="4094DA26" w14:textId="77777777" w:rsidR="007A0391" w:rsidRDefault="007A0391" w:rsidP="007A0391">
      <w:pPr>
        <w:rPr>
          <w:b/>
          <w:bCs/>
        </w:rPr>
      </w:pPr>
      <w:r>
        <w:rPr>
          <w:b/>
          <w:bCs/>
        </w:rPr>
        <w:t>Why is literacy important</w:t>
      </w:r>
      <w:r w:rsidRPr="007C52DF">
        <w:rPr>
          <w:b/>
          <w:bCs/>
        </w:rPr>
        <w:t xml:space="preserve">? </w:t>
      </w:r>
    </w:p>
    <w:p w14:paraId="2981C97C" w14:textId="77777777" w:rsidR="007A0391" w:rsidRPr="009A418D" w:rsidRDefault="007A0391" w:rsidP="007A0391">
      <w:pPr>
        <w:rPr>
          <w:color w:val="FF0000"/>
        </w:rPr>
      </w:pPr>
      <w:r w:rsidRPr="00B37BFC">
        <w:t>Literacy is a foundation for success in school and beyond. Research shows that secure literacy skills are closely linked to higher academic achievement, improved life chances and greater wellbeing (Education Endowment Foundation 2018a; 2018b; 2020; 2021). In contrast, pupils with weaker literacy skills may find it more difficult to access the curriculum, make progress in their learning and access future opportunities. High-quality, explicit literacy teaching is essential for all pupils. It can help to reduce attainment gaps, particularly for pupils from</w:t>
      </w:r>
      <w:r>
        <w:t xml:space="preserve"> disadvantaged backgrounds (EEF, 2018a; 2018b; 2020; 2021).</w:t>
      </w:r>
    </w:p>
    <w:p w14:paraId="731B602D" w14:textId="77777777" w:rsidR="007A0391" w:rsidRPr="00C337E6" w:rsidRDefault="007A0391" w:rsidP="007A0391">
      <w:r w:rsidRPr="009A418D">
        <w:t>Language development is one of the strongest predictors of future educational success, making it a crucial focus from the earliest stages of learning (EEF, 2</w:t>
      </w:r>
      <w:r>
        <w:t>018a</w:t>
      </w:r>
      <w:r w:rsidRPr="009A418D">
        <w:t xml:space="preserve">). </w:t>
      </w:r>
      <w:r w:rsidRPr="00B80AF5">
        <w:t>P</w:t>
      </w:r>
      <w:r>
        <w:t>upils’ p</w:t>
      </w:r>
      <w:r w:rsidRPr="00B80AF5">
        <w:t xml:space="preserve">honological </w:t>
      </w:r>
      <w:r>
        <w:t>skills</w:t>
      </w:r>
      <w:r w:rsidRPr="00B80AF5">
        <w:t xml:space="preserve"> and vocabulary at age five are strong predictors of later reading </w:t>
      </w:r>
      <w:r>
        <w:t xml:space="preserve">and writing </w:t>
      </w:r>
      <w:r w:rsidRPr="00B80AF5">
        <w:t>success</w:t>
      </w:r>
      <w:r>
        <w:t>,</w:t>
      </w:r>
      <w:r w:rsidRPr="00B80AF5">
        <w:t xml:space="preserve"> </w:t>
      </w:r>
      <w:r>
        <w:t>such as</w:t>
      </w:r>
      <w:r w:rsidRPr="00B80AF5">
        <w:t xml:space="preserve"> </w:t>
      </w:r>
      <w:r>
        <w:t xml:space="preserve">reading ability at age seven and </w:t>
      </w:r>
      <w:r w:rsidRPr="009A418D">
        <w:t xml:space="preserve">how well pupils </w:t>
      </w:r>
      <w:r>
        <w:t xml:space="preserve">comprehend </w:t>
      </w:r>
      <w:r w:rsidRPr="009A418D">
        <w:t xml:space="preserve">more complex reading tasks at age eleven </w:t>
      </w:r>
      <w:r w:rsidRPr="00B80AF5">
        <w:t>(</w:t>
      </w:r>
      <w:r>
        <w:t>Evangelou, et al., 2009; EEF</w:t>
      </w:r>
      <w:r w:rsidRPr="00B80AF5">
        <w:t xml:space="preserve"> 20</w:t>
      </w:r>
      <w:r>
        <w:t>18a</w:t>
      </w:r>
      <w:r w:rsidRPr="00B80AF5">
        <w:t>).</w:t>
      </w:r>
    </w:p>
    <w:p w14:paraId="7C459F25" w14:textId="77777777" w:rsidR="007A0391" w:rsidRPr="00C337E6" w:rsidRDefault="007A0391" w:rsidP="007A0391">
      <w:r w:rsidRPr="00C337E6">
        <w:t>Beyond this, strong literacy skills have a range of wider benefits, including:</w:t>
      </w:r>
    </w:p>
    <w:p w14:paraId="15F757F0" w14:textId="77777777" w:rsidR="007A0391" w:rsidRPr="00587355" w:rsidRDefault="007A0391">
      <w:pPr>
        <w:pStyle w:val="ListParagraph"/>
        <w:numPr>
          <w:ilvl w:val="0"/>
          <w:numId w:val="84"/>
        </w:numPr>
      </w:pPr>
      <w:r w:rsidRPr="00587355">
        <w:rPr>
          <w:b/>
          <w:bCs/>
        </w:rPr>
        <w:lastRenderedPageBreak/>
        <w:t>Opportunities for future success:</w:t>
      </w:r>
      <w:r w:rsidRPr="00587355">
        <w:t> Literacy supports achievement in further education, employment and everyday tasks, such as understanding information and completing forms and enables pupils to take an active role in society (</w:t>
      </w:r>
      <w:r>
        <w:t>Organisation for Economic Co-operation and Development [</w:t>
      </w:r>
      <w:r w:rsidRPr="00587355">
        <w:t>OECD</w:t>
      </w:r>
      <w:r>
        <w:t>]</w:t>
      </w:r>
      <w:r w:rsidRPr="00587355">
        <w:t>, 2019).</w:t>
      </w:r>
    </w:p>
    <w:p w14:paraId="4CF551A7" w14:textId="77777777" w:rsidR="007A0391" w:rsidRPr="00587355" w:rsidRDefault="007A0391">
      <w:pPr>
        <w:pStyle w:val="ListParagraph"/>
        <w:numPr>
          <w:ilvl w:val="0"/>
          <w:numId w:val="84"/>
        </w:numPr>
      </w:pPr>
      <w:r w:rsidRPr="00587355">
        <w:rPr>
          <w:b/>
          <w:bCs/>
        </w:rPr>
        <w:t>Enjoyment and wellbeing:</w:t>
      </w:r>
      <w:r w:rsidRPr="003008D7">
        <w:t> Reading and writing can foster a love of learning, boost confidence and support social and emotional development</w:t>
      </w:r>
      <w:r>
        <w:t xml:space="preserve"> (EEF, 2021; National Literacy Trust, n.d</w:t>
      </w:r>
      <w:r w:rsidRPr="003008D7">
        <w:t>.</w:t>
      </w:r>
      <w:r>
        <w:t>).</w:t>
      </w:r>
    </w:p>
    <w:p w14:paraId="7A4A47BC" w14:textId="77777777" w:rsidR="007A0391" w:rsidRPr="00587355" w:rsidRDefault="007A0391">
      <w:pPr>
        <w:pStyle w:val="ListParagraph"/>
        <w:numPr>
          <w:ilvl w:val="0"/>
          <w:numId w:val="84"/>
        </w:numPr>
      </w:pPr>
      <w:r w:rsidRPr="00587355">
        <w:rPr>
          <w:b/>
          <w:bCs/>
        </w:rPr>
        <w:t>Communication and relationships:</w:t>
      </w:r>
      <w:r w:rsidRPr="003008D7">
        <w:t> Literacy enables pupils to express themselves clearly, work with others and build positive relationships</w:t>
      </w:r>
      <w:r>
        <w:t xml:space="preserve"> (Law, et al., 2017). </w:t>
      </w:r>
    </w:p>
    <w:p w14:paraId="0EAEEFDC" w14:textId="77777777" w:rsidR="007A0391" w:rsidRPr="008C357C" w:rsidRDefault="007A0391">
      <w:pPr>
        <w:pStyle w:val="ListParagraph"/>
        <w:numPr>
          <w:ilvl w:val="0"/>
          <w:numId w:val="84"/>
        </w:numPr>
      </w:pPr>
      <w:r w:rsidRPr="00587355">
        <w:rPr>
          <w:rFonts w:eastAsia="Times New Roman" w:cs="Segoe UI"/>
          <w:b/>
          <w:bCs/>
          <w:color w:val="2C2C2C"/>
          <w:lang w:eastAsia="en-GB"/>
        </w:rPr>
        <w:t>Critical thinking and participation:</w:t>
      </w:r>
      <w:r w:rsidRPr="00587355">
        <w:rPr>
          <w:rFonts w:eastAsia="Times New Roman" w:cs="Segoe UI"/>
          <w:color w:val="2C2C2C"/>
          <w:lang w:eastAsia="en-GB"/>
        </w:rPr>
        <w:t> Secure literacy skills help pupils analyse information, form opinions</w:t>
      </w:r>
      <w:r>
        <w:rPr>
          <w:rFonts w:eastAsia="Times New Roman" w:cs="Segoe UI"/>
          <w:color w:val="2C2C2C"/>
          <w:lang w:eastAsia="en-GB"/>
        </w:rPr>
        <w:t xml:space="preserve"> and</w:t>
      </w:r>
      <w:r w:rsidRPr="00587355">
        <w:rPr>
          <w:rFonts w:eastAsia="Times New Roman" w:cs="Segoe UI"/>
          <w:color w:val="2C2C2C"/>
          <w:lang w:eastAsia="en-GB"/>
        </w:rPr>
        <w:t xml:space="preserve"> make informed decisions</w:t>
      </w:r>
      <w:r>
        <w:rPr>
          <w:rFonts w:eastAsia="Times New Roman" w:cs="Segoe UI"/>
          <w:color w:val="2C2C2C"/>
          <w:lang w:eastAsia="en-GB"/>
        </w:rPr>
        <w:t xml:space="preserve"> (EEF, 2018b, Quigley, 2020). </w:t>
      </w:r>
      <w:r w:rsidRPr="00587355">
        <w:rPr>
          <w:rFonts w:eastAsia="Times New Roman" w:cs="Segoe UI"/>
          <w:color w:val="2C2C2C"/>
          <w:lang w:eastAsia="en-GB"/>
        </w:rPr>
        <w:t xml:space="preserve"> </w:t>
      </w:r>
    </w:p>
    <w:p w14:paraId="68348870" w14:textId="77777777" w:rsidR="007A0391" w:rsidRDefault="007A0391" w:rsidP="007A0391"/>
    <w:p w14:paraId="42630F66" w14:textId="77777777" w:rsidR="007A0391" w:rsidRPr="00FB1B28" w:rsidRDefault="007A0391" w:rsidP="007A0391">
      <w:pPr>
        <w:rPr>
          <w:b/>
          <w:bCs/>
        </w:rPr>
      </w:pPr>
      <w:r>
        <w:rPr>
          <w:b/>
          <w:bCs/>
        </w:rPr>
        <w:t>How can all teachers meaningfully teach literacy</w:t>
      </w:r>
      <w:r w:rsidRPr="00FB1B28">
        <w:rPr>
          <w:b/>
          <w:bCs/>
        </w:rPr>
        <w:t>?</w:t>
      </w:r>
    </w:p>
    <w:p w14:paraId="6D52864E" w14:textId="77777777" w:rsidR="007A0391" w:rsidRPr="002D6F33" w:rsidRDefault="007A0391" w:rsidP="007A0391">
      <w:r w:rsidRPr="00C517C5">
        <w:t xml:space="preserve">Developing pupils’ literacy involves thoughtful planning and explicit teaching, so that reading, writing and oral language skills are woven into </w:t>
      </w:r>
      <w:r w:rsidRPr="002D6F33">
        <w:t>everyday lessons. This matters because literacy supports learning across all subjects. When teachers share responsibility for developing pupils’ literacy, pupils can access the curriculum more easily, express their ideas and make connections between new concepts (EEF, 20</w:t>
      </w:r>
      <w:r>
        <w:t>18b</w:t>
      </w:r>
      <w:r w:rsidRPr="002D6F33">
        <w:t>).</w:t>
      </w:r>
    </w:p>
    <w:p w14:paraId="11F75EC4" w14:textId="77777777" w:rsidR="007A0391" w:rsidRPr="00201EFA" w:rsidRDefault="007A0391" w:rsidP="007A0391">
      <w:r w:rsidRPr="002D6F33">
        <w:t>Through the following module principles, we will explore the key components of literacy and</w:t>
      </w:r>
      <w:r w:rsidRPr="00201EFA">
        <w:t xml:space="preserve"> reflect on what this means for the pupils and </w:t>
      </w:r>
      <w:r>
        <w:t>curriculum</w:t>
      </w:r>
      <w:r w:rsidRPr="00201EFA">
        <w:t xml:space="preserve"> you teach. We will then look at </w:t>
      </w:r>
      <w:r>
        <w:t>familiar</w:t>
      </w:r>
      <w:r w:rsidRPr="00201EFA">
        <w:t xml:space="preserve"> strategies that can support all teachers to plan and teach literacy effectively</w:t>
      </w:r>
      <w:r>
        <w:t>.</w:t>
      </w:r>
    </w:p>
    <w:tbl>
      <w:tblPr>
        <w:tblStyle w:val="TableGrid"/>
        <w:tblW w:w="0" w:type="auto"/>
        <w:tblLook w:val="04A0" w:firstRow="1" w:lastRow="0" w:firstColumn="1" w:lastColumn="0" w:noHBand="0" w:noVBand="1"/>
      </w:tblPr>
      <w:tblGrid>
        <w:gridCol w:w="2263"/>
        <w:gridCol w:w="6753"/>
      </w:tblGrid>
      <w:tr w:rsidR="007A0391" w:rsidRPr="009527A4" w14:paraId="3C0DA8B0" w14:textId="77777777" w:rsidTr="00AE4EB8">
        <w:tc>
          <w:tcPr>
            <w:tcW w:w="2263" w:type="dxa"/>
          </w:tcPr>
          <w:p w14:paraId="59FB4591" w14:textId="77777777" w:rsidR="007A0391" w:rsidRPr="009527A4" w:rsidRDefault="007A0391" w:rsidP="00AE4EB8">
            <w:pPr>
              <w:rPr>
                <w:b/>
                <w:bCs/>
              </w:rPr>
            </w:pPr>
            <w:r w:rsidRPr="009527A4">
              <w:rPr>
                <w:b/>
                <w:bCs/>
              </w:rPr>
              <w:t>Module Principle</w:t>
            </w:r>
          </w:p>
        </w:tc>
        <w:tc>
          <w:tcPr>
            <w:tcW w:w="6753" w:type="dxa"/>
          </w:tcPr>
          <w:p w14:paraId="17A8A6A4" w14:textId="77777777" w:rsidR="007A0391" w:rsidRPr="009527A4" w:rsidRDefault="007A0391" w:rsidP="00AE4EB8">
            <w:pPr>
              <w:rPr>
                <w:b/>
                <w:bCs/>
              </w:rPr>
            </w:pPr>
            <w:r w:rsidRPr="009527A4">
              <w:rPr>
                <w:b/>
                <w:bCs/>
              </w:rPr>
              <w:t>Description</w:t>
            </w:r>
          </w:p>
        </w:tc>
      </w:tr>
      <w:tr w:rsidR="007A0391" w:rsidRPr="009527A4" w14:paraId="5FC2EBAC" w14:textId="77777777" w:rsidTr="00AE4EB8">
        <w:tc>
          <w:tcPr>
            <w:tcW w:w="2263" w:type="dxa"/>
          </w:tcPr>
          <w:p w14:paraId="730D29DF" w14:textId="77777777" w:rsidR="007A0391" w:rsidRPr="009527A4" w:rsidRDefault="007A0391" w:rsidP="00AE4EB8">
            <w:r w:rsidRPr="009527A4">
              <w:t>Understand the components of literacy</w:t>
            </w:r>
          </w:p>
        </w:tc>
        <w:tc>
          <w:tcPr>
            <w:tcW w:w="6753" w:type="dxa"/>
          </w:tcPr>
          <w:p w14:paraId="5B0C4A38" w14:textId="77777777" w:rsidR="007A0391" w:rsidRPr="00311BFB" w:rsidRDefault="007A0391" w:rsidP="00AE4EB8">
            <w:r w:rsidRPr="00826576">
              <w:t xml:space="preserve">Literacy is made up of multiple, interconnected components, including </w:t>
            </w:r>
            <w:r w:rsidRPr="00311BFB">
              <w:t>reading, writing and oracy. These skills develop over time and at different rates. Build your understanding of how literacy typically progresses and consider what is required for literacy teaching in your subject or phase. Identify where pupils are in their literacy development and adapt your teaching to support their next steps.</w:t>
            </w:r>
          </w:p>
          <w:p w14:paraId="01882A14" w14:textId="77777777" w:rsidR="007A0391" w:rsidRPr="009527A4" w:rsidRDefault="007A0391" w:rsidP="00AE4EB8"/>
        </w:tc>
      </w:tr>
      <w:tr w:rsidR="007A0391" w:rsidRPr="009527A4" w14:paraId="07FE6040" w14:textId="77777777" w:rsidTr="00AE4EB8">
        <w:trPr>
          <w:trHeight w:val="1621"/>
        </w:trPr>
        <w:tc>
          <w:tcPr>
            <w:tcW w:w="2263" w:type="dxa"/>
          </w:tcPr>
          <w:p w14:paraId="53D81E58" w14:textId="77777777" w:rsidR="007A0391" w:rsidRPr="009527A4" w:rsidRDefault="007A0391" w:rsidP="00AE4EB8">
            <w:r>
              <w:t>Develop disciplinary literacy</w:t>
            </w:r>
          </w:p>
          <w:p w14:paraId="2510FAC0" w14:textId="77777777" w:rsidR="007A0391" w:rsidRPr="009527A4" w:rsidRDefault="007A0391" w:rsidP="00AE4EB8">
            <w:r>
              <w:t xml:space="preserve"> </w:t>
            </w:r>
          </w:p>
        </w:tc>
        <w:tc>
          <w:tcPr>
            <w:tcW w:w="6753" w:type="dxa"/>
          </w:tcPr>
          <w:p w14:paraId="177056FE" w14:textId="77777777" w:rsidR="007A0391" w:rsidRDefault="007A0391" w:rsidP="00AE4EB8">
            <w:pPr>
              <w:rPr>
                <w:lang w:eastAsia="en-GB"/>
              </w:rPr>
            </w:pPr>
            <w:r w:rsidRPr="00F65B60">
              <w:rPr>
                <w:lang w:eastAsia="en-GB"/>
              </w:rPr>
              <w:t>E</w:t>
            </w:r>
            <w:r>
              <w:rPr>
                <w:lang w:eastAsia="en-GB"/>
              </w:rPr>
              <w:t xml:space="preserve">very </w:t>
            </w:r>
            <w:r w:rsidRPr="00F65B60">
              <w:rPr>
                <w:lang w:eastAsia="en-GB"/>
              </w:rPr>
              <w:t>subject has its own language, vocabulary and ways of communicating. </w:t>
            </w:r>
            <w:r w:rsidRPr="00FB1CD5">
              <w:rPr>
                <w:lang w:eastAsia="en-GB"/>
              </w:rPr>
              <w:t xml:space="preserve">Integrate vocabulary instruction into curriculum planning to help pupils </w:t>
            </w:r>
            <w:r>
              <w:rPr>
                <w:lang w:eastAsia="en-GB"/>
              </w:rPr>
              <w:t xml:space="preserve">access content and </w:t>
            </w:r>
            <w:r w:rsidRPr="00FB1CD5">
              <w:rPr>
                <w:lang w:eastAsia="en-GB"/>
              </w:rPr>
              <w:t>express ideas effectively</w:t>
            </w:r>
            <w:r>
              <w:rPr>
                <w:lang w:eastAsia="en-GB"/>
              </w:rPr>
              <w:t xml:space="preserve">. </w:t>
            </w:r>
          </w:p>
          <w:p w14:paraId="4BC60D70" w14:textId="77777777" w:rsidR="007A0391" w:rsidRPr="009527A4" w:rsidRDefault="007A0391" w:rsidP="00AE4EB8">
            <w:pPr>
              <w:rPr>
                <w:lang w:eastAsia="en-GB"/>
              </w:rPr>
            </w:pPr>
            <w:r w:rsidRPr="00B24C29">
              <w:rPr>
                <w:lang w:eastAsia="en-GB"/>
              </w:rPr>
              <w:t>P</w:t>
            </w:r>
            <w:r>
              <w:rPr>
                <w:lang w:eastAsia="en-GB"/>
              </w:rPr>
              <w:t xml:space="preserve">rovide regular </w:t>
            </w:r>
            <w:r w:rsidRPr="00314146">
              <w:rPr>
                <w:lang w:eastAsia="en-GB"/>
              </w:rPr>
              <w:t xml:space="preserve">opportunities for pupils to use this language </w:t>
            </w:r>
            <w:r>
              <w:rPr>
                <w:lang w:eastAsia="en-GB"/>
              </w:rPr>
              <w:t>through reading, writing and class discussions.</w:t>
            </w:r>
          </w:p>
        </w:tc>
      </w:tr>
      <w:tr w:rsidR="007A0391" w:rsidRPr="009527A4" w14:paraId="49B33A03" w14:textId="77777777" w:rsidTr="00AE4EB8">
        <w:tc>
          <w:tcPr>
            <w:tcW w:w="2263" w:type="dxa"/>
          </w:tcPr>
          <w:p w14:paraId="44BF3391" w14:textId="77777777" w:rsidR="007A0391" w:rsidRPr="009527A4" w:rsidRDefault="007A0391" w:rsidP="00AE4EB8">
            <w:r w:rsidRPr="009527A4">
              <w:t xml:space="preserve">Explicitly teach </w:t>
            </w:r>
            <w:r>
              <w:t xml:space="preserve">literacy </w:t>
            </w:r>
          </w:p>
        </w:tc>
        <w:tc>
          <w:tcPr>
            <w:tcW w:w="6753" w:type="dxa"/>
          </w:tcPr>
          <w:p w14:paraId="762A23FB" w14:textId="77777777" w:rsidR="007A0391" w:rsidRPr="009527A4" w:rsidRDefault="007A0391" w:rsidP="00AE4EB8">
            <w:pPr>
              <w:rPr>
                <w:lang w:eastAsia="en-GB"/>
              </w:rPr>
            </w:pPr>
            <w:r w:rsidRPr="00F65B60">
              <w:rPr>
                <w:lang w:eastAsia="en-GB"/>
              </w:rPr>
              <w:t>Strong literacy foundations are built through explicit teaching</w:t>
            </w:r>
            <w:r>
              <w:rPr>
                <w:lang w:eastAsia="en-GB"/>
              </w:rPr>
              <w:t>. Develop your</w:t>
            </w:r>
            <w:r w:rsidRPr="00954DBC">
              <w:rPr>
                <w:lang w:eastAsia="en-GB"/>
              </w:rPr>
              <w:t xml:space="preserve"> knowledge of </w:t>
            </w:r>
            <w:r>
              <w:rPr>
                <w:lang w:eastAsia="en-GB"/>
              </w:rPr>
              <w:t xml:space="preserve">strategies that </w:t>
            </w:r>
            <w:r w:rsidRPr="00954DBC">
              <w:rPr>
                <w:lang w:eastAsia="en-GB"/>
              </w:rPr>
              <w:t>contribute to pupils’ literacy development</w:t>
            </w:r>
            <w:r>
              <w:rPr>
                <w:lang w:eastAsia="en-GB"/>
              </w:rPr>
              <w:t>, such as modelling and scaffolding</w:t>
            </w:r>
            <w:r w:rsidRPr="00954DBC">
              <w:rPr>
                <w:lang w:eastAsia="en-GB"/>
              </w:rPr>
              <w:t>.  </w:t>
            </w:r>
            <w:r w:rsidRPr="00394C8E">
              <w:rPr>
                <w:lang w:eastAsia="en-GB"/>
              </w:rPr>
              <w:t xml:space="preserve">Use these strategies to make </w:t>
            </w:r>
            <w:r>
              <w:rPr>
                <w:lang w:eastAsia="en-GB"/>
              </w:rPr>
              <w:t xml:space="preserve">the processes of </w:t>
            </w:r>
            <w:r w:rsidRPr="00394C8E">
              <w:rPr>
                <w:lang w:eastAsia="en-GB"/>
              </w:rPr>
              <w:t>reading, writing</w:t>
            </w:r>
            <w:r>
              <w:rPr>
                <w:lang w:eastAsia="en-GB"/>
              </w:rPr>
              <w:t xml:space="preserve"> and oracy</w:t>
            </w:r>
            <w:r w:rsidRPr="00394C8E">
              <w:rPr>
                <w:lang w:eastAsia="en-GB"/>
              </w:rPr>
              <w:t xml:space="preserve"> clear and accessible for all pupils.</w:t>
            </w:r>
          </w:p>
        </w:tc>
      </w:tr>
    </w:tbl>
    <w:p w14:paraId="7BC5593B" w14:textId="77777777" w:rsidR="007A0391" w:rsidRPr="007C52DF" w:rsidRDefault="007A0391" w:rsidP="007A0391"/>
    <w:p w14:paraId="5CFD2BF6" w14:textId="77777777" w:rsidR="007A0391" w:rsidRDefault="007A0391" w:rsidP="007A0391">
      <w:pPr>
        <w:rPr>
          <w:b/>
          <w:bCs/>
        </w:rPr>
      </w:pPr>
    </w:p>
    <w:p w14:paraId="778C5C33" w14:textId="77777777" w:rsidR="007A0391" w:rsidRDefault="007A0391" w:rsidP="007A0391">
      <w:pPr>
        <w:rPr>
          <w:b/>
          <w:bCs/>
        </w:rPr>
      </w:pPr>
      <w:r>
        <w:rPr>
          <w:b/>
          <w:bCs/>
        </w:rPr>
        <w:t xml:space="preserve">Understand the components of literacy </w:t>
      </w:r>
    </w:p>
    <w:p w14:paraId="5EB9F694" w14:textId="77777777" w:rsidR="007A0391" w:rsidRPr="00311BFB" w:rsidRDefault="007A0391" w:rsidP="007A0391">
      <w:r w:rsidRPr="00311BFB">
        <w:t xml:space="preserve">As teachers, we often work with pupils at different stages of their literacy journey. Some may still be developing foundational skills, while others are fluent readers and writers. Understanding how literacy develops, including what comes before and after the phase you teach, is key to identifying gaps and supporting pupils’ progress. </w:t>
      </w:r>
    </w:p>
    <w:p w14:paraId="1F3574E4" w14:textId="77777777" w:rsidR="007A0391" w:rsidRDefault="007A0391" w:rsidP="007A0391">
      <w:pPr>
        <w:rPr>
          <w:b/>
          <w:bCs/>
        </w:rPr>
      </w:pPr>
    </w:p>
    <w:p w14:paraId="60D22299" w14:textId="77777777" w:rsidR="007A0391" w:rsidRDefault="007A0391" w:rsidP="007A0391">
      <w:pPr>
        <w:rPr>
          <w:b/>
          <w:bCs/>
        </w:rPr>
      </w:pPr>
      <w:r w:rsidRPr="00037C66">
        <w:rPr>
          <w:b/>
          <w:bCs/>
        </w:rPr>
        <w:t>Reading</w:t>
      </w:r>
    </w:p>
    <w:p w14:paraId="78862444" w14:textId="77777777" w:rsidR="007A0391" w:rsidRPr="00750FF3" w:rsidRDefault="007A0391" w:rsidP="007A0391">
      <w:pPr>
        <w:rPr>
          <w:color w:val="FF0000"/>
        </w:rPr>
      </w:pPr>
      <w:r w:rsidRPr="00D32074">
        <w:rPr>
          <w:bCs/>
        </w:rPr>
        <w:t xml:space="preserve">The ability to read depends on two key components: </w:t>
      </w:r>
      <w:r>
        <w:rPr>
          <w:bCs/>
        </w:rPr>
        <w:t>w</w:t>
      </w:r>
      <w:r w:rsidRPr="00D32074">
        <w:rPr>
          <w:bCs/>
        </w:rPr>
        <w:t xml:space="preserve">ord recognition and language </w:t>
      </w:r>
      <w:r w:rsidRPr="00CD5912">
        <w:rPr>
          <w:bCs/>
        </w:rPr>
        <w:t xml:space="preserve">comprehension. </w:t>
      </w:r>
      <w:r>
        <w:rPr>
          <w:bCs/>
        </w:rPr>
        <w:t>T</w:t>
      </w:r>
      <w:r w:rsidRPr="00311BFB">
        <w:rPr>
          <w:bCs/>
        </w:rPr>
        <w:t xml:space="preserve">here are many different models of reading. For example, you might have previously encountered the simple view of reading as part of your ITT study. On this programme, we use Scarborough’s ‘Reading Rope’ (2001) as this illustrates how </w:t>
      </w:r>
      <w:r w:rsidRPr="00CD5912">
        <w:rPr>
          <w:bCs/>
        </w:rPr>
        <w:t xml:space="preserve">components </w:t>
      </w:r>
      <w:r>
        <w:rPr>
          <w:bCs/>
        </w:rPr>
        <w:t xml:space="preserve">are </w:t>
      </w:r>
      <w:r w:rsidRPr="00CD5912">
        <w:rPr>
          <w:bCs/>
        </w:rPr>
        <w:t>woven together to develop fluent</w:t>
      </w:r>
      <w:r>
        <w:rPr>
          <w:bCs/>
        </w:rPr>
        <w:t xml:space="preserve"> </w:t>
      </w:r>
      <w:r w:rsidRPr="00CD5912">
        <w:rPr>
          <w:bCs/>
        </w:rPr>
        <w:t>read</w:t>
      </w:r>
      <w:r>
        <w:rPr>
          <w:bCs/>
        </w:rPr>
        <w:t>ing skills</w:t>
      </w:r>
      <w:r w:rsidRPr="00CD5912">
        <w:rPr>
          <w:bCs/>
        </w:rPr>
        <w:t xml:space="preserve">. </w:t>
      </w:r>
    </w:p>
    <w:p w14:paraId="4D2A38FE" w14:textId="77777777" w:rsidR="007A0391" w:rsidRDefault="007A0391" w:rsidP="007A0391">
      <w:pPr>
        <w:rPr>
          <w:bCs/>
        </w:rPr>
      </w:pPr>
    </w:p>
    <w:p w14:paraId="67D93E84" w14:textId="77777777" w:rsidR="007A0391" w:rsidRPr="009C5A85" w:rsidRDefault="007A0391" w:rsidP="007A0391">
      <w:pPr>
        <w:rPr>
          <w:bCs/>
        </w:rPr>
      </w:pPr>
      <w:r w:rsidRPr="00B12FB4">
        <w:rPr>
          <w:bCs/>
          <w:noProof/>
        </w:rPr>
        <w:drawing>
          <wp:inline distT="0" distB="0" distL="0" distR="0" wp14:anchorId="73DD8671" wp14:editId="147B8F3F">
            <wp:extent cx="4878525" cy="3091102"/>
            <wp:effectExtent l="0" t="0" r="0" b="0"/>
            <wp:docPr id="1333094759" name="Picture 2" descr="Aidan Severs - An Education Blog">
              <a:extLst xmlns:a="http://schemas.openxmlformats.org/drawingml/2006/main">
                <a:ext uri="{FF2B5EF4-FFF2-40B4-BE49-F238E27FC236}">
                  <a16:creationId xmlns:a16="http://schemas.microsoft.com/office/drawing/2014/main" id="{F76B55FE-DE7A-4ECB-B788-99F66D7D91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idan Severs - An Education Blog">
                      <a:extLst>
                        <a:ext uri="{FF2B5EF4-FFF2-40B4-BE49-F238E27FC236}">
                          <a16:creationId xmlns:a16="http://schemas.microsoft.com/office/drawing/2014/main" id="{F76B55FE-DE7A-4ECB-B788-99F66D7D9176}"/>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09578" cy="3110778"/>
                    </a:xfrm>
                    <a:prstGeom prst="rect">
                      <a:avLst/>
                    </a:prstGeom>
                    <a:noFill/>
                  </pic:spPr>
                </pic:pic>
              </a:graphicData>
            </a:graphic>
          </wp:inline>
        </w:drawing>
      </w:r>
    </w:p>
    <w:p w14:paraId="14402A6B" w14:textId="77777777" w:rsidR="007A0391" w:rsidRDefault="007A0391" w:rsidP="007A0391">
      <w:pPr>
        <w:rPr>
          <w:bCs/>
        </w:rPr>
      </w:pPr>
      <w:r w:rsidRPr="009704C2">
        <w:rPr>
          <w:rStyle w:val="eop"/>
          <w:rFonts w:eastAsiaTheme="majorEastAsia" w:cs="Calibri"/>
        </w:rPr>
        <w:t>A key part of word recognition is learning to decode</w:t>
      </w:r>
      <w:r>
        <w:rPr>
          <w:rStyle w:val="eop"/>
          <w:rFonts w:eastAsiaTheme="majorEastAsia" w:cs="Calibri"/>
        </w:rPr>
        <w:t xml:space="preserve"> </w:t>
      </w:r>
      <w:r w:rsidRPr="009704C2">
        <w:rPr>
          <w:rStyle w:val="eop"/>
          <w:rFonts w:eastAsiaTheme="majorEastAsia" w:cs="Calibri"/>
        </w:rPr>
        <w:t>words using known relationships between letters and sounds.</w:t>
      </w:r>
      <w:r w:rsidRPr="009704C2">
        <w:rPr>
          <w:bCs/>
        </w:rPr>
        <w:t xml:space="preserve"> </w:t>
      </w:r>
      <w:r w:rsidRPr="009118AB">
        <w:rPr>
          <w:bCs/>
        </w:rPr>
        <w:t xml:space="preserve">To do this successfully, pupils need </w:t>
      </w:r>
      <w:r>
        <w:rPr>
          <w:bCs/>
        </w:rPr>
        <w:t>to build</w:t>
      </w:r>
      <w:r w:rsidRPr="009118AB">
        <w:rPr>
          <w:bCs/>
        </w:rPr>
        <w:t xml:space="preserve"> </w:t>
      </w:r>
      <w:r>
        <w:rPr>
          <w:bCs/>
        </w:rPr>
        <w:t xml:space="preserve">phonological </w:t>
      </w:r>
      <w:r w:rsidRPr="009118AB">
        <w:rPr>
          <w:bCs/>
        </w:rPr>
        <w:t>awareness</w:t>
      </w:r>
      <w:r>
        <w:rPr>
          <w:bCs/>
        </w:rPr>
        <w:t xml:space="preserve"> - t</w:t>
      </w:r>
      <w:r w:rsidRPr="009118AB">
        <w:rPr>
          <w:bCs/>
        </w:rPr>
        <w:t xml:space="preserve">he ability to hear, identify and </w:t>
      </w:r>
      <w:r>
        <w:rPr>
          <w:bCs/>
        </w:rPr>
        <w:t>use</w:t>
      </w:r>
      <w:r w:rsidRPr="003537A3">
        <w:rPr>
          <w:bCs/>
          <w:color w:val="FF0000"/>
        </w:rPr>
        <w:t xml:space="preserve"> </w:t>
      </w:r>
      <w:r>
        <w:rPr>
          <w:bCs/>
        </w:rPr>
        <w:t xml:space="preserve">the </w:t>
      </w:r>
      <w:r w:rsidRPr="009118AB">
        <w:rPr>
          <w:bCs/>
        </w:rPr>
        <w:t>sounds in spoken language.</w:t>
      </w:r>
      <w:r>
        <w:rPr>
          <w:bCs/>
        </w:rPr>
        <w:t xml:space="preserve"> </w:t>
      </w:r>
      <w:r w:rsidRPr="009704C2">
        <w:rPr>
          <w:bCs/>
        </w:rPr>
        <w:t>This is most effective when explicitly taught through a systematic, synthetic phonics progra</w:t>
      </w:r>
      <w:r>
        <w:rPr>
          <w:bCs/>
        </w:rPr>
        <w:t>m</w:t>
      </w:r>
      <w:r w:rsidRPr="009704C2">
        <w:rPr>
          <w:bCs/>
        </w:rPr>
        <w:t>me.</w:t>
      </w:r>
    </w:p>
    <w:p w14:paraId="7CA803E3" w14:textId="77777777" w:rsidR="007A0391" w:rsidRDefault="007A0391" w:rsidP="007A0391">
      <w:r w:rsidRPr="00C806E2">
        <w:rPr>
          <w:bCs/>
          <w:noProof/>
        </w:rPr>
        <w:lastRenderedPageBreak/>
        <mc:AlternateContent>
          <mc:Choice Requires="wps">
            <w:drawing>
              <wp:anchor distT="45720" distB="45720" distL="114300" distR="114300" simplePos="0" relativeHeight="251658241" behindDoc="1" locked="0" layoutInCell="1" allowOverlap="1" wp14:anchorId="63331078" wp14:editId="390BA85B">
                <wp:simplePos x="0" y="0"/>
                <wp:positionH relativeFrom="margin">
                  <wp:align>left</wp:align>
                </wp:positionH>
                <wp:positionV relativeFrom="paragraph">
                  <wp:posOffset>1098385</wp:posOffset>
                </wp:positionV>
                <wp:extent cx="5935980" cy="3041650"/>
                <wp:effectExtent l="19050" t="19050" r="26670" b="25400"/>
                <wp:wrapTight wrapText="bothSides">
                  <wp:wrapPolygon edited="0">
                    <wp:start x="-69" y="-135"/>
                    <wp:lineTo x="-69" y="21645"/>
                    <wp:lineTo x="21628" y="21645"/>
                    <wp:lineTo x="21628" y="-135"/>
                    <wp:lineTo x="-69" y="-135"/>
                  </wp:wrapPolygon>
                </wp:wrapTight>
                <wp:docPr id="1332005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3041650"/>
                        </a:xfrm>
                        <a:prstGeom prst="rect">
                          <a:avLst/>
                        </a:prstGeom>
                        <a:solidFill>
                          <a:srgbClr val="FFFFFF"/>
                        </a:solidFill>
                        <a:ln w="28575">
                          <a:solidFill>
                            <a:schemeClr val="accent4"/>
                          </a:solidFill>
                          <a:miter lim="800000"/>
                          <a:headEnd/>
                          <a:tailEnd/>
                        </a:ln>
                      </wps:spPr>
                      <wps:txbx>
                        <w:txbxContent>
                          <w:p w14:paraId="68A4F497" w14:textId="77777777" w:rsidR="007A0391" w:rsidRPr="00920B3E" w:rsidRDefault="007A0391" w:rsidP="007A0391">
                            <w:pPr>
                              <w:rPr>
                                <w:bCs/>
                              </w:rPr>
                            </w:pPr>
                            <w:r w:rsidRPr="00920B3E">
                              <w:rPr>
                                <w:bCs/>
                              </w:rPr>
                              <w:t xml:space="preserve">Example: </w:t>
                            </w:r>
                          </w:p>
                          <w:p w14:paraId="1B4830E8" w14:textId="77777777" w:rsidR="007A0391" w:rsidRPr="00920B3E" w:rsidRDefault="007A0391" w:rsidP="007A0391">
                            <w:pPr>
                              <w:rPr>
                                <w:bCs/>
                              </w:rPr>
                            </w:pPr>
                            <w:r w:rsidRPr="00920B3E">
                              <w:rPr>
                                <w:bCs/>
                              </w:rPr>
                              <w:t xml:space="preserve">When reading the word ‘cat’, a pupil may sound out /c/ /a/ /t/ and blend them together to say the whole word. </w:t>
                            </w:r>
                          </w:p>
                          <w:p w14:paraId="3B88E4E9" w14:textId="77777777" w:rsidR="007A0391" w:rsidRPr="00920B3E" w:rsidRDefault="007A0391" w:rsidP="007A0391">
                            <w:pPr>
                              <w:rPr>
                                <w:bCs/>
                              </w:rPr>
                            </w:pPr>
                            <w:r>
                              <w:rPr>
                                <w:bCs/>
                              </w:rPr>
                              <w:t>E</w:t>
                            </w:r>
                            <w:r w:rsidRPr="00920B3E">
                              <w:rPr>
                                <w:bCs/>
                              </w:rPr>
                              <w:t>ach phoneme (sound) is represented by a single grapheme</w:t>
                            </w:r>
                            <w:r>
                              <w:rPr>
                                <w:bCs/>
                              </w:rPr>
                              <w:t xml:space="preserve"> (a letter of set of letters representing a phoneme)</w:t>
                            </w:r>
                            <w:r w:rsidRPr="00920B3E">
                              <w:rPr>
                                <w:bCs/>
                              </w:rPr>
                              <w:t xml:space="preserve">: ‘c’, ‘a’ and ‘t’. The word ‘cat’ has three phonemes and three graphemes. </w:t>
                            </w:r>
                          </w:p>
                          <w:p w14:paraId="0DC29411" w14:textId="77777777" w:rsidR="007A0391" w:rsidRPr="00920B3E" w:rsidRDefault="007A0391" w:rsidP="007A0391">
                            <w:pPr>
                              <w:rPr>
                                <w:bCs/>
                              </w:rPr>
                            </w:pPr>
                            <w:r w:rsidRPr="00920B3E">
                              <w:rPr>
                                <w:bCs/>
                              </w:rPr>
                              <w:t xml:space="preserve">The word ‘sheep’ also has three phonemes and three graphemes. </w:t>
                            </w:r>
                          </w:p>
                          <w:p w14:paraId="7CB70658" w14:textId="77777777" w:rsidR="007A0391" w:rsidRPr="00920B3E" w:rsidRDefault="007A0391" w:rsidP="007A0391">
                            <w:pPr>
                              <w:rPr>
                                <w:bCs/>
                              </w:rPr>
                            </w:pPr>
                            <w:r w:rsidRPr="00920B3E">
                              <w:rPr>
                                <w:bCs/>
                              </w:rPr>
                              <w:t>In this word, two of the sounds are each represented by two letters: ‘sh’ for /sh/ and ‘ee’ for /ee/. This shows that sometimes a single phoneme in a word is represented by more than one letter</w:t>
                            </w:r>
                            <w:r>
                              <w:rPr>
                                <w:bCs/>
                              </w:rPr>
                              <w:t xml:space="preserve">. </w:t>
                            </w:r>
                          </w:p>
                          <w:p w14:paraId="147B6AB0" w14:textId="77777777" w:rsidR="007A0391" w:rsidRPr="00920B3E" w:rsidRDefault="007A0391" w:rsidP="007A0391">
                            <w:pPr>
                              <w:rPr>
                                <w:bCs/>
                              </w:rPr>
                            </w:pPr>
                            <w:r w:rsidRPr="00920B3E">
                              <w:rPr>
                                <w:rStyle w:val="normaltextrun"/>
                                <w:rFonts w:eastAsiaTheme="majorEastAsia" w:cs="Calibri"/>
                              </w:rPr>
                              <w:t xml:space="preserve">Phonemes may also </w:t>
                            </w:r>
                            <w:r>
                              <w:rPr>
                                <w:rStyle w:val="normaltextrun"/>
                                <w:rFonts w:eastAsiaTheme="majorEastAsia" w:cs="Calibri"/>
                              </w:rPr>
                              <w:t>be spelled using</w:t>
                            </w:r>
                            <w:r w:rsidRPr="00920B3E">
                              <w:rPr>
                                <w:rStyle w:val="normaltextrun"/>
                                <w:rFonts w:eastAsiaTheme="majorEastAsia" w:cs="Calibri"/>
                              </w:rPr>
                              <w:t xml:space="preserve"> alternative graphemes. For example, the sound /ee/ can also be represented by </w:t>
                            </w:r>
                            <w:r>
                              <w:rPr>
                                <w:rStyle w:val="normaltextrun"/>
                                <w:rFonts w:eastAsiaTheme="majorEastAsia" w:cs="Calibri"/>
                              </w:rPr>
                              <w:t>‘</w:t>
                            </w:r>
                            <w:r w:rsidRPr="00920B3E">
                              <w:rPr>
                                <w:rStyle w:val="normaltextrun"/>
                                <w:rFonts w:eastAsiaTheme="majorEastAsia" w:cs="Calibri"/>
                              </w:rPr>
                              <w:t>ea</w:t>
                            </w:r>
                            <w:r>
                              <w:rPr>
                                <w:rStyle w:val="normaltextrun"/>
                                <w:rFonts w:eastAsiaTheme="majorEastAsia" w:cs="Calibri"/>
                              </w:rPr>
                              <w:t>’</w:t>
                            </w:r>
                            <w:r w:rsidRPr="00920B3E">
                              <w:rPr>
                                <w:rStyle w:val="normaltextrun"/>
                                <w:rFonts w:eastAsiaTheme="majorEastAsia" w:cs="Calibri"/>
                              </w:rPr>
                              <w:t xml:space="preserve"> as in team, or </w:t>
                            </w:r>
                            <w:r>
                              <w:rPr>
                                <w:rStyle w:val="normaltextrun"/>
                                <w:rFonts w:eastAsiaTheme="majorEastAsia" w:cs="Calibri"/>
                              </w:rPr>
                              <w:t>‘</w:t>
                            </w:r>
                            <w:r w:rsidRPr="00920B3E">
                              <w:rPr>
                                <w:rStyle w:val="normaltextrun"/>
                                <w:rFonts w:eastAsiaTheme="majorEastAsia" w:cs="Calibri"/>
                              </w:rPr>
                              <w:t>ey</w:t>
                            </w:r>
                            <w:r>
                              <w:rPr>
                                <w:rStyle w:val="normaltextrun"/>
                                <w:rFonts w:eastAsiaTheme="majorEastAsia" w:cs="Calibri"/>
                              </w:rPr>
                              <w:t>’</w:t>
                            </w:r>
                            <w:r w:rsidRPr="00920B3E">
                              <w:rPr>
                                <w:rStyle w:val="normaltextrun"/>
                                <w:rFonts w:eastAsiaTheme="majorEastAsia" w:cs="Calibri"/>
                              </w:rPr>
                              <w:t xml:space="preserve"> as in monkey.  </w:t>
                            </w:r>
                          </w:p>
                          <w:p w14:paraId="5DB89A35" w14:textId="77777777" w:rsidR="007A0391" w:rsidRPr="00C806E2" w:rsidRDefault="007A0391" w:rsidP="007A0391">
                            <w:pPr>
                              <w:rPr>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331078" id="_x0000_s1027" type="#_x0000_t202" style="position:absolute;margin-left:0;margin-top:86.5pt;width:467.4pt;height:239.5pt;z-index:-25165823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" strokecolor="#6d2160 [3207]" strokeweight="2.25pt">
                <v:textbox>
                  <w:txbxContent>
                    <w:p w14:paraId="68A4F497" w14:textId="77777777" w:rsidR="007A0391" w:rsidRPr="00920B3E" w:rsidRDefault="007A0391" w:rsidP="007A0391">
                      <w:pPr>
                        <w:rPr>
                          <w:bCs/>
                        </w:rPr>
                      </w:pPr>
                      <w:r w:rsidRPr="00920B3E">
                        <w:rPr>
                          <w:bCs/>
                        </w:rPr>
                        <w:t xml:space="preserve">Example: </w:t>
                      </w:r>
                    </w:p>
                    <w:p w14:paraId="1B4830E8" w14:textId="77777777" w:rsidR="007A0391" w:rsidRPr="00920B3E" w:rsidRDefault="007A0391" w:rsidP="007A0391">
                      <w:pPr>
                        <w:rPr>
                          <w:bCs/>
                        </w:rPr>
                      </w:pPr>
                      <w:r w:rsidRPr="00920B3E">
                        <w:rPr>
                          <w:bCs/>
                        </w:rPr>
                        <w:t xml:space="preserve">When reading the word ‘cat’, a pupil may sound out /c/ /a/ /t/ and blend them together to say the whole word. </w:t>
                      </w:r>
                    </w:p>
                    <w:p w14:paraId="3B88E4E9" w14:textId="77777777" w:rsidR="007A0391" w:rsidRPr="00920B3E" w:rsidRDefault="007A0391" w:rsidP="007A0391">
                      <w:pPr>
                        <w:rPr>
                          <w:bCs/>
                        </w:rPr>
                      </w:pPr>
                      <w:r>
                        <w:rPr>
                          <w:bCs/>
                        </w:rPr>
                        <w:t>E</w:t>
                      </w:r>
                      <w:r w:rsidRPr="00920B3E">
                        <w:rPr>
                          <w:bCs/>
                        </w:rPr>
                        <w:t>ach phoneme (sound) is represented by a single grapheme</w:t>
                      </w:r>
                      <w:r>
                        <w:rPr>
                          <w:bCs/>
                        </w:rPr>
                        <w:t xml:space="preserve"> (a letter of set of letters representing a phoneme)</w:t>
                      </w:r>
                      <w:r w:rsidRPr="00920B3E">
                        <w:rPr>
                          <w:bCs/>
                        </w:rPr>
                        <w:t xml:space="preserve">: ‘c’, ‘a’ and ‘t’. The word ‘cat’ has three phonemes and three graphemes. </w:t>
                      </w:r>
                    </w:p>
                    <w:p w14:paraId="0DC29411" w14:textId="77777777" w:rsidR="007A0391" w:rsidRPr="00920B3E" w:rsidRDefault="007A0391" w:rsidP="007A0391">
                      <w:pPr>
                        <w:rPr>
                          <w:bCs/>
                        </w:rPr>
                      </w:pPr>
                      <w:r w:rsidRPr="00920B3E">
                        <w:rPr>
                          <w:bCs/>
                        </w:rPr>
                        <w:t xml:space="preserve">The word ‘sheep’ also has three phonemes and three graphemes. </w:t>
                      </w:r>
                    </w:p>
                    <w:p w14:paraId="7CB70658" w14:textId="77777777" w:rsidR="007A0391" w:rsidRPr="00920B3E" w:rsidRDefault="007A0391" w:rsidP="007A0391">
                      <w:pPr>
                        <w:rPr>
                          <w:bCs/>
                        </w:rPr>
                      </w:pPr>
                      <w:r w:rsidRPr="00920B3E">
                        <w:rPr>
                          <w:bCs/>
                        </w:rPr>
                        <w:t>In this word, two of the sounds are each represented by two letters: ‘sh’ for /sh/ and ‘ee’ for /ee/. This shows that sometimes a single phoneme in a word is represented by more than one letter</w:t>
                      </w:r>
                      <w:r>
                        <w:rPr>
                          <w:bCs/>
                        </w:rPr>
                        <w:t xml:space="preserve">. </w:t>
                      </w:r>
                    </w:p>
                    <w:p w14:paraId="147B6AB0" w14:textId="77777777" w:rsidR="007A0391" w:rsidRPr="00920B3E" w:rsidRDefault="007A0391" w:rsidP="007A0391">
                      <w:pPr>
                        <w:rPr>
                          <w:bCs/>
                        </w:rPr>
                      </w:pPr>
                      <w:r w:rsidRPr="00920B3E">
                        <w:rPr>
                          <w:rStyle w:val="normaltextrun"/>
                          <w:rFonts w:eastAsiaTheme="majorEastAsia" w:cs="Calibri"/>
                        </w:rPr>
                        <w:t xml:space="preserve">Phonemes may also </w:t>
                      </w:r>
                      <w:r>
                        <w:rPr>
                          <w:rStyle w:val="normaltextrun"/>
                          <w:rFonts w:eastAsiaTheme="majorEastAsia" w:cs="Calibri"/>
                        </w:rPr>
                        <w:t>be spelled using</w:t>
                      </w:r>
                      <w:r w:rsidRPr="00920B3E">
                        <w:rPr>
                          <w:rStyle w:val="normaltextrun"/>
                          <w:rFonts w:eastAsiaTheme="majorEastAsia" w:cs="Calibri"/>
                        </w:rPr>
                        <w:t xml:space="preserve"> alternative graphemes. For example, the sound /ee/ can also be represented by </w:t>
                      </w:r>
                      <w:r>
                        <w:rPr>
                          <w:rStyle w:val="normaltextrun"/>
                          <w:rFonts w:eastAsiaTheme="majorEastAsia" w:cs="Calibri"/>
                        </w:rPr>
                        <w:t>‘</w:t>
                      </w:r>
                      <w:r w:rsidRPr="00920B3E">
                        <w:rPr>
                          <w:rStyle w:val="normaltextrun"/>
                          <w:rFonts w:eastAsiaTheme="majorEastAsia" w:cs="Calibri"/>
                        </w:rPr>
                        <w:t>ea</w:t>
                      </w:r>
                      <w:r>
                        <w:rPr>
                          <w:rStyle w:val="normaltextrun"/>
                          <w:rFonts w:eastAsiaTheme="majorEastAsia" w:cs="Calibri"/>
                        </w:rPr>
                        <w:t>’</w:t>
                      </w:r>
                      <w:r w:rsidRPr="00920B3E">
                        <w:rPr>
                          <w:rStyle w:val="normaltextrun"/>
                          <w:rFonts w:eastAsiaTheme="majorEastAsia" w:cs="Calibri"/>
                        </w:rPr>
                        <w:t xml:space="preserve"> as in team, or </w:t>
                      </w:r>
                      <w:r>
                        <w:rPr>
                          <w:rStyle w:val="normaltextrun"/>
                          <w:rFonts w:eastAsiaTheme="majorEastAsia" w:cs="Calibri"/>
                        </w:rPr>
                        <w:t>‘</w:t>
                      </w:r>
                      <w:r w:rsidRPr="00920B3E">
                        <w:rPr>
                          <w:rStyle w:val="normaltextrun"/>
                          <w:rFonts w:eastAsiaTheme="majorEastAsia" w:cs="Calibri"/>
                        </w:rPr>
                        <w:t>ey</w:t>
                      </w:r>
                      <w:r>
                        <w:rPr>
                          <w:rStyle w:val="normaltextrun"/>
                          <w:rFonts w:eastAsiaTheme="majorEastAsia" w:cs="Calibri"/>
                        </w:rPr>
                        <w:t>’</w:t>
                      </w:r>
                      <w:r w:rsidRPr="00920B3E">
                        <w:rPr>
                          <w:rStyle w:val="normaltextrun"/>
                          <w:rFonts w:eastAsiaTheme="majorEastAsia" w:cs="Calibri"/>
                        </w:rPr>
                        <w:t xml:space="preserve"> as in monkey.  </w:t>
                      </w:r>
                    </w:p>
                    <w:p w14:paraId="5DB89A35" w14:textId="77777777" w:rsidR="007A0391" w:rsidRPr="00C806E2" w:rsidRDefault="007A0391" w:rsidP="007A0391">
                      <w:pPr>
                        <w:rPr>
                          <w:bCs/>
                        </w:rPr>
                      </w:pPr>
                    </w:p>
                  </w:txbxContent>
                </v:textbox>
                <w10:wrap type="tight" anchorx="margin"/>
              </v:shape>
            </w:pict>
          </mc:Fallback>
        </mc:AlternateContent>
      </w:r>
      <w:r w:rsidRPr="006F2CFF">
        <w:rPr>
          <w:bCs/>
        </w:rPr>
        <w:t xml:space="preserve">In the early stages of reading, </w:t>
      </w:r>
      <w:r w:rsidRPr="009704C2">
        <w:rPr>
          <w:bCs/>
        </w:rPr>
        <w:t>pupils</w:t>
      </w:r>
      <w:r>
        <w:rPr>
          <w:bCs/>
        </w:rPr>
        <w:t xml:space="preserve"> learn to </w:t>
      </w:r>
      <w:r w:rsidRPr="009704C2">
        <w:rPr>
          <w:bCs/>
        </w:rPr>
        <w:t xml:space="preserve">identify </w:t>
      </w:r>
      <w:r w:rsidRPr="006F2CFF">
        <w:rPr>
          <w:bCs/>
        </w:rPr>
        <w:t>the smallest units of sound</w:t>
      </w:r>
      <w:r>
        <w:rPr>
          <w:bCs/>
        </w:rPr>
        <w:t xml:space="preserve"> in spoken language</w:t>
      </w:r>
      <w:r w:rsidRPr="006F2CFF">
        <w:rPr>
          <w:bCs/>
        </w:rPr>
        <w:t xml:space="preserve"> (phonemes) and match them to the letters or groups of letters (graphemes) that represent those sounds. Pupils then blend these sounds together to</w:t>
      </w:r>
      <w:r>
        <w:rPr>
          <w:bCs/>
        </w:rPr>
        <w:t xml:space="preserve"> </w:t>
      </w:r>
      <w:r w:rsidRPr="006F2CFF">
        <w:rPr>
          <w:bCs/>
        </w:rPr>
        <w:t>read whole words accurately.</w:t>
      </w:r>
      <w:r>
        <w:rPr>
          <w:bCs/>
        </w:rPr>
        <w:t xml:space="preserve"> </w:t>
      </w:r>
      <w:r w:rsidRPr="0005638E">
        <w:rPr>
          <w:rFonts w:ascii="Segoe UI" w:hAnsi="Segoe UI" w:cs="Segoe UI"/>
          <w:sz w:val="18"/>
          <w:szCs w:val="18"/>
        </w:rPr>
        <w:t xml:space="preserve"> </w:t>
      </w:r>
      <w:r w:rsidRPr="0005638E">
        <w:rPr>
          <w:bCs/>
        </w:rPr>
        <w:t xml:space="preserve">The aim is to systematically teach pupils the relationship between these sounds </w:t>
      </w:r>
    </w:p>
    <w:p w14:paraId="0AB9207B" w14:textId="77777777" w:rsidR="007A0391" w:rsidRDefault="007A0391" w:rsidP="007A0391">
      <w:pPr>
        <w:rPr>
          <w:rStyle w:val="CommentReference"/>
        </w:rPr>
      </w:pPr>
    </w:p>
    <w:p w14:paraId="7B1FBA5D" w14:textId="77777777" w:rsidR="007A0391" w:rsidRPr="00A9635F" w:rsidRDefault="007A0391" w:rsidP="007A0391">
      <w:r>
        <w:t>Whilst phonics is typically taught in the Early Years Foundation Stage (</w:t>
      </w:r>
      <w:commentRangeStart w:id="0"/>
      <w:r>
        <w:t xml:space="preserve">EYFS) </w:t>
      </w:r>
      <w:commentRangeEnd w:id="0"/>
      <w:r>
        <w:rPr>
          <w:rStyle w:val="CommentReference"/>
          <w:sz w:val="22"/>
          <w:szCs w:val="22"/>
        </w:rPr>
        <w:commentReference w:id="0"/>
      </w:r>
      <w:r>
        <w:t xml:space="preserve">and Key Stage 1, older pupils may also benefit from explicit phonics teaching, particularly where there are gaps in their foundational reading skills or if they are new to the English language. Regardless of the phase or subject you teach, it is important to be aware of the pupils who require further support with their reading to ensure that they are able to access curriculum content. </w:t>
      </w:r>
    </w:p>
    <w:p w14:paraId="0B3D7E05" w14:textId="77777777" w:rsidR="007A0391" w:rsidRDefault="007A0391" w:rsidP="007A0391">
      <w:r w:rsidRPr="00EF6BC8">
        <w:rPr>
          <w:bCs/>
        </w:rPr>
        <w:t xml:space="preserve">Language comprehension develops </w:t>
      </w:r>
      <w:r w:rsidRPr="00EF6BC8">
        <w:t>alongside</w:t>
      </w:r>
      <w:r w:rsidRPr="00EF6BC8">
        <w:rPr>
          <w:bCs/>
        </w:rPr>
        <w:t xml:space="preserve"> word recognition. </w:t>
      </w:r>
      <w:r w:rsidRPr="008F0C36">
        <w:t xml:space="preserve">In the early stages of reading, pupils’ understanding of a text may be limited by the effort needed to decode words. As decoding becomes more fluent and automatic, </w:t>
      </w:r>
      <w:r>
        <w:t xml:space="preserve">pupils are able to focus more on making meaning from what they have read. By the time pupils enter secondary school, they are expected to read with greater fluency and apply further comprehension skills such as evaluation, analysis and comparison. </w:t>
      </w:r>
      <w:r w:rsidRPr="008F0C36">
        <w:t>Teachers should be aware that</w:t>
      </w:r>
      <w:r>
        <w:t xml:space="preserve"> pupils of any </w:t>
      </w:r>
      <w:r w:rsidRPr="00B4419B">
        <w:t xml:space="preserve">age or phase </w:t>
      </w:r>
      <w:r w:rsidRPr="008F0C36">
        <w:t xml:space="preserve">may </w:t>
      </w:r>
      <w:r>
        <w:t>need support</w:t>
      </w:r>
      <w:r w:rsidRPr="008F0C36">
        <w:t xml:space="preserve"> with comprehension, especially when reading unfamiliar or complex texts.</w:t>
      </w:r>
      <w:r>
        <w:t xml:space="preserve"> We’ll explore how to do this later in the module when we explore the concept of disciplinary literacy. </w:t>
      </w:r>
    </w:p>
    <w:p w14:paraId="51183F96" w14:textId="77777777" w:rsidR="007A0391" w:rsidRDefault="007A0391" w:rsidP="007A0391"/>
    <w:p w14:paraId="2A4C390E" w14:textId="77777777" w:rsidR="007A0391" w:rsidRPr="00173081" w:rsidRDefault="007A0391" w:rsidP="007A0391">
      <w:pPr>
        <w:rPr>
          <w:b/>
          <w:bCs/>
        </w:rPr>
      </w:pPr>
      <w:r w:rsidRPr="00173081">
        <w:rPr>
          <w:b/>
          <w:bCs/>
        </w:rPr>
        <w:t>Writing</w:t>
      </w:r>
    </w:p>
    <w:p w14:paraId="4935A693" w14:textId="77777777" w:rsidR="007A0391" w:rsidRPr="00173081" w:rsidRDefault="007A0391" w:rsidP="007A0391">
      <w:pPr>
        <w:rPr>
          <w:rFonts w:cstheme="minorHAnsi"/>
        </w:rPr>
      </w:pPr>
      <w:r w:rsidRPr="005A22EF">
        <w:rPr>
          <w:rFonts w:cstheme="minorHAnsi"/>
        </w:rPr>
        <w:t xml:space="preserve">Writing is </w:t>
      </w:r>
      <w:r>
        <w:rPr>
          <w:rFonts w:cstheme="minorHAnsi"/>
        </w:rPr>
        <w:t xml:space="preserve">often considered the most </w:t>
      </w:r>
      <w:r w:rsidRPr="005A22EF">
        <w:rPr>
          <w:rFonts w:cstheme="minorHAnsi"/>
        </w:rPr>
        <w:t xml:space="preserve">challenging </w:t>
      </w:r>
      <w:r w:rsidRPr="00173081">
        <w:rPr>
          <w:rFonts w:cstheme="minorHAnsi"/>
        </w:rPr>
        <w:t>component</w:t>
      </w:r>
      <w:r w:rsidRPr="005A22EF">
        <w:rPr>
          <w:rFonts w:cstheme="minorHAnsi"/>
        </w:rPr>
        <w:t xml:space="preserve"> of literacy (Quigley, 202</w:t>
      </w:r>
      <w:r>
        <w:rPr>
          <w:rFonts w:cstheme="minorHAnsi"/>
        </w:rPr>
        <w:t>0</w:t>
      </w:r>
      <w:r w:rsidRPr="005A22EF">
        <w:rPr>
          <w:rFonts w:cstheme="minorHAnsi"/>
        </w:rPr>
        <w:t xml:space="preserve">; Ofsted, 2022). </w:t>
      </w:r>
      <w:r>
        <w:t>Even before</w:t>
      </w:r>
      <w:r w:rsidRPr="00547856">
        <w:t xml:space="preserve"> pupils write independently, they need </w:t>
      </w:r>
      <w:r>
        <w:t>an understanding of the basic</w:t>
      </w:r>
      <w:r w:rsidRPr="00547856">
        <w:t xml:space="preserve"> concepts of print. This includes </w:t>
      </w:r>
      <w:r>
        <w:t>knowing that</w:t>
      </w:r>
      <w:r w:rsidRPr="00547856">
        <w:t xml:space="preserve"> print carries meaning</w:t>
      </w:r>
      <w:r>
        <w:t xml:space="preserve"> </w:t>
      </w:r>
      <w:r w:rsidRPr="00547856">
        <w:t>and that English text is written from left to right. </w:t>
      </w:r>
      <w:r>
        <w:t xml:space="preserve">The </w:t>
      </w:r>
      <w:r>
        <w:lastRenderedPageBreak/>
        <w:t xml:space="preserve">difficulty of writing arises from the need to </w:t>
      </w:r>
      <w:r w:rsidRPr="005A22EF">
        <w:rPr>
          <w:rFonts w:cstheme="minorHAnsi"/>
        </w:rPr>
        <w:t xml:space="preserve">coordinate several skills </w:t>
      </w:r>
      <w:r w:rsidRPr="00173081">
        <w:rPr>
          <w:rFonts w:cstheme="minorHAnsi"/>
        </w:rPr>
        <w:t>and cognitive processes at the same time</w:t>
      </w:r>
      <w:r w:rsidRPr="005A22EF">
        <w:rPr>
          <w:rFonts w:cstheme="minorHAnsi"/>
        </w:rPr>
        <w:t>.</w:t>
      </w:r>
      <w:r w:rsidRPr="00E52449">
        <w:rPr>
          <w:rFonts w:cstheme="minorHAnsi"/>
        </w:rPr>
        <w:t xml:space="preserve"> </w:t>
      </w:r>
      <w:r w:rsidRPr="005A22EF">
        <w:rPr>
          <w:rFonts w:cstheme="minorHAnsi"/>
        </w:rPr>
        <w:t xml:space="preserve">The ‘writing rope’ model helps to illustrate this complexity, </w:t>
      </w:r>
      <w:r w:rsidRPr="00151E30">
        <w:rPr>
          <w:rFonts w:cstheme="minorHAnsi"/>
        </w:rPr>
        <w:t xml:space="preserve">showing </w:t>
      </w:r>
      <w:r>
        <w:rPr>
          <w:rFonts w:cstheme="minorHAnsi"/>
        </w:rPr>
        <w:t xml:space="preserve">the many ‘strands’ that contribute to fluent, skilled writing (Sedita, 2019). </w:t>
      </w:r>
      <w:r w:rsidRPr="00151E30">
        <w:rPr>
          <w:rFonts w:cstheme="minorHAnsi"/>
        </w:rPr>
        <w:t xml:space="preserve"> </w:t>
      </w:r>
    </w:p>
    <w:p w14:paraId="2A444319" w14:textId="20477E75" w:rsidR="007A0391" w:rsidRPr="00173081" w:rsidRDefault="00705E72" w:rsidP="007A0391">
      <w:pPr>
        <w:rPr>
          <w:rFonts w:cstheme="minorHAnsi"/>
        </w:rPr>
      </w:pPr>
      <w:r w:rsidRPr="00705E72">
        <w:rPr>
          <w:rFonts w:cstheme="minorHAnsi"/>
          <w:noProof/>
        </w:rPr>
        <w:drawing>
          <wp:inline distT="0" distB="0" distL="0" distR="0" wp14:anchorId="71CB13BC" wp14:editId="5EACBAE2">
            <wp:extent cx="6300470" cy="3878580"/>
            <wp:effectExtent l="0" t="0" r="5080" b="7620"/>
            <wp:docPr id="1531650332" name="Picture 5">
              <a:extLst xmlns:a="http://schemas.openxmlformats.org/drawingml/2006/main">
                <a:ext uri="{FF2B5EF4-FFF2-40B4-BE49-F238E27FC236}">
                  <a16:creationId xmlns:a16="http://schemas.microsoft.com/office/drawing/2014/main" id="{9C53BF65-3FA0-A753-EA8B-8A7E35266E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C53BF65-3FA0-A753-EA8B-8A7E35266E54}"/>
                        </a:ext>
                      </a:extLst>
                    </pic:cNvPr>
                    <pic:cNvPicPr>
                      <a:picLocks noChangeAspect="1"/>
                    </pic:cNvPicPr>
                  </pic:nvPicPr>
                  <pic:blipFill>
                    <a:blip r:embed="rId27"/>
                    <a:stretch>
                      <a:fillRect/>
                    </a:stretch>
                  </pic:blipFill>
                  <pic:spPr>
                    <a:xfrm>
                      <a:off x="0" y="0"/>
                      <a:ext cx="6300470" cy="3878580"/>
                    </a:xfrm>
                    <a:prstGeom prst="rect">
                      <a:avLst/>
                    </a:prstGeom>
                  </pic:spPr>
                </pic:pic>
              </a:graphicData>
            </a:graphic>
          </wp:inline>
        </w:drawing>
      </w:r>
    </w:p>
    <w:p w14:paraId="17CEECED" w14:textId="77777777" w:rsidR="007A0391" w:rsidRPr="00173081" w:rsidRDefault="007A0391" w:rsidP="007A0391">
      <w:pPr>
        <w:rPr>
          <w:rFonts w:cstheme="minorHAnsi"/>
        </w:rPr>
      </w:pPr>
    </w:p>
    <w:p w14:paraId="78640793" w14:textId="77777777" w:rsidR="007A0391" w:rsidRDefault="007A0391" w:rsidP="007A0391">
      <w:r w:rsidRPr="00173081">
        <w:t xml:space="preserve">You may notice that some components from the ‘Reading Rope’ are also present within this </w:t>
      </w:r>
      <w:r>
        <w:t>model</w:t>
      </w:r>
      <w:r w:rsidRPr="00173081">
        <w:t>,</w:t>
      </w:r>
      <w:r>
        <w:t xml:space="preserve"> which highlights the</w:t>
      </w:r>
      <w:r w:rsidRPr="00173081">
        <w:t xml:space="preserve"> interconnected nature of literacy skills. </w:t>
      </w:r>
      <w:r>
        <w:t>For example, p</w:t>
      </w:r>
      <w:r w:rsidRPr="00173081">
        <w:t xml:space="preserve">honological awareness </w:t>
      </w:r>
      <w:r>
        <w:t>is foundational to</w:t>
      </w:r>
      <w:r w:rsidRPr="00F54947">
        <w:rPr>
          <w:rFonts w:ascii="Segoe UI" w:hAnsi="Segoe UI" w:cs="Segoe UI"/>
          <w:color w:val="2C2C2C"/>
          <w:sz w:val="23"/>
          <w:szCs w:val="23"/>
          <w:shd w:val="clear" w:color="auto" w:fill="FFFFFF"/>
        </w:rPr>
        <w:t xml:space="preserve"> </w:t>
      </w:r>
      <w:r w:rsidRPr="00F54947">
        <w:t xml:space="preserve">both </w:t>
      </w:r>
      <w:r>
        <w:t xml:space="preserve">early </w:t>
      </w:r>
      <w:r w:rsidRPr="00F54947">
        <w:t>reading and writing</w:t>
      </w:r>
      <w:r>
        <w:t xml:space="preserve">. </w:t>
      </w:r>
    </w:p>
    <w:p w14:paraId="30839D8C" w14:textId="77777777" w:rsidR="007A0391" w:rsidRDefault="007A0391" w:rsidP="007A0391">
      <w:pPr>
        <w:rPr>
          <w:rFonts w:cstheme="minorHAnsi"/>
        </w:rPr>
      </w:pPr>
      <w:r w:rsidRPr="00173081">
        <w:t xml:space="preserve">Transcription </w:t>
      </w:r>
      <w:r>
        <w:rPr>
          <w:rFonts w:cstheme="minorHAnsi"/>
        </w:rPr>
        <w:t>is the</w:t>
      </w:r>
      <w:r w:rsidRPr="00173081">
        <w:rPr>
          <w:rFonts w:cstheme="minorHAnsi"/>
        </w:rPr>
        <w:t xml:space="preserve"> physical skills of</w:t>
      </w:r>
      <w:r>
        <w:rPr>
          <w:rFonts w:cstheme="minorHAnsi"/>
        </w:rPr>
        <w:t xml:space="preserve"> writing, including handwriting and spelling. In the early stages of writing</w:t>
      </w:r>
      <w:r w:rsidRPr="00E0167D">
        <w:rPr>
          <w:rFonts w:cstheme="minorHAnsi"/>
        </w:rPr>
        <w:t xml:space="preserve">, pupils focus on forming letters, learning to spell simple words using their phonics knowledge </w:t>
      </w:r>
      <w:r>
        <w:rPr>
          <w:rFonts w:cstheme="minorHAnsi"/>
        </w:rPr>
        <w:t xml:space="preserve">and </w:t>
      </w:r>
      <w:r w:rsidRPr="00E0167D">
        <w:rPr>
          <w:rFonts w:cstheme="minorHAnsi"/>
        </w:rPr>
        <w:t xml:space="preserve">developing </w:t>
      </w:r>
      <w:r>
        <w:rPr>
          <w:rFonts w:cstheme="minorHAnsi"/>
        </w:rPr>
        <w:t xml:space="preserve">their fine motor skills to hold a pencil correctly. </w:t>
      </w:r>
      <w:r w:rsidRPr="00AB14EB">
        <w:rPr>
          <w:rFonts w:cstheme="minorHAnsi"/>
        </w:rPr>
        <w:t xml:space="preserve">As pupils progress, they develop greater fluency and accuracy in handwriting and spelling, which allows them to write more efficiently and focus on </w:t>
      </w:r>
      <w:r>
        <w:rPr>
          <w:rFonts w:cstheme="minorHAnsi"/>
        </w:rPr>
        <w:t xml:space="preserve">accurately </w:t>
      </w:r>
      <w:r w:rsidRPr="00AB14EB">
        <w:rPr>
          <w:rFonts w:cstheme="minorHAnsi"/>
        </w:rPr>
        <w:t>expressing their ideas.</w:t>
      </w:r>
    </w:p>
    <w:p w14:paraId="443FC32D" w14:textId="77777777" w:rsidR="007A0391" w:rsidRPr="008B7D62" w:rsidRDefault="007A0391" w:rsidP="007A0391">
      <w:pPr>
        <w:rPr>
          <w:bCs/>
        </w:rPr>
      </w:pPr>
      <w:r>
        <w:rPr>
          <w:bCs/>
        </w:rPr>
        <w:t>C</w:t>
      </w:r>
      <w:r w:rsidRPr="00173081">
        <w:rPr>
          <w:bCs/>
        </w:rPr>
        <w:t xml:space="preserve">omposition </w:t>
      </w:r>
      <w:r>
        <w:rPr>
          <w:bCs/>
        </w:rPr>
        <w:t>is the</w:t>
      </w:r>
      <w:r w:rsidRPr="00173081">
        <w:rPr>
          <w:bCs/>
        </w:rPr>
        <w:t xml:space="preserve"> process of </w:t>
      </w:r>
      <w:r>
        <w:rPr>
          <w:bCs/>
        </w:rPr>
        <w:t xml:space="preserve">generating, organising and communicating ideas </w:t>
      </w:r>
      <w:r w:rsidRPr="00173081">
        <w:rPr>
          <w:bCs/>
        </w:rPr>
        <w:t xml:space="preserve">into written language </w:t>
      </w:r>
      <w:r>
        <w:rPr>
          <w:bCs/>
        </w:rPr>
        <w:t>(Quigley; 2020).</w:t>
      </w:r>
      <w:r w:rsidRPr="00060BBB">
        <w:rPr>
          <w:bCs/>
        </w:rPr>
        <w:t xml:space="preserve"> </w:t>
      </w:r>
      <w:r w:rsidRPr="00B4419B">
        <w:rPr>
          <w:bCs/>
        </w:rPr>
        <w:t xml:space="preserve">This starts with pupils using their phonics knowledge to write simple words or short sentences. Over time, pupils learn to plan, structure and extend their writing, using paragraphs, varied sentence types and a range of vocabulary. </w:t>
      </w:r>
      <w:r w:rsidRPr="00BE23F4">
        <w:rPr>
          <w:bCs/>
        </w:rPr>
        <w:t>Effective instruction also builds pupils’ grammatical knowledge, enabling them to construct sentences and communicate clearly.</w:t>
      </w:r>
    </w:p>
    <w:p w14:paraId="5D2F5B7B" w14:textId="77777777" w:rsidR="007A0391" w:rsidRDefault="007A0391" w:rsidP="007A0391">
      <w:pPr>
        <w:rPr>
          <w:bCs/>
        </w:rPr>
      </w:pPr>
      <w:r w:rsidRPr="008C7647">
        <w:rPr>
          <w:bCs/>
        </w:rPr>
        <w:t xml:space="preserve">Writing across the curriculum helps </w:t>
      </w:r>
      <w:r>
        <w:rPr>
          <w:bCs/>
        </w:rPr>
        <w:t>pupils consolidate</w:t>
      </w:r>
      <w:r w:rsidRPr="008C7647">
        <w:rPr>
          <w:bCs/>
        </w:rPr>
        <w:t xml:space="preserve"> </w:t>
      </w:r>
      <w:r>
        <w:rPr>
          <w:bCs/>
        </w:rPr>
        <w:t>subject</w:t>
      </w:r>
      <w:r w:rsidRPr="008C7647">
        <w:rPr>
          <w:bCs/>
        </w:rPr>
        <w:t xml:space="preserve"> knowledge, which in turn supports vocabulary development</w:t>
      </w:r>
      <w:r>
        <w:rPr>
          <w:bCs/>
        </w:rPr>
        <w:t xml:space="preserve"> and</w:t>
      </w:r>
      <w:r w:rsidRPr="008C7647">
        <w:rPr>
          <w:bCs/>
        </w:rPr>
        <w:t xml:space="preserve"> reading comprehension (EEF, 20</w:t>
      </w:r>
      <w:r>
        <w:rPr>
          <w:bCs/>
        </w:rPr>
        <w:t>18b</w:t>
      </w:r>
      <w:r w:rsidRPr="008C7647">
        <w:rPr>
          <w:bCs/>
        </w:rPr>
        <w:t>).</w:t>
      </w:r>
      <w:r>
        <w:rPr>
          <w:bCs/>
        </w:rPr>
        <w:t xml:space="preserve"> </w:t>
      </w:r>
      <w:r w:rsidRPr="002D12A2">
        <w:rPr>
          <w:bCs/>
        </w:rPr>
        <w:t>It is important that all teachers support pupils’ writing development, recognising that it depends on their understanding of subject content, stage of learning, and individual needs.</w:t>
      </w:r>
      <w:r>
        <w:rPr>
          <w:bCs/>
        </w:rPr>
        <w:t xml:space="preserve"> For example, in a science experiment, all pupils need </w:t>
      </w:r>
      <w:r>
        <w:rPr>
          <w:bCs/>
        </w:rPr>
        <w:lastRenderedPageBreak/>
        <w:t xml:space="preserve">to observe or take part in the process, know </w:t>
      </w:r>
      <w:r w:rsidRPr="004F27B1">
        <w:rPr>
          <w:bCs/>
        </w:rPr>
        <w:t xml:space="preserve">relevant vocabulary and be able to organise their ideas in a logical sequence. </w:t>
      </w:r>
      <w:r w:rsidRPr="002C6D9E">
        <w:rPr>
          <w:bCs/>
        </w:rPr>
        <w:t>Early writers might label diagrams or record simple observations, while more proficient writers</w:t>
      </w:r>
      <w:r>
        <w:rPr>
          <w:bCs/>
        </w:rPr>
        <w:t xml:space="preserve"> may be</w:t>
      </w:r>
      <w:r w:rsidRPr="002C6D9E">
        <w:rPr>
          <w:bCs/>
        </w:rPr>
        <w:t xml:space="preserve"> expected to write structured reports using subject-specific language.</w:t>
      </w:r>
      <w:r>
        <w:rPr>
          <w:bCs/>
        </w:rPr>
        <w:t xml:space="preserve"> </w:t>
      </w:r>
      <w:r w:rsidRPr="00E300BB">
        <w:rPr>
          <w:bCs/>
        </w:rPr>
        <w:t>Some pupils may need additional support with writing, such as sentence starters, vocabulary banks, or assistive technology</w:t>
      </w:r>
      <w:r>
        <w:rPr>
          <w:bCs/>
        </w:rPr>
        <w:t xml:space="preserve">, particularly where communication and language, or motor skills, are a barrier to learning. </w:t>
      </w:r>
    </w:p>
    <w:p w14:paraId="7CD5581E" w14:textId="77777777" w:rsidR="007A0391" w:rsidRDefault="007A0391" w:rsidP="007A0391">
      <w:pPr>
        <w:rPr>
          <w:bCs/>
        </w:rPr>
      </w:pPr>
    </w:p>
    <w:p w14:paraId="1FA28052" w14:textId="77777777" w:rsidR="007A0391" w:rsidRPr="00CC7FB8" w:rsidRDefault="007A0391" w:rsidP="007A0391">
      <w:pPr>
        <w:rPr>
          <w:bCs/>
        </w:rPr>
      </w:pPr>
    </w:p>
    <w:p w14:paraId="3821825C" w14:textId="77777777" w:rsidR="007A0391" w:rsidRDefault="007A0391" w:rsidP="007A0391">
      <w:pPr>
        <w:rPr>
          <w:b/>
          <w:bCs/>
        </w:rPr>
      </w:pPr>
      <w:r>
        <w:rPr>
          <w:b/>
          <w:bCs/>
        </w:rPr>
        <w:t>Oracy</w:t>
      </w:r>
    </w:p>
    <w:p w14:paraId="7892E294" w14:textId="77777777" w:rsidR="007A0391" w:rsidRDefault="007A0391" w:rsidP="007A0391">
      <w:r w:rsidRPr="00247677">
        <w:t xml:space="preserve">Oracy </w:t>
      </w:r>
      <w:r>
        <w:t xml:space="preserve">is </w:t>
      </w:r>
      <w:r w:rsidRPr="00247677">
        <w:t>fundamental to all asp</w:t>
      </w:r>
      <w:r>
        <w:t xml:space="preserve">ects of learning. </w:t>
      </w:r>
      <w:r w:rsidRPr="00247677">
        <w:t>It involves</w:t>
      </w:r>
      <w:r>
        <w:t xml:space="preserve"> </w:t>
      </w:r>
      <w:r w:rsidRPr="00247677">
        <w:t>“articulating ideas, developing understanding and engaging with others through speaking, listening and communication” (Oracy Education Commission</w:t>
      </w:r>
      <w:r>
        <w:t xml:space="preserve"> [OEC]</w:t>
      </w:r>
      <w:r w:rsidRPr="00247677">
        <w:t>, 2024).</w:t>
      </w:r>
      <w:r w:rsidRPr="001C4144">
        <w:t xml:space="preserve"> </w:t>
      </w:r>
    </w:p>
    <w:p w14:paraId="360B3BD5" w14:textId="77777777" w:rsidR="007A0391" w:rsidRDefault="007A0391" w:rsidP="007A0391">
      <w:r w:rsidRPr="00CA7BA6">
        <w:t>Progress in reading and writing relies on strong spoken language development. </w:t>
      </w:r>
      <w:r w:rsidRPr="002C494B">
        <w:t xml:space="preserve">In the EYFS, </w:t>
      </w:r>
      <w:r w:rsidRPr="00CE11FC">
        <w:t xml:space="preserve">emphasis is placed on developing pupils’ communication and language skills through high-quality interactions, explicit vocabulary teaching and activities such as </w:t>
      </w:r>
      <w:r>
        <w:t xml:space="preserve">storytelling.  </w:t>
      </w:r>
    </w:p>
    <w:p w14:paraId="68031BCA" w14:textId="77777777" w:rsidR="007A0391" w:rsidRPr="002A5BD2" w:rsidRDefault="007A0391" w:rsidP="007A0391">
      <w:r w:rsidRPr="002A5BD2">
        <w:t>Pupils of all ages benefit from high-quality adult input and interaction to support their spoken language (Law et al., 2017; O’Grady, 200</w:t>
      </w:r>
      <w:r>
        <w:t>5</w:t>
      </w:r>
      <w:r w:rsidRPr="002A5BD2">
        <w:t xml:space="preserve">; Zimmerman, 2009). As pupils encounter more complex texts and tasks, the demands on their spoken language also increase. Therefore, every teacher has a role in encouraging purposeful talk and providing opportunities for pupils to practise and extend spoken language. </w:t>
      </w:r>
    </w:p>
    <w:p w14:paraId="5A4E042D" w14:textId="77777777" w:rsidR="007A0391" w:rsidRPr="002A5BD2" w:rsidRDefault="007A0391" w:rsidP="007A0391">
      <w:r>
        <w:t>H</w:t>
      </w:r>
      <w:r w:rsidRPr="002A5BD2">
        <w:t>igh-quality</w:t>
      </w:r>
      <w:r>
        <w:t xml:space="preserve"> classroom </w:t>
      </w:r>
      <w:r w:rsidRPr="002A5BD2">
        <w:t>talk is a powerful tool for learning. The quality of classroom talk is more important than the quantity</w:t>
      </w:r>
      <w:r>
        <w:t>.</w:t>
      </w:r>
      <w:r w:rsidRPr="002A5BD2">
        <w:t xml:space="preserve"> Over time, this helps pupils to explain their ideas, </w:t>
      </w:r>
      <w:r>
        <w:t xml:space="preserve">consolidate understanding, </w:t>
      </w:r>
      <w:r w:rsidRPr="002A5BD2">
        <w:t>collaborate with others, and adapt their language for different purposes and audiences (Mercer &amp; Littleton, 2007; Law et al., 2017).</w:t>
      </w:r>
    </w:p>
    <w:p w14:paraId="7E030C7C" w14:textId="77777777" w:rsidR="007A0391" w:rsidRDefault="007A0391" w:rsidP="007A0391">
      <w:r>
        <w:t>T</w:t>
      </w:r>
      <w:r w:rsidRPr="002A5BD2">
        <w:t xml:space="preserve">eachers should </w:t>
      </w:r>
      <w:r>
        <w:t>recognise and plan to support pupils with</w:t>
      </w:r>
      <w:r w:rsidRPr="002A5BD2">
        <w:t xml:space="preserve"> speech, communication and language needs (SL</w:t>
      </w:r>
      <w:r>
        <w:t>C</w:t>
      </w:r>
      <w:r w:rsidRPr="002A5BD2">
        <w:t>N)</w:t>
      </w:r>
      <w:r>
        <w:t>. This can be achieved by</w:t>
      </w:r>
      <w:r w:rsidRPr="002A5BD2">
        <w:t xml:space="preserve"> </w:t>
      </w:r>
      <w:r>
        <w:t>working</w:t>
      </w:r>
      <w:r w:rsidRPr="002A5BD2">
        <w:t xml:space="preserve"> alongside colleagues, such as the SENCO</w:t>
      </w:r>
      <w:r>
        <w:t>,</w:t>
      </w:r>
      <w:r w:rsidRPr="002A5BD2">
        <w:t xml:space="preserve"> </w:t>
      </w:r>
      <w:r w:rsidRPr="00D9525F">
        <w:t>to ensure all pupils can access the curriculum</w:t>
      </w:r>
      <w:r w:rsidRPr="002A5BD2">
        <w:t>.</w:t>
      </w:r>
    </w:p>
    <w:p w14:paraId="028AE84B" w14:textId="77777777" w:rsidR="007A0391" w:rsidRPr="00F210D6" w:rsidRDefault="007A0391" w:rsidP="007A0391">
      <w:pPr>
        <w:rPr>
          <w:b/>
          <w:bCs/>
        </w:rPr>
      </w:pPr>
      <w:r>
        <w:rPr>
          <w:b/>
          <w:bCs/>
        </w:rPr>
        <w:t>Develop disciplinary literacy</w:t>
      </w:r>
    </w:p>
    <w:p w14:paraId="25FE36DA" w14:textId="77777777" w:rsidR="007A0391" w:rsidRPr="00F210D6" w:rsidRDefault="007A0391" w:rsidP="007A0391">
      <w:r w:rsidRPr="00F210D6">
        <w:t>Disciplinary literacy is an approach that recognises that each subject has its own language, conventions and ways of communicating (</w:t>
      </w:r>
      <w:r w:rsidRPr="00206639">
        <w:t>EEF, 20</w:t>
      </w:r>
      <w:r>
        <w:t>18b</w:t>
      </w:r>
      <w:r w:rsidRPr="00F210D6">
        <w:t>).  To access the curriculum, pupils need to learn subject-specific vocabulary and use it accurately. Beck et al. (20</w:t>
      </w:r>
      <w:r>
        <w:t>13</w:t>
      </w:r>
      <w:r w:rsidRPr="00F210D6">
        <w:t xml:space="preserve">) offer a helpful model that shows the pupils different types of language that pupils use in the classroom. </w:t>
      </w:r>
    </w:p>
    <w:p w14:paraId="248B061E" w14:textId="77777777" w:rsidR="007A0391" w:rsidRPr="00F210D6" w:rsidRDefault="007A0391" w:rsidP="007A0391"/>
    <w:p w14:paraId="04766ADE" w14:textId="468D23E2" w:rsidR="007A0391" w:rsidRPr="00F210D6" w:rsidRDefault="000B4B96" w:rsidP="007A0391">
      <w:r w:rsidRPr="000B4B96">
        <w:rPr>
          <w:noProof/>
        </w:rPr>
        <w:lastRenderedPageBreak/>
        <w:drawing>
          <wp:inline distT="0" distB="0" distL="0" distR="0" wp14:anchorId="2FA6795B" wp14:editId="68F0E118">
            <wp:extent cx="6300470" cy="2542540"/>
            <wp:effectExtent l="0" t="0" r="5080" b="0"/>
            <wp:docPr id="2071383894" name="Picture 5">
              <a:extLst xmlns:a="http://schemas.openxmlformats.org/drawingml/2006/main">
                <a:ext uri="{FF2B5EF4-FFF2-40B4-BE49-F238E27FC236}">
                  <a16:creationId xmlns:a16="http://schemas.microsoft.com/office/drawing/2014/main" id="{7945B549-9282-6188-BED6-DE02F3B268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945B549-9282-6188-BED6-DE02F3B2680F}"/>
                        </a:ext>
                      </a:extLst>
                    </pic:cNvPr>
                    <pic:cNvPicPr>
                      <a:picLocks noChangeAspect="1"/>
                    </pic:cNvPicPr>
                  </pic:nvPicPr>
                  <pic:blipFill>
                    <a:blip r:embed="rId28"/>
                    <a:stretch>
                      <a:fillRect/>
                    </a:stretch>
                  </pic:blipFill>
                  <pic:spPr>
                    <a:xfrm>
                      <a:off x="0" y="0"/>
                      <a:ext cx="6300470" cy="2542540"/>
                    </a:xfrm>
                    <a:prstGeom prst="rect">
                      <a:avLst/>
                    </a:prstGeom>
                  </pic:spPr>
                </pic:pic>
              </a:graphicData>
            </a:graphic>
          </wp:inline>
        </w:drawing>
      </w:r>
    </w:p>
    <w:p w14:paraId="4DEE8271" w14:textId="77777777" w:rsidR="007A0391" w:rsidRPr="00A5064F" w:rsidRDefault="007A0391" w:rsidP="007A0391">
      <w:pPr>
        <w:shd w:val="clear" w:color="auto" w:fill="FFFFFF"/>
        <w:spacing w:before="100" w:beforeAutospacing="1" w:after="100" w:afterAutospacing="1" w:line="240" w:lineRule="auto"/>
        <w:rPr>
          <w:rFonts w:eastAsiaTheme="minorEastAsia"/>
        </w:rPr>
      </w:pPr>
      <w:r w:rsidRPr="00F210D6">
        <w:t xml:space="preserve">Pupils often start with everyday language (Tier 1) but need explicit teaching and practice to use technical vocabulary (Tiers 2 and 3). </w:t>
      </w:r>
      <w:r>
        <w:t xml:space="preserve"> This involves examining what successful communication looks like in a subject and </w:t>
      </w:r>
      <w:r w:rsidRPr="050B21ED">
        <w:rPr>
          <w:rFonts w:eastAsiaTheme="minorEastAsia"/>
          <w:color w:val="000000"/>
        </w:rPr>
        <w:t xml:space="preserve">breaking this down </w:t>
      </w:r>
      <w:r>
        <w:rPr>
          <w:rFonts w:eastAsiaTheme="minorEastAsia"/>
          <w:color w:val="000000"/>
        </w:rPr>
        <w:t xml:space="preserve">to </w:t>
      </w:r>
      <w:r w:rsidRPr="050B21ED">
        <w:rPr>
          <w:rFonts w:eastAsiaTheme="minorEastAsia"/>
          <w:color w:val="000000"/>
        </w:rPr>
        <w:t>the procedural aspects of reading</w:t>
      </w:r>
      <w:r>
        <w:rPr>
          <w:rFonts w:eastAsiaTheme="minorEastAsia"/>
          <w:color w:val="000000"/>
        </w:rPr>
        <w:t>,</w:t>
      </w:r>
      <w:r w:rsidRPr="050B21ED">
        <w:rPr>
          <w:rFonts w:eastAsiaTheme="minorEastAsia"/>
          <w:color w:val="000000"/>
        </w:rPr>
        <w:t xml:space="preserve"> writing</w:t>
      </w:r>
      <w:r>
        <w:rPr>
          <w:rFonts w:eastAsiaTheme="minorEastAsia"/>
          <w:color w:val="000000"/>
        </w:rPr>
        <w:t xml:space="preserve"> and speaking. To do this, we might ask ‘How can we support pupils to analyse text like historians?’ or ‘</w:t>
      </w:r>
      <w:r w:rsidRPr="00A5064F">
        <w:rPr>
          <w:rFonts w:eastAsiaTheme="minorEastAsia"/>
        </w:rPr>
        <w:t>How can we support pupils to write like geographers?’  (EEF, 20</w:t>
      </w:r>
      <w:r>
        <w:rPr>
          <w:rFonts w:eastAsiaTheme="minorEastAsia"/>
        </w:rPr>
        <w:t>18b</w:t>
      </w:r>
      <w:r w:rsidRPr="00A5064F">
        <w:rPr>
          <w:rFonts w:eastAsiaTheme="minorEastAsia"/>
        </w:rPr>
        <w:t xml:space="preserve">). </w:t>
      </w:r>
    </w:p>
    <w:p w14:paraId="520F00F1" w14:textId="77777777" w:rsidR="007A0391" w:rsidRDefault="007A0391" w:rsidP="007A0391">
      <w:pPr>
        <w:shd w:val="clear" w:color="auto" w:fill="FFFFFF"/>
        <w:spacing w:before="100" w:beforeAutospacing="1" w:after="100" w:afterAutospacing="1" w:line="240" w:lineRule="auto"/>
      </w:pPr>
      <w:r w:rsidRPr="00A5064F">
        <w:rPr>
          <w:rFonts w:eastAsia="Times New Roman" w:cs="Segoe UI"/>
          <w:lang w:eastAsia="en-GB"/>
        </w:rPr>
        <w:t xml:space="preserve">As pupils move through school, they encounter more complex texts and subject-specific </w:t>
      </w:r>
      <w:r w:rsidRPr="00A74E2D">
        <w:rPr>
          <w:rFonts w:eastAsia="Times New Roman" w:cs="Segoe UI"/>
          <w:lang w:eastAsia="en-GB"/>
        </w:rPr>
        <w:t xml:space="preserve">language. </w:t>
      </w:r>
      <w:r w:rsidRPr="00A74E2D">
        <w:rPr>
          <w:rFonts w:eastAsiaTheme="minorEastAsia"/>
        </w:rPr>
        <w:t xml:space="preserve">For example, </w:t>
      </w:r>
      <w:commentRangeStart w:id="1"/>
      <w:commentRangeStart w:id="2"/>
      <w:r w:rsidRPr="00A74E2D">
        <w:rPr>
          <w:rFonts w:eastAsiaTheme="minorEastAsia"/>
        </w:rPr>
        <w:t xml:space="preserve">in science, pupils may progress from saying </w:t>
      </w:r>
      <w:r w:rsidRPr="00A74E2D">
        <w:t xml:space="preserve">“the water went into the air” to “the water evaporated”. </w:t>
      </w:r>
      <w:commentRangeEnd w:id="1"/>
      <w:r w:rsidRPr="00A5064F">
        <w:rPr>
          <w:rStyle w:val="CommentReference"/>
          <w:sz w:val="22"/>
          <w:szCs w:val="22"/>
        </w:rPr>
        <w:commentReference w:id="1"/>
      </w:r>
      <w:commentRangeEnd w:id="2"/>
      <w:r w:rsidRPr="00A5064F">
        <w:rPr>
          <w:rStyle w:val="CommentReference"/>
          <w:sz w:val="22"/>
          <w:szCs w:val="22"/>
        </w:rPr>
        <w:commentReference w:id="2"/>
      </w:r>
      <w:r w:rsidRPr="00A5064F">
        <w:t xml:space="preserve">The transition from primary to secondary school can increase the challenges some pupils face with literacy, contributing to a wider ‘literacy gap’. This is why it is important for all teachers to consider the complexity of vocabulary within and across subjects. For instance, in mathematics, words like </w:t>
      </w:r>
      <w:r>
        <w:t>‘</w:t>
      </w:r>
      <w:r w:rsidRPr="00A5064F">
        <w:t>factors</w:t>
      </w:r>
      <w:r>
        <w:t>’</w:t>
      </w:r>
      <w:r w:rsidRPr="00A5064F">
        <w:t xml:space="preserve">, </w:t>
      </w:r>
      <w:r>
        <w:t>‘</w:t>
      </w:r>
      <w:r w:rsidRPr="00A5064F">
        <w:t>mean</w:t>
      </w:r>
      <w:r>
        <w:t>’</w:t>
      </w:r>
      <w:r w:rsidRPr="00A5064F">
        <w:t xml:space="preserve"> and </w:t>
      </w:r>
      <w:r>
        <w:t>‘</w:t>
      </w:r>
      <w:r w:rsidRPr="00A5064F">
        <w:t>prime</w:t>
      </w:r>
      <w:r>
        <w:t xml:space="preserve">’ </w:t>
      </w:r>
      <w:r w:rsidRPr="00A5064F">
        <w:t>have precise meanings that differ from their everyday use. Words</w:t>
      </w:r>
      <w:r>
        <w:t xml:space="preserve"> such as ‘volume’, ‘scale’ and ‘key’ also holds different meanings across different subjects. For example, a ‘key’ can be a button on a keyboard in computing, a legend on a map in geography, </w:t>
      </w:r>
      <w:r w:rsidRPr="006323EE">
        <w:t xml:space="preserve">or </w:t>
      </w:r>
      <w:r>
        <w:t>a</w:t>
      </w:r>
      <w:r w:rsidRPr="006323EE">
        <w:t xml:space="preserve"> group of notes that form the basis of a piece </w:t>
      </w:r>
      <w:r>
        <w:t>of</w:t>
      </w:r>
      <w:r w:rsidRPr="006323EE">
        <w:t xml:space="preserve"> music.</w:t>
      </w:r>
      <w:r w:rsidRPr="004911D1">
        <w:rPr>
          <w:rFonts w:ascii="Segoe UI" w:hAnsi="Segoe UI" w:cs="Segoe UI"/>
          <w:color w:val="2C2C2C"/>
          <w:sz w:val="23"/>
          <w:szCs w:val="23"/>
          <w:shd w:val="clear" w:color="auto" w:fill="FFFFFF"/>
        </w:rPr>
        <w:t xml:space="preserve"> </w:t>
      </w:r>
      <w:r w:rsidRPr="004911D1">
        <w:t xml:space="preserve">Without explicit vocabulary teaching, pupils can easily </w:t>
      </w:r>
      <w:r>
        <w:t>develop misconceptions</w:t>
      </w:r>
      <w:r w:rsidRPr="004911D1">
        <w:t>.</w:t>
      </w:r>
      <w:r>
        <w:t xml:space="preserve"> </w:t>
      </w:r>
    </w:p>
    <w:p w14:paraId="24A3F9DD" w14:textId="77777777" w:rsidR="007A0391" w:rsidRDefault="007A0391" w:rsidP="007A0391">
      <w:pPr>
        <w:shd w:val="clear" w:color="auto" w:fill="FFFFFF"/>
        <w:spacing w:before="100" w:beforeAutospacing="1" w:after="100" w:afterAutospacing="1" w:line="240" w:lineRule="auto"/>
      </w:pPr>
      <w:r>
        <w:t xml:space="preserve">To address this, teachers can:  </w:t>
      </w:r>
    </w:p>
    <w:p w14:paraId="41B564BC" w14:textId="77777777" w:rsidR="007A0391" w:rsidRPr="006D346F" w:rsidRDefault="007A0391">
      <w:pPr>
        <w:numPr>
          <w:ilvl w:val="0"/>
          <w:numId w:val="83"/>
        </w:numPr>
        <w:shd w:val="clear" w:color="auto" w:fill="FFFFFF"/>
        <w:spacing w:before="100" w:beforeAutospacing="1" w:after="100" w:afterAutospacing="1" w:line="240" w:lineRule="auto"/>
      </w:pPr>
      <w:r w:rsidRPr="006D346F">
        <w:t>Explicitly teach subject-specific words and their meanings.</w:t>
      </w:r>
    </w:p>
    <w:p w14:paraId="66E644C7" w14:textId="77777777" w:rsidR="007A0391" w:rsidRPr="006D346F" w:rsidRDefault="007A0391">
      <w:pPr>
        <w:numPr>
          <w:ilvl w:val="0"/>
          <w:numId w:val="83"/>
        </w:numPr>
        <w:shd w:val="clear" w:color="auto" w:fill="FFFFFF"/>
        <w:spacing w:before="100" w:beforeAutospacing="1" w:after="100" w:afterAutospacing="1" w:line="240" w:lineRule="auto"/>
      </w:pPr>
      <w:r w:rsidRPr="006D346F">
        <w:t>Explore new vocabulary in context, showing how words are used within the subject.</w:t>
      </w:r>
    </w:p>
    <w:p w14:paraId="2AE9873F" w14:textId="77777777" w:rsidR="007A0391" w:rsidRPr="006D346F" w:rsidRDefault="007A0391">
      <w:pPr>
        <w:numPr>
          <w:ilvl w:val="0"/>
          <w:numId w:val="83"/>
        </w:numPr>
        <w:shd w:val="clear" w:color="auto" w:fill="FFFFFF"/>
        <w:spacing w:before="100" w:beforeAutospacing="1" w:after="100" w:afterAutospacing="1" w:line="240" w:lineRule="auto"/>
      </w:pPr>
      <w:r w:rsidRPr="006D346F">
        <w:t xml:space="preserve">Model the use of key </w:t>
      </w:r>
      <w:r w:rsidRPr="0058172E">
        <w:t xml:space="preserve">vocabulary </w:t>
      </w:r>
      <w:r w:rsidRPr="006D346F">
        <w:t>in full sentences during explanations and discussions.</w:t>
      </w:r>
    </w:p>
    <w:p w14:paraId="5BF64684" w14:textId="77777777" w:rsidR="007A0391" w:rsidRPr="0058172E" w:rsidRDefault="007A0391">
      <w:pPr>
        <w:numPr>
          <w:ilvl w:val="0"/>
          <w:numId w:val="83"/>
        </w:numPr>
        <w:shd w:val="clear" w:color="auto" w:fill="FFFFFF"/>
        <w:spacing w:before="100" w:beforeAutospacing="1" w:after="100" w:afterAutospacing="1" w:line="240" w:lineRule="auto"/>
      </w:pPr>
      <w:r w:rsidRPr="006D346F">
        <w:t>Give pupils regular opportunities to use new vocabulary in speaking, reading and writing.</w:t>
      </w:r>
    </w:p>
    <w:p w14:paraId="11FC0C80" w14:textId="77777777" w:rsidR="007A0391" w:rsidRPr="0058172E" w:rsidRDefault="007A0391">
      <w:pPr>
        <w:numPr>
          <w:ilvl w:val="0"/>
          <w:numId w:val="83"/>
        </w:numPr>
        <w:shd w:val="clear" w:color="auto" w:fill="FFFFFF"/>
        <w:spacing w:before="100" w:beforeAutospacing="1" w:after="100" w:afterAutospacing="1" w:line="240" w:lineRule="auto"/>
        <w:rPr>
          <w:rFonts w:eastAsia="Times New Roman" w:cs="Segoe UI"/>
          <w:color w:val="2C2C2C"/>
          <w:lang w:eastAsia="en-GB"/>
        </w:rPr>
      </w:pPr>
      <w:r w:rsidRPr="0058172E">
        <w:rPr>
          <w:rFonts w:eastAsia="Times New Roman" w:cs="Segoe UI"/>
          <w:color w:val="2C2C2C"/>
          <w:lang w:eastAsia="en-GB"/>
        </w:rPr>
        <w:t>Providing scaffolds, such as sentence starters or word banks, to help pupils use new vocabulary accurately.</w:t>
      </w:r>
    </w:p>
    <w:p w14:paraId="0D78361D" w14:textId="77777777" w:rsidR="007A0391" w:rsidRPr="00741F7F" w:rsidRDefault="007A0391">
      <w:pPr>
        <w:numPr>
          <w:ilvl w:val="0"/>
          <w:numId w:val="83"/>
        </w:numPr>
        <w:shd w:val="clear" w:color="auto" w:fill="FFFFFF"/>
        <w:spacing w:before="100" w:beforeAutospacing="1" w:after="100" w:afterAutospacing="1" w:line="240" w:lineRule="auto"/>
        <w:rPr>
          <w:rFonts w:eastAsia="Times New Roman" w:cs="Segoe UI"/>
          <w:color w:val="2C2C2C"/>
          <w:lang w:eastAsia="en-GB"/>
        </w:rPr>
      </w:pPr>
      <w:r w:rsidRPr="006D346F">
        <w:t xml:space="preserve">Revisit </w:t>
      </w:r>
      <w:r w:rsidRPr="0058172E">
        <w:t xml:space="preserve">key </w:t>
      </w:r>
      <w:r w:rsidRPr="006D346F">
        <w:t>words over time to reinforce understanding.</w:t>
      </w:r>
    </w:p>
    <w:p w14:paraId="74B6280D" w14:textId="77777777" w:rsidR="007A0391" w:rsidRDefault="007A0391" w:rsidP="007A0391">
      <w:r w:rsidRPr="0022147B">
        <w:t xml:space="preserve">By focusing on disciplinary literacy, </w:t>
      </w:r>
      <w:r w:rsidRPr="0058172E">
        <w:t>we can help pupils</w:t>
      </w:r>
      <w:r w:rsidRPr="0022147B">
        <w:t xml:space="preserve"> engage more deeply with subject content and develop confidence in expressing their ideas </w:t>
      </w:r>
      <w:r w:rsidRPr="0058172E">
        <w:t>across the curriculum</w:t>
      </w:r>
      <w:r w:rsidRPr="0022147B">
        <w:t>.</w:t>
      </w:r>
    </w:p>
    <w:p w14:paraId="0B2B7C6D" w14:textId="77777777" w:rsidR="007A0391" w:rsidRPr="0085544A" w:rsidRDefault="007A0391" w:rsidP="007A0391"/>
    <w:p w14:paraId="1E512543" w14:textId="77777777" w:rsidR="007A0391" w:rsidRDefault="007A0391" w:rsidP="007A0391">
      <w:pPr>
        <w:rPr>
          <w:b/>
          <w:bCs/>
        </w:rPr>
      </w:pPr>
      <w:r>
        <w:rPr>
          <w:b/>
          <w:bCs/>
        </w:rPr>
        <w:t>Explicitly teach literacy</w:t>
      </w:r>
    </w:p>
    <w:p w14:paraId="2A0F2FA4" w14:textId="77777777" w:rsidR="007A0391" w:rsidRDefault="007A0391" w:rsidP="007A0391">
      <w:r w:rsidRPr="00456C04">
        <w:lastRenderedPageBreak/>
        <w:t>Explicitly teaching literacy means making the processes of reading, writing and oracy visible in every classroom. </w:t>
      </w:r>
      <w:r>
        <w:t xml:space="preserve">This means drawing on effective strategies that are often used by teachers, such as modelling, scaffolding and questioning, which we have explored in previous modules. </w:t>
      </w:r>
    </w:p>
    <w:p w14:paraId="23A3782D" w14:textId="77777777" w:rsidR="007A0391" w:rsidRPr="008007B1" w:rsidRDefault="007A0391" w:rsidP="007A0391">
      <w:pPr>
        <w:rPr>
          <w:b/>
          <w:bCs/>
        </w:rPr>
      </w:pPr>
      <w:r w:rsidRPr="00F2021C">
        <w:rPr>
          <w:b/>
          <w:bCs/>
        </w:rPr>
        <w:t>Mo</w:t>
      </w:r>
      <w:r w:rsidRPr="008007B1">
        <w:rPr>
          <w:b/>
          <w:bCs/>
        </w:rPr>
        <w:t>delling</w:t>
      </w:r>
    </w:p>
    <w:p w14:paraId="514628C5" w14:textId="77777777" w:rsidR="007A0391" w:rsidRPr="008007B1" w:rsidRDefault="007A0391" w:rsidP="007A0391">
      <w:pPr>
        <w:tabs>
          <w:tab w:val="left" w:pos="6362"/>
        </w:tabs>
      </w:pPr>
      <w:r w:rsidRPr="008007B1">
        <w:t>Effective modelling breaks down complex literacy tasks and shows pupils what success looks like. It gives them a clear example to follow before they try the skill independently.  This may involve:</w:t>
      </w:r>
    </w:p>
    <w:p w14:paraId="0B96DFEB" w14:textId="77777777" w:rsidR="007A0391" w:rsidRPr="007A0391" w:rsidRDefault="007A0391">
      <w:pPr>
        <w:numPr>
          <w:ilvl w:val="0"/>
          <w:numId w:val="81"/>
        </w:numPr>
        <w:tabs>
          <w:tab w:val="left" w:pos="6362"/>
        </w:tabs>
      </w:pPr>
      <w:r w:rsidRPr="007A0391">
        <w:rPr>
          <w:b/>
          <w:bCs/>
        </w:rPr>
        <w:t>Reading</w:t>
      </w:r>
      <w:r w:rsidRPr="007A0391">
        <w:t xml:space="preserve"> both fiction and non-fiction texts aloud, pausing to demonstrate how to make predictions, explore meaning and summarise key ideas. Modelling reading strategies, such as breaking down words, to show how to approach complex or unfamiliar vocabulary.  </w:t>
      </w:r>
    </w:p>
    <w:p w14:paraId="3618DF63" w14:textId="77777777" w:rsidR="007A0391" w:rsidRPr="00EB4D9C" w:rsidRDefault="007A0391">
      <w:pPr>
        <w:numPr>
          <w:ilvl w:val="0"/>
          <w:numId w:val="81"/>
        </w:numPr>
        <w:tabs>
          <w:tab w:val="left" w:pos="6362"/>
        </w:tabs>
      </w:pPr>
      <w:r w:rsidRPr="00EB4D9C">
        <w:rPr>
          <w:b/>
          <w:bCs/>
        </w:rPr>
        <w:t xml:space="preserve">Writing </w:t>
      </w:r>
      <w:r w:rsidRPr="00EB4D9C">
        <w:t xml:space="preserve">a </w:t>
      </w:r>
      <w:r w:rsidRPr="00F2021C">
        <w:t xml:space="preserve">modelled </w:t>
      </w:r>
      <w:r>
        <w:t>sentence or paragraph</w:t>
      </w:r>
      <w:r w:rsidRPr="00EB4D9C">
        <w:t xml:space="preserve"> on the board while verbalising your planning, drafting, revising and editing decisions</w:t>
      </w:r>
      <w:r w:rsidRPr="00F2021C">
        <w:t xml:space="preserve">, </w:t>
      </w:r>
      <w:r w:rsidRPr="00EB4D9C">
        <w:t>explaining why you choose certain words, sentence structures or ways to organise ideas.</w:t>
      </w:r>
    </w:p>
    <w:p w14:paraId="733EA876" w14:textId="77777777" w:rsidR="007A0391" w:rsidRDefault="007A0391">
      <w:pPr>
        <w:numPr>
          <w:ilvl w:val="0"/>
          <w:numId w:val="81"/>
        </w:numPr>
        <w:tabs>
          <w:tab w:val="left" w:pos="6362"/>
        </w:tabs>
      </w:pPr>
      <w:r w:rsidRPr="002F5083">
        <w:rPr>
          <w:b/>
          <w:bCs/>
        </w:rPr>
        <w:t>Oracy:</w:t>
      </w:r>
      <w:r w:rsidRPr="00F2021C">
        <w:t xml:space="preserve"> d</w:t>
      </w:r>
      <w:r w:rsidRPr="00EB4D9C">
        <w:t>emonstrating how to give a clear explanation</w:t>
      </w:r>
      <w:r>
        <w:t>s</w:t>
      </w:r>
      <w:r w:rsidRPr="00EB4D9C">
        <w:t>, respond thoughtfully in a discussion, or build on another pupil’s idea.</w:t>
      </w:r>
      <w:r>
        <w:t xml:space="preserve"> Teachers should also model clear and accurate sentences. </w:t>
      </w:r>
    </w:p>
    <w:p w14:paraId="45D1AC5B" w14:textId="77777777" w:rsidR="007A0391" w:rsidRDefault="007A0391" w:rsidP="007A0391">
      <w:pPr>
        <w:tabs>
          <w:tab w:val="left" w:pos="6362"/>
        </w:tabs>
      </w:pPr>
      <w:r>
        <w:t>Additionally, modelling and promoting reading for pleasure, by using a range of whole class reading approaches and regularly sharing high quality texts, can motivate pupils and help them see these activities as meaningful and enjoyable (EEF, 2018a).</w:t>
      </w:r>
    </w:p>
    <w:p w14:paraId="6E8111F4" w14:textId="77777777" w:rsidR="007A0391" w:rsidRPr="001D3D02" w:rsidRDefault="007A0391" w:rsidP="007A0391">
      <w:pPr>
        <w:tabs>
          <w:tab w:val="left" w:pos="6362"/>
        </w:tabs>
      </w:pPr>
    </w:p>
    <w:p w14:paraId="689AB4A0" w14:textId="77777777" w:rsidR="007A0391" w:rsidRPr="008564F4" w:rsidRDefault="007A0391" w:rsidP="007A0391">
      <w:pPr>
        <w:tabs>
          <w:tab w:val="left" w:pos="6362"/>
        </w:tabs>
        <w:rPr>
          <w:b/>
        </w:rPr>
      </w:pPr>
      <w:r w:rsidRPr="008564F4">
        <w:rPr>
          <w:b/>
        </w:rPr>
        <w:t>Scaffolding</w:t>
      </w:r>
    </w:p>
    <w:p w14:paraId="1210490D" w14:textId="77777777" w:rsidR="007A0391" w:rsidRPr="0071091A" w:rsidRDefault="007A0391" w:rsidP="007A0391">
      <w:pPr>
        <w:tabs>
          <w:tab w:val="left" w:pos="6362"/>
        </w:tabs>
        <w:rPr>
          <w:bCs/>
        </w:rPr>
      </w:pPr>
      <w:r w:rsidRPr="0071091A">
        <w:rPr>
          <w:bCs/>
        </w:rPr>
        <w:t>Scaffolding is about providing temporary support to help pupils tackle new or challenging literacy tasks. This support is gradually reduced as pupils gain confidence and independence.</w:t>
      </w:r>
      <w:r>
        <w:rPr>
          <w:bCs/>
        </w:rPr>
        <w:t xml:space="preserve"> This may involve:</w:t>
      </w:r>
    </w:p>
    <w:p w14:paraId="15CF32EB" w14:textId="77777777" w:rsidR="007A0391" w:rsidRPr="0071091A" w:rsidRDefault="007A0391">
      <w:pPr>
        <w:numPr>
          <w:ilvl w:val="0"/>
          <w:numId w:val="82"/>
        </w:numPr>
        <w:tabs>
          <w:tab w:val="left" w:pos="6362"/>
        </w:tabs>
        <w:rPr>
          <w:bCs/>
        </w:rPr>
      </w:pPr>
      <w:r w:rsidRPr="0071091A">
        <w:rPr>
          <w:b/>
          <w:bCs/>
        </w:rPr>
        <w:t>Reading:</w:t>
      </w:r>
      <w:r w:rsidRPr="0071091A">
        <w:rPr>
          <w:bCs/>
        </w:rPr>
        <w:t xml:space="preserve"> Pre-teaching </w:t>
      </w:r>
      <w:r>
        <w:rPr>
          <w:bCs/>
        </w:rPr>
        <w:t xml:space="preserve">subject-specific </w:t>
      </w:r>
      <w:r w:rsidRPr="0071091A">
        <w:rPr>
          <w:bCs/>
        </w:rPr>
        <w:t>vocabulary</w:t>
      </w:r>
      <w:r>
        <w:rPr>
          <w:bCs/>
        </w:rPr>
        <w:t xml:space="preserve"> or providing visuals to support pupils in early stages of decoding. </w:t>
      </w:r>
      <w:r w:rsidRPr="00F50DA9">
        <w:t>For reluctant readers, offering a range of accessible texts can help build confidence and engagement</w:t>
      </w:r>
      <w:r>
        <w:t>.</w:t>
      </w:r>
    </w:p>
    <w:p w14:paraId="48E127E1" w14:textId="77777777" w:rsidR="007A0391" w:rsidRPr="0071091A" w:rsidRDefault="007A0391">
      <w:pPr>
        <w:numPr>
          <w:ilvl w:val="0"/>
          <w:numId w:val="82"/>
        </w:numPr>
        <w:tabs>
          <w:tab w:val="left" w:pos="6362"/>
        </w:tabs>
        <w:rPr>
          <w:bCs/>
        </w:rPr>
      </w:pPr>
      <w:r w:rsidRPr="0071091A">
        <w:rPr>
          <w:b/>
          <w:bCs/>
        </w:rPr>
        <w:t>Writing:</w:t>
      </w:r>
      <w:r w:rsidRPr="0071091A">
        <w:rPr>
          <w:bCs/>
        </w:rPr>
        <w:t xml:space="preserve"> Offering sentence starters, writing frames, or checklists to help pupils structure their work. You might also break a longer writing task into manageable steps, guiding pupils through </w:t>
      </w:r>
      <w:r>
        <w:rPr>
          <w:bCs/>
        </w:rPr>
        <w:t xml:space="preserve">the process. </w:t>
      </w:r>
    </w:p>
    <w:p w14:paraId="00C3B9A9" w14:textId="77777777" w:rsidR="007A0391" w:rsidRDefault="007A0391">
      <w:pPr>
        <w:numPr>
          <w:ilvl w:val="0"/>
          <w:numId w:val="82"/>
        </w:numPr>
        <w:tabs>
          <w:tab w:val="left" w:pos="6362"/>
        </w:tabs>
        <w:rPr>
          <w:bCs/>
        </w:rPr>
      </w:pPr>
      <w:r w:rsidRPr="0071091A">
        <w:rPr>
          <w:b/>
          <w:bCs/>
        </w:rPr>
        <w:t>Oracy:</w:t>
      </w:r>
      <w:r w:rsidRPr="0071091A">
        <w:rPr>
          <w:bCs/>
        </w:rPr>
        <w:t xml:space="preserve"> Setting up structured talk activities, such as </w:t>
      </w:r>
      <w:r>
        <w:rPr>
          <w:bCs/>
        </w:rPr>
        <w:t>‘</w:t>
      </w:r>
      <w:r w:rsidRPr="0071091A">
        <w:rPr>
          <w:bCs/>
        </w:rPr>
        <w:t>think-pair-share</w:t>
      </w:r>
      <w:r>
        <w:rPr>
          <w:bCs/>
        </w:rPr>
        <w:t>’</w:t>
      </w:r>
      <w:r w:rsidRPr="0071091A">
        <w:rPr>
          <w:bCs/>
        </w:rPr>
        <w:t xml:space="preserve"> or debate formats, and providing prompts or roles to help pupils participate effectively.</w:t>
      </w:r>
    </w:p>
    <w:p w14:paraId="6FB6307B" w14:textId="77777777" w:rsidR="007A0391" w:rsidRPr="001A3D33" w:rsidRDefault="007A0391" w:rsidP="007A0391">
      <w:pPr>
        <w:tabs>
          <w:tab w:val="left" w:pos="6362"/>
        </w:tabs>
      </w:pPr>
      <w:r w:rsidRPr="001A3D33">
        <w:t xml:space="preserve">Support for pupils’ </w:t>
      </w:r>
      <w:r>
        <w:t xml:space="preserve">reading and </w:t>
      </w:r>
      <w:r w:rsidRPr="001A3D33">
        <w:t xml:space="preserve">writing needs to be adapted to the subject, </w:t>
      </w:r>
      <w:r>
        <w:t>phase</w:t>
      </w:r>
      <w:r w:rsidRPr="001A3D33">
        <w:t xml:space="preserve"> and individual </w:t>
      </w:r>
      <w:r w:rsidRPr="00383C76">
        <w:t xml:space="preserve">needs. For example, </w:t>
      </w:r>
      <w:r>
        <w:t>younger pupils</w:t>
      </w:r>
      <w:r w:rsidRPr="00383C76">
        <w:t xml:space="preserve"> might use props </w:t>
      </w:r>
      <w:r>
        <w:t xml:space="preserve">or imaginative play </w:t>
      </w:r>
      <w:r w:rsidRPr="00383C76">
        <w:t>to retell stories, while older pupils may benefit from planning formats or collaborative tasks to develop their ideas.</w:t>
      </w:r>
    </w:p>
    <w:p w14:paraId="3B6EBF58" w14:textId="77777777" w:rsidR="007A0391" w:rsidRDefault="007A0391" w:rsidP="007A0391">
      <w:pPr>
        <w:tabs>
          <w:tab w:val="left" w:pos="6362"/>
        </w:tabs>
        <w:rPr>
          <w:bCs/>
        </w:rPr>
      </w:pPr>
    </w:p>
    <w:p w14:paraId="22AF5E20" w14:textId="77777777" w:rsidR="007A0391" w:rsidRPr="00845F09" w:rsidRDefault="007A0391" w:rsidP="007A0391">
      <w:pPr>
        <w:tabs>
          <w:tab w:val="left" w:pos="6362"/>
        </w:tabs>
        <w:rPr>
          <w:b/>
        </w:rPr>
      </w:pPr>
      <w:r w:rsidRPr="00845F09">
        <w:rPr>
          <w:b/>
        </w:rPr>
        <w:t>Questioning</w:t>
      </w:r>
    </w:p>
    <w:p w14:paraId="3CBAAC38" w14:textId="77777777" w:rsidR="007A0391" w:rsidRPr="00845F09" w:rsidRDefault="007A0391" w:rsidP="007A0391">
      <w:pPr>
        <w:tabs>
          <w:tab w:val="left" w:pos="6362"/>
        </w:tabs>
        <w:rPr>
          <w:bCs/>
        </w:rPr>
      </w:pPr>
      <w:r w:rsidRPr="00845F09">
        <w:rPr>
          <w:bCs/>
        </w:rPr>
        <w:lastRenderedPageBreak/>
        <w:t>Purposeful questioning helps pupils deepen their understanding and practise literacy skills. Use open-ended questions to prompt discussion, ask pupils to explain their reasoning, and support their comprehension. For example:</w:t>
      </w:r>
    </w:p>
    <w:p w14:paraId="606DBBD4" w14:textId="77777777" w:rsidR="007A0391" w:rsidRPr="007A0391" w:rsidRDefault="007A0391">
      <w:pPr>
        <w:numPr>
          <w:ilvl w:val="0"/>
          <w:numId w:val="85"/>
        </w:numPr>
        <w:tabs>
          <w:tab w:val="left" w:pos="6362"/>
        </w:tabs>
        <w:rPr>
          <w:bCs/>
        </w:rPr>
      </w:pPr>
      <w:r w:rsidRPr="007A0391">
        <w:rPr>
          <w:b/>
          <w:bCs/>
        </w:rPr>
        <w:t>Reading:</w:t>
      </w:r>
      <w:r w:rsidRPr="007A0391">
        <w:rPr>
          <w:bCs/>
        </w:rPr>
        <w:t> “What do you think will happen next?”, “What happened in the story?”  “What do you think the author meant by this?”, “How does this character feel?” or “What is the main idea of this section?”. As mentioned, modelling these types of questions can support pupils’ comprehension by encouraging them to make predictions, infer meaning and summarise key ideas from the text.</w:t>
      </w:r>
    </w:p>
    <w:p w14:paraId="6CCBABE6" w14:textId="77777777" w:rsidR="007A0391" w:rsidRPr="007A0391" w:rsidRDefault="007A0391">
      <w:pPr>
        <w:numPr>
          <w:ilvl w:val="0"/>
          <w:numId w:val="85"/>
        </w:numPr>
        <w:tabs>
          <w:tab w:val="left" w:pos="6362"/>
        </w:tabs>
        <w:rPr>
          <w:bCs/>
        </w:rPr>
      </w:pPr>
      <w:r w:rsidRPr="007A0391">
        <w:rPr>
          <w:b/>
          <w:bCs/>
        </w:rPr>
        <w:t>Writing:</w:t>
      </w:r>
      <w:r w:rsidRPr="007A0391">
        <w:rPr>
          <w:bCs/>
        </w:rPr>
        <w:t xml:space="preserve"> “How could we improve this sentence?” or “Why did you choose that word?”. These types of questions can prompt pupils to reflect on their choices and explore different ways to express their ideas. </w:t>
      </w:r>
    </w:p>
    <w:p w14:paraId="5C8E885F" w14:textId="77777777" w:rsidR="007A0391" w:rsidRPr="007A0391" w:rsidRDefault="007A0391">
      <w:pPr>
        <w:numPr>
          <w:ilvl w:val="0"/>
          <w:numId w:val="85"/>
        </w:numPr>
        <w:tabs>
          <w:tab w:val="left" w:pos="6362"/>
        </w:tabs>
        <w:rPr>
          <w:bCs/>
        </w:rPr>
      </w:pPr>
      <w:r w:rsidRPr="007A0391">
        <w:rPr>
          <w:b/>
          <w:bCs/>
        </w:rPr>
        <w:t>Oracy:</w:t>
      </w:r>
      <w:r w:rsidRPr="007A0391">
        <w:rPr>
          <w:bCs/>
        </w:rPr>
        <w:t xml:space="preserve"> “Can you build on your partner’s idea?” or “What evidence supports your point?”. These types of questions encourage pupils to actively listen to others and articulate their thinking. </w:t>
      </w:r>
    </w:p>
    <w:p w14:paraId="63127B0D" w14:textId="77777777" w:rsidR="007A0391" w:rsidRPr="007C52DF" w:rsidRDefault="007A0391" w:rsidP="007A0391">
      <w:pPr>
        <w:tabs>
          <w:tab w:val="left" w:pos="6362"/>
        </w:tabs>
      </w:pPr>
      <w:r>
        <w:t>By applying these familiar approaches, we can make literacy accessible for all pupils</w:t>
      </w:r>
      <w:r w:rsidRPr="00EB27AE">
        <w:t>. When</w:t>
      </w:r>
      <w:r>
        <w:t xml:space="preserve"> every </w:t>
      </w:r>
      <w:r w:rsidRPr="00EB27AE">
        <w:t>teacher see</w:t>
      </w:r>
      <w:r>
        <w:t>s</w:t>
      </w:r>
      <w:r w:rsidRPr="00EB27AE">
        <w:t xml:space="preserve"> themselves as teachers of literacy, we help close </w:t>
      </w:r>
      <w:r>
        <w:t xml:space="preserve">attainment </w:t>
      </w:r>
      <w:r w:rsidRPr="00EB27AE">
        <w:t xml:space="preserve">gaps and support </w:t>
      </w:r>
      <w:r>
        <w:t xml:space="preserve">all pupils to progress. </w:t>
      </w:r>
    </w:p>
    <w:p w14:paraId="57079A0E" w14:textId="77777777" w:rsidR="007A0391" w:rsidRPr="00580370" w:rsidRDefault="007A0391" w:rsidP="007A0391">
      <w:pPr>
        <w:rPr>
          <w:b/>
          <w:bCs/>
        </w:rPr>
      </w:pPr>
    </w:p>
    <w:p w14:paraId="59AE0059" w14:textId="77777777" w:rsidR="007A0391" w:rsidRDefault="007A0391" w:rsidP="007A0391">
      <w:pPr>
        <w:rPr>
          <w:rFonts w:ascii="Aptos" w:eastAsia="Aptos" w:hAnsi="Aptos" w:cs="Aptos"/>
          <w:color w:val="3C3C3B" w:themeColor="text1"/>
        </w:rPr>
      </w:pPr>
      <w:r w:rsidRPr="2E20A5D9">
        <w:rPr>
          <w:b/>
          <w:bCs/>
        </w:rPr>
        <w:t>Nuance</w:t>
      </w:r>
      <w:r>
        <w:rPr>
          <w:rFonts w:ascii="Aptos" w:eastAsia="Aptos" w:hAnsi="Aptos" w:cs="Aptos"/>
          <w:b/>
          <w:bCs/>
          <w:color w:val="3C3C3B" w:themeColor="text1"/>
        </w:rPr>
        <w:t>s and Caveats</w:t>
      </w:r>
    </w:p>
    <w:p w14:paraId="03503A71" w14:textId="77777777" w:rsidR="007A0391" w:rsidRPr="00E300BB" w:rsidRDefault="007A0391" w:rsidP="007A0391">
      <w:pPr>
        <w:rPr>
          <w:bCs/>
        </w:rPr>
      </w:pPr>
      <w:r w:rsidRPr="003B6D40">
        <w:t>Motivation and engagement are essential for literacy progress. Pupils are more likely to persist and improve when they enjoy reading and writing</w:t>
      </w:r>
      <w:r>
        <w:t xml:space="preserve"> </w:t>
      </w:r>
      <w:r w:rsidRPr="003B6D40">
        <w:t>and see these skills as meaningful.</w:t>
      </w:r>
    </w:p>
    <w:p w14:paraId="37DEA7F0" w14:textId="77777777" w:rsidR="007A0391" w:rsidRDefault="007A0391" w:rsidP="007A0391">
      <w:pPr>
        <w:rPr>
          <w:bCs/>
        </w:rPr>
      </w:pPr>
      <w:r w:rsidRPr="00390383">
        <w:rPr>
          <w:bCs/>
        </w:rPr>
        <w:t>Whil</w:t>
      </w:r>
      <w:r>
        <w:rPr>
          <w:bCs/>
        </w:rPr>
        <w:t>e</w:t>
      </w:r>
      <w:r w:rsidRPr="00390383">
        <w:rPr>
          <w:bCs/>
        </w:rPr>
        <w:t xml:space="preserve"> pupils need subject knowledge to write effectively, this does not mean writing tasks should always be limited to familiar content. Writing can be a valuable tool to help pupils build broader knowledge of the world, which in turn supports vocabulary development, reading comprehension and written expression (EEF, </w:t>
      </w:r>
      <w:r>
        <w:rPr>
          <w:bCs/>
        </w:rPr>
        <w:t>2018b; 2021</w:t>
      </w:r>
      <w:r w:rsidRPr="00390383">
        <w:rPr>
          <w:bCs/>
        </w:rPr>
        <w:t>).</w:t>
      </w:r>
    </w:p>
    <w:p w14:paraId="19A28B87" w14:textId="77777777" w:rsidR="00F13FBB" w:rsidRDefault="00F13FBB" w:rsidP="00D007A2">
      <w:pPr>
        <w:rPr>
          <w:b/>
          <w:bCs/>
          <w:sz w:val="28"/>
          <w:szCs w:val="28"/>
        </w:rPr>
      </w:pPr>
    </w:p>
    <w:p w14:paraId="77958878" w14:textId="7A1AED28" w:rsidR="02AF9BA7" w:rsidRDefault="02AF9BA7" w:rsidP="02AF9BA7">
      <w:pPr>
        <w:rPr>
          <w:b/>
          <w:bCs/>
          <w:sz w:val="28"/>
          <w:szCs w:val="28"/>
        </w:rPr>
      </w:pPr>
    </w:p>
    <w:p w14:paraId="058AF52F" w14:textId="5D9A5805" w:rsidR="02AF9BA7" w:rsidRDefault="02AF9BA7" w:rsidP="02AF9BA7">
      <w:pPr>
        <w:rPr>
          <w:b/>
          <w:bCs/>
          <w:sz w:val="28"/>
          <w:szCs w:val="28"/>
        </w:rPr>
      </w:pPr>
    </w:p>
    <w:p w14:paraId="4DA01F17" w14:textId="1ECDDC3E" w:rsidR="02AF9BA7" w:rsidRDefault="02AF9BA7" w:rsidP="02AF9BA7">
      <w:pPr>
        <w:rPr>
          <w:b/>
          <w:bCs/>
          <w:sz w:val="28"/>
          <w:szCs w:val="28"/>
        </w:rPr>
      </w:pPr>
    </w:p>
    <w:p w14:paraId="248F5AFE" w14:textId="16A60F81" w:rsidR="02AF9BA7" w:rsidRDefault="02AF9BA7" w:rsidP="02AF9BA7">
      <w:pPr>
        <w:rPr>
          <w:b/>
          <w:bCs/>
          <w:sz w:val="28"/>
          <w:szCs w:val="28"/>
        </w:rPr>
      </w:pPr>
    </w:p>
    <w:p w14:paraId="6E702AD7" w14:textId="742A102E" w:rsidR="02AF9BA7" w:rsidRDefault="02AF9BA7" w:rsidP="02AF9BA7">
      <w:pPr>
        <w:rPr>
          <w:b/>
          <w:bCs/>
          <w:sz w:val="28"/>
          <w:szCs w:val="28"/>
        </w:rPr>
      </w:pPr>
    </w:p>
    <w:p w14:paraId="12909524" w14:textId="76AD31C7" w:rsidR="00705E72" w:rsidRDefault="00705E72" w:rsidP="00D007A2">
      <w:pPr>
        <w:rPr>
          <w:b/>
          <w:bCs/>
          <w:sz w:val="28"/>
          <w:szCs w:val="28"/>
        </w:rPr>
      </w:pPr>
      <w:r>
        <w:rPr>
          <w:b/>
          <w:bCs/>
          <w:sz w:val="28"/>
          <w:szCs w:val="28"/>
        </w:rPr>
        <w:t>Appendix B</w:t>
      </w:r>
    </w:p>
    <w:p w14:paraId="6C875989" w14:textId="71424E28" w:rsidR="00705E72" w:rsidRPr="00AE4920" w:rsidRDefault="00705E72" w:rsidP="00D007A2">
      <w:pPr>
        <w:rPr>
          <w:b/>
          <w:bCs/>
          <w:sz w:val="28"/>
          <w:szCs w:val="28"/>
        </w:rPr>
      </w:pPr>
      <w:r>
        <w:rPr>
          <w:b/>
          <w:bCs/>
          <w:sz w:val="28"/>
          <w:szCs w:val="28"/>
        </w:rPr>
        <w:t xml:space="preserve">Reading extract examples, if you don’t have your own planning materials.  </w:t>
      </w:r>
    </w:p>
    <w:p w14:paraId="67766B9C" w14:textId="77777777" w:rsidR="00D007A2" w:rsidRPr="00AE4920" w:rsidRDefault="00D007A2" w:rsidP="00D007A2">
      <w:pPr>
        <w:rPr>
          <w:b/>
          <w:bCs/>
          <w:sz w:val="24"/>
          <w:szCs w:val="24"/>
        </w:rPr>
      </w:pPr>
      <w:r w:rsidRPr="00AE4920">
        <w:rPr>
          <w:b/>
          <w:bCs/>
          <w:sz w:val="24"/>
          <w:szCs w:val="24"/>
        </w:rPr>
        <w:lastRenderedPageBreak/>
        <w:t xml:space="preserve">Extract 1: Sam and the cat </w:t>
      </w:r>
    </w:p>
    <w:p w14:paraId="450B31CA" w14:textId="77777777" w:rsidR="00D007A2" w:rsidRPr="00AE4920" w:rsidRDefault="00D007A2" w:rsidP="00D007A2">
      <w:pPr>
        <w:rPr>
          <w:sz w:val="24"/>
          <w:szCs w:val="24"/>
        </w:rPr>
      </w:pPr>
      <w:r w:rsidRPr="00AE4920">
        <w:rPr>
          <w:sz w:val="24"/>
          <w:szCs w:val="24"/>
        </w:rPr>
        <w:t>Sam had a red hat.</w:t>
      </w:r>
      <w:r w:rsidRPr="00AE4920">
        <w:rPr>
          <w:sz w:val="24"/>
          <w:szCs w:val="24"/>
        </w:rPr>
        <w:br/>
        <w:t>He saw a big cat.</w:t>
      </w:r>
      <w:r w:rsidRPr="00AE4920">
        <w:rPr>
          <w:sz w:val="24"/>
          <w:szCs w:val="24"/>
        </w:rPr>
        <w:br/>
        <w:t>The cat sat on the mat.</w:t>
      </w:r>
      <w:r w:rsidRPr="00AE4920">
        <w:rPr>
          <w:sz w:val="24"/>
          <w:szCs w:val="24"/>
        </w:rPr>
        <w:br/>
        <w:t>Sam ran to the cat.</w:t>
      </w:r>
    </w:p>
    <w:p w14:paraId="5981DE5C" w14:textId="77777777" w:rsidR="00D007A2" w:rsidRPr="00AE4920" w:rsidRDefault="00D007A2" w:rsidP="00D007A2">
      <w:pPr>
        <w:rPr>
          <w:sz w:val="24"/>
          <w:szCs w:val="24"/>
        </w:rPr>
      </w:pPr>
      <w:r w:rsidRPr="00AE4920">
        <w:rPr>
          <w:sz w:val="24"/>
          <w:szCs w:val="24"/>
        </w:rPr>
        <w:t>Sam said, ‘can you play big cat?’</w:t>
      </w:r>
    </w:p>
    <w:p w14:paraId="663C504D" w14:textId="77777777" w:rsidR="00D007A2" w:rsidRPr="00AE4920" w:rsidRDefault="00D007A2" w:rsidP="00D007A2">
      <w:pPr>
        <w:rPr>
          <w:sz w:val="24"/>
          <w:szCs w:val="24"/>
        </w:rPr>
      </w:pPr>
      <w:r w:rsidRPr="00AE4920">
        <w:rPr>
          <w:sz w:val="24"/>
          <w:szCs w:val="24"/>
        </w:rPr>
        <w:t>‘Yes’ said big cat.</w:t>
      </w:r>
    </w:p>
    <w:p w14:paraId="32E194DB" w14:textId="77777777" w:rsidR="00D007A2" w:rsidRPr="00AE4920" w:rsidRDefault="00D007A2" w:rsidP="00D007A2">
      <w:pPr>
        <w:rPr>
          <w:sz w:val="24"/>
          <w:szCs w:val="24"/>
        </w:rPr>
      </w:pPr>
      <w:r w:rsidRPr="00AE4920">
        <w:rPr>
          <w:sz w:val="24"/>
          <w:szCs w:val="24"/>
        </w:rPr>
        <w:t>Sam put the hat on the cat.</w:t>
      </w:r>
      <w:r w:rsidRPr="00AE4920">
        <w:rPr>
          <w:sz w:val="24"/>
          <w:szCs w:val="24"/>
        </w:rPr>
        <w:br/>
        <w:t>Sam and the cat had fun.</w:t>
      </w:r>
    </w:p>
    <w:p w14:paraId="13186B34" w14:textId="77777777" w:rsidR="00D007A2" w:rsidRPr="00AE4920" w:rsidRDefault="00D007A2" w:rsidP="00D007A2">
      <w:pPr>
        <w:rPr>
          <w:b/>
          <w:bCs/>
          <w:sz w:val="24"/>
          <w:szCs w:val="24"/>
        </w:rPr>
      </w:pPr>
    </w:p>
    <w:p w14:paraId="2AD574F8" w14:textId="77777777" w:rsidR="00D007A2" w:rsidRPr="00AE4920" w:rsidRDefault="00D007A2" w:rsidP="00D007A2">
      <w:pPr>
        <w:rPr>
          <w:b/>
          <w:bCs/>
          <w:sz w:val="24"/>
          <w:szCs w:val="24"/>
        </w:rPr>
      </w:pPr>
      <w:r w:rsidRPr="00AE4920">
        <w:rPr>
          <w:b/>
          <w:bCs/>
          <w:sz w:val="24"/>
          <w:szCs w:val="24"/>
        </w:rPr>
        <w:t xml:space="preserve">Extract 2: Polar bears </w:t>
      </w:r>
    </w:p>
    <w:p w14:paraId="59F52815" w14:textId="77777777" w:rsidR="00D007A2" w:rsidRPr="00AE4920" w:rsidRDefault="00D007A2" w:rsidP="00D007A2">
      <w:pPr>
        <w:rPr>
          <w:sz w:val="24"/>
          <w:szCs w:val="24"/>
          <w:u w:val="single"/>
        </w:rPr>
      </w:pPr>
      <w:r w:rsidRPr="00AE4920">
        <w:rPr>
          <w:sz w:val="24"/>
          <w:szCs w:val="24"/>
          <w:u w:val="single"/>
        </w:rPr>
        <w:t>Habitat</w:t>
      </w:r>
    </w:p>
    <w:p w14:paraId="2D0F8D3D" w14:textId="77777777" w:rsidR="00D007A2" w:rsidRPr="00AE4920" w:rsidRDefault="00D007A2" w:rsidP="00D007A2">
      <w:pPr>
        <w:rPr>
          <w:sz w:val="24"/>
          <w:szCs w:val="24"/>
        </w:rPr>
      </w:pPr>
      <w:r w:rsidRPr="00AE4920">
        <w:rPr>
          <w:sz w:val="24"/>
          <w:szCs w:val="24"/>
        </w:rPr>
        <w:t>Polar bears live in the Arctic, which is a very cold and icy place. They spend most of their time on the ice, near the sea.</w:t>
      </w:r>
    </w:p>
    <w:p w14:paraId="48AA2E4F" w14:textId="77777777" w:rsidR="00D007A2" w:rsidRPr="00AE4920" w:rsidRDefault="00D007A2" w:rsidP="00D007A2">
      <w:pPr>
        <w:rPr>
          <w:sz w:val="24"/>
          <w:szCs w:val="24"/>
        </w:rPr>
      </w:pPr>
    </w:p>
    <w:p w14:paraId="43BF5BAC" w14:textId="77777777" w:rsidR="00D007A2" w:rsidRPr="00AE4920" w:rsidRDefault="00D007A2" w:rsidP="00D007A2">
      <w:pPr>
        <w:rPr>
          <w:sz w:val="24"/>
          <w:szCs w:val="24"/>
        </w:rPr>
      </w:pPr>
      <w:r w:rsidRPr="00AE4920">
        <w:rPr>
          <w:sz w:val="24"/>
          <w:szCs w:val="24"/>
          <w:u w:val="single"/>
        </w:rPr>
        <w:t>Appearance</w:t>
      </w:r>
      <w:r w:rsidRPr="00AE4920">
        <w:rPr>
          <w:sz w:val="24"/>
          <w:szCs w:val="24"/>
        </w:rPr>
        <w:br/>
        <w:t>Polar bears look white, but their fur is actually transparent. Their fur reflects light, so they appear white and can blend into the snowy environment. Under their thick fur they have a layer of fat called blubber to keep warm in freezing temperatures. Their white fur helps them hide in the snow, which is called camouflage. Their big paws help them walk on ice and hunt for food.</w:t>
      </w:r>
    </w:p>
    <w:p w14:paraId="1F2CC08F" w14:textId="77777777" w:rsidR="00D007A2" w:rsidRPr="00AE4920" w:rsidRDefault="00D007A2" w:rsidP="00D007A2">
      <w:pPr>
        <w:rPr>
          <w:b/>
          <w:bCs/>
          <w:sz w:val="24"/>
          <w:szCs w:val="24"/>
        </w:rPr>
      </w:pPr>
    </w:p>
    <w:p w14:paraId="12E3F715" w14:textId="77777777" w:rsidR="00D007A2" w:rsidRPr="00AE4920" w:rsidRDefault="00D007A2" w:rsidP="00D007A2">
      <w:pPr>
        <w:rPr>
          <w:b/>
          <w:bCs/>
          <w:sz w:val="24"/>
          <w:szCs w:val="24"/>
        </w:rPr>
      </w:pPr>
      <w:r w:rsidRPr="00AE4920">
        <w:rPr>
          <w:b/>
          <w:bCs/>
          <w:sz w:val="24"/>
          <w:szCs w:val="24"/>
        </w:rPr>
        <w:t xml:space="preserve">Extract 3: World War II: An Evacuee’s story </w:t>
      </w:r>
    </w:p>
    <w:p w14:paraId="4E8A9EE5" w14:textId="77777777" w:rsidR="00D007A2" w:rsidRPr="00AE4920" w:rsidRDefault="00D007A2" w:rsidP="00D007A2">
      <w:pPr>
        <w:rPr>
          <w:sz w:val="24"/>
          <w:szCs w:val="24"/>
        </w:rPr>
      </w:pPr>
      <w:r w:rsidRPr="00AE4920">
        <w:rPr>
          <w:sz w:val="24"/>
          <w:szCs w:val="24"/>
        </w:rPr>
        <w:t>The train pulled slowly out of the station, its whistle echoing through the smoky air. Anna pressed her face against the cold window, trying to spot her mother on the crowded platform. She caught sight of a handkerchief waving above the heads, and for a moment her throat tightened.</w:t>
      </w:r>
    </w:p>
    <w:p w14:paraId="36FE8EDC" w14:textId="77777777" w:rsidR="00D007A2" w:rsidRPr="00AE4920" w:rsidRDefault="00D007A2" w:rsidP="00D007A2">
      <w:pPr>
        <w:rPr>
          <w:sz w:val="24"/>
          <w:szCs w:val="24"/>
        </w:rPr>
      </w:pPr>
      <w:r w:rsidRPr="00AE4920">
        <w:rPr>
          <w:sz w:val="24"/>
          <w:szCs w:val="24"/>
        </w:rPr>
        <w:t xml:space="preserve">The carriage was full of children, all with brown labels tied to their coats. Some chatted nervously, others sat in silence, clutching small suitcases. </w:t>
      </w:r>
    </w:p>
    <w:p w14:paraId="5EBB5554" w14:textId="77777777" w:rsidR="00D007A2" w:rsidRPr="00AE4920" w:rsidRDefault="00D007A2" w:rsidP="00D007A2">
      <w:pPr>
        <w:rPr>
          <w:sz w:val="24"/>
          <w:szCs w:val="24"/>
        </w:rPr>
      </w:pPr>
      <w:r w:rsidRPr="00AE4920">
        <w:rPr>
          <w:sz w:val="24"/>
          <w:szCs w:val="24"/>
        </w:rPr>
        <w:t xml:space="preserve">Fields and villages blurred past as the train headed into the countryside. Finally, the train stopped. One by one, names were called, and children stepped forward to meet the families who would take them in. Anna’s heart raced when she heard her name. She looked up into </w:t>
      </w:r>
      <w:r w:rsidRPr="00AE4920">
        <w:rPr>
          <w:sz w:val="24"/>
          <w:szCs w:val="24"/>
        </w:rPr>
        <w:lastRenderedPageBreak/>
        <w:t>the kind eyes of a woman who said gently, “You’ll be staying with us, dear. Don’t worry, we’ll look after you.”</w:t>
      </w:r>
    </w:p>
    <w:p w14:paraId="53C55553" w14:textId="77777777" w:rsidR="00D007A2" w:rsidRPr="00AE4920" w:rsidRDefault="00D007A2" w:rsidP="00D007A2">
      <w:pPr>
        <w:rPr>
          <w:b/>
          <w:bCs/>
          <w:sz w:val="24"/>
          <w:szCs w:val="24"/>
        </w:rPr>
      </w:pPr>
    </w:p>
    <w:p w14:paraId="54673AE0" w14:textId="77777777" w:rsidR="00D007A2" w:rsidRPr="00AE4920" w:rsidRDefault="00D007A2" w:rsidP="00D007A2">
      <w:pPr>
        <w:rPr>
          <w:b/>
          <w:bCs/>
          <w:sz w:val="24"/>
          <w:szCs w:val="24"/>
        </w:rPr>
      </w:pPr>
      <w:r w:rsidRPr="00AE4920">
        <w:rPr>
          <w:b/>
          <w:bCs/>
          <w:sz w:val="24"/>
          <w:szCs w:val="24"/>
        </w:rPr>
        <w:t xml:space="preserve">Extract 4: Mount Vesuvius </w:t>
      </w:r>
    </w:p>
    <w:p w14:paraId="174A8888" w14:textId="77777777" w:rsidR="00D007A2" w:rsidRPr="00AE4920" w:rsidRDefault="00D007A2" w:rsidP="00D007A2">
      <w:pPr>
        <w:rPr>
          <w:sz w:val="24"/>
          <w:szCs w:val="24"/>
        </w:rPr>
      </w:pPr>
      <w:r w:rsidRPr="00AE4920">
        <w:rPr>
          <w:sz w:val="24"/>
          <w:szCs w:val="24"/>
        </w:rPr>
        <w:t xml:space="preserve">In 79 AD, a dramatic event happened in the Roman Empire. Mount Vesuvius, a large volcano near the Bay of Naples in Italy, erupted. The eruption of Mount Vesuvius was very powerful, it covered the city of Pompeii with ash and pumice. For almost 1,700 years, Pompeii remained preserved in time until it was rediscovered by archaeologists. </w:t>
      </w:r>
    </w:p>
    <w:p w14:paraId="21648520" w14:textId="77777777" w:rsidR="00D007A2" w:rsidRPr="00AE4920" w:rsidRDefault="00D007A2" w:rsidP="00D007A2">
      <w:pPr>
        <w:rPr>
          <w:sz w:val="24"/>
          <w:szCs w:val="24"/>
        </w:rPr>
      </w:pPr>
      <w:r w:rsidRPr="00AE4920">
        <w:rPr>
          <w:sz w:val="24"/>
          <w:szCs w:val="24"/>
        </w:rPr>
        <w:t>Volcanoes like Vesuvius are where hot, melted rock called magma comes out from under the ground. When a volcano erupts, it is because the pressure from the magma becomes too strong, and it bursts out. This can send out ash, gases, and lava, which can be very dangerous.</w:t>
      </w:r>
    </w:p>
    <w:p w14:paraId="2853ED8D" w14:textId="77777777" w:rsidR="00D007A2" w:rsidRPr="00AE4920" w:rsidRDefault="00D007A2" w:rsidP="00D007A2">
      <w:pPr>
        <w:rPr>
          <w:sz w:val="24"/>
          <w:szCs w:val="24"/>
        </w:rPr>
      </w:pPr>
      <w:r w:rsidRPr="00AE4920">
        <w:rPr>
          <w:sz w:val="24"/>
          <w:szCs w:val="24"/>
        </w:rPr>
        <w:t>Some people think that volcanoes erupt only once and then stop. But this is not true. Volcanoes like Mount Vesuvius can erupt many times over thousands of years. Mount Vesuvius has erupted many times since 79 AD, the most recent eruption was in 1944. Today, scientists monitor it closely, because millions of people live nearby. This makes Vesuvius one of the most dangerous volcanoes in the world.</w:t>
      </w:r>
    </w:p>
    <w:p w14:paraId="36CCF44B" w14:textId="77777777" w:rsidR="00D007A2" w:rsidRPr="00AE4920" w:rsidRDefault="00D007A2" w:rsidP="00D007A2">
      <w:pPr>
        <w:rPr>
          <w:sz w:val="24"/>
          <w:szCs w:val="24"/>
        </w:rPr>
      </w:pPr>
    </w:p>
    <w:p w14:paraId="6FC4B251" w14:textId="77777777" w:rsidR="00D007A2" w:rsidRPr="00AE4920" w:rsidRDefault="00D007A2" w:rsidP="00D007A2">
      <w:pPr>
        <w:rPr>
          <w:b/>
          <w:bCs/>
          <w:sz w:val="24"/>
          <w:szCs w:val="24"/>
        </w:rPr>
      </w:pPr>
      <w:r w:rsidRPr="00AE4920">
        <w:rPr>
          <w:b/>
          <w:bCs/>
          <w:sz w:val="24"/>
          <w:szCs w:val="24"/>
        </w:rPr>
        <w:t xml:space="preserve">Extract 5: William Shakespeare </w:t>
      </w:r>
    </w:p>
    <w:p w14:paraId="67F9BBCB" w14:textId="77777777" w:rsidR="00D007A2" w:rsidRPr="00AE4920" w:rsidRDefault="00D007A2" w:rsidP="00D007A2">
      <w:pPr>
        <w:rPr>
          <w:sz w:val="24"/>
          <w:szCs w:val="24"/>
        </w:rPr>
      </w:pPr>
      <w:r w:rsidRPr="00AE4920">
        <w:rPr>
          <w:sz w:val="24"/>
          <w:szCs w:val="24"/>
        </w:rPr>
        <w:t xml:space="preserve">William Shakespeare is one of the most famous playwrights in history. He was born in 1564 in a town called Stratford-upon-Avon. Over his lifetime, he wrote 37 plays and 154 sonnets, exploring themes of love, power, jealousy, and betrayal. His works are categorised into tragedies, comedies, and histories. Some of his most famous plays include ‘Romeo and Juliet’, ‘Macbeth’ and ‘Hamlet’. </w:t>
      </w:r>
    </w:p>
    <w:p w14:paraId="72A64A03" w14:textId="77777777" w:rsidR="00D007A2" w:rsidRPr="00AE4920" w:rsidRDefault="00D007A2" w:rsidP="00D007A2">
      <w:pPr>
        <w:rPr>
          <w:sz w:val="24"/>
          <w:szCs w:val="24"/>
        </w:rPr>
      </w:pPr>
      <w:r w:rsidRPr="00AE4920">
        <w:rPr>
          <w:sz w:val="24"/>
          <w:szCs w:val="24"/>
        </w:rPr>
        <w:t xml:space="preserve">Shakespeare's plays were performed at the Globe Theatre in London. This theatre was open-air, meaning it didn't have a roof. People from all over came to watch his plays. </w:t>
      </w:r>
    </w:p>
    <w:p w14:paraId="70724B2D" w14:textId="77777777" w:rsidR="00D007A2" w:rsidRPr="00AE4920" w:rsidRDefault="00D007A2" w:rsidP="00D007A2">
      <w:pPr>
        <w:rPr>
          <w:sz w:val="24"/>
          <w:szCs w:val="24"/>
        </w:rPr>
      </w:pPr>
      <w:r w:rsidRPr="00AE4920">
        <w:rPr>
          <w:sz w:val="24"/>
          <w:szCs w:val="24"/>
        </w:rPr>
        <w:t xml:space="preserve">Shakespeare's writing changed the English language. He invented many words and phrases that we still use today, like 'break the ice' and 'heart of gold'. Shakespeare's plays and poems continue to be celebrated worldwide. </w:t>
      </w:r>
    </w:p>
    <w:p w14:paraId="6BBAE160" w14:textId="77777777" w:rsidR="00D007A2" w:rsidRPr="00AE4920" w:rsidRDefault="00D007A2" w:rsidP="00D007A2">
      <w:pPr>
        <w:rPr>
          <w:sz w:val="24"/>
          <w:szCs w:val="24"/>
        </w:rPr>
      </w:pPr>
    </w:p>
    <w:p w14:paraId="7B650C98" w14:textId="77777777" w:rsidR="00D007A2" w:rsidRPr="00AE4920" w:rsidRDefault="00D007A2" w:rsidP="00D007A2">
      <w:pPr>
        <w:rPr>
          <w:b/>
          <w:bCs/>
          <w:sz w:val="24"/>
          <w:szCs w:val="24"/>
        </w:rPr>
      </w:pPr>
      <w:r w:rsidRPr="00AE4920">
        <w:rPr>
          <w:b/>
          <w:bCs/>
          <w:sz w:val="24"/>
          <w:szCs w:val="24"/>
        </w:rPr>
        <w:t xml:space="preserve">Extract 6: Ada Lovelace </w:t>
      </w:r>
    </w:p>
    <w:p w14:paraId="6EA112A2" w14:textId="77777777" w:rsidR="00D007A2" w:rsidRPr="00AE4920" w:rsidRDefault="00D007A2" w:rsidP="00D007A2">
      <w:pPr>
        <w:rPr>
          <w:sz w:val="24"/>
          <w:szCs w:val="24"/>
        </w:rPr>
      </w:pPr>
      <w:r w:rsidRPr="00AE4920">
        <w:rPr>
          <w:sz w:val="24"/>
          <w:szCs w:val="24"/>
        </w:rPr>
        <w:t xml:space="preserve">Ada Lovelace, born in 1815, was a pioneering mathematician and writer. She is best known for her work on Charles Babbage's Analytical Engine, an early mechanical general-purpose computer. </w:t>
      </w:r>
    </w:p>
    <w:p w14:paraId="3454D4F4" w14:textId="77777777" w:rsidR="00D007A2" w:rsidRPr="00AE4920" w:rsidRDefault="00D007A2" w:rsidP="00D007A2">
      <w:pPr>
        <w:rPr>
          <w:sz w:val="24"/>
          <w:szCs w:val="24"/>
        </w:rPr>
      </w:pPr>
      <w:r w:rsidRPr="00AE4920">
        <w:rPr>
          <w:sz w:val="24"/>
          <w:szCs w:val="24"/>
        </w:rPr>
        <w:lastRenderedPageBreak/>
        <w:t>The Analytical Engine was a complex machine that used punched cards to input data and instructions. Lovelace's role was crucial in explaining how the machine could be used beyond simple calculations. She wrote extensive notes on the Engine, including a detailed algorithm. Lovelace's contributions to this project have earned her the title of the first computer programmer, a remarkable achievement for her time.</w:t>
      </w:r>
    </w:p>
    <w:p w14:paraId="357A511C" w14:textId="77777777" w:rsidR="00D007A2" w:rsidRPr="00AE4920" w:rsidRDefault="00D007A2" w:rsidP="00D007A2">
      <w:pPr>
        <w:rPr>
          <w:sz w:val="24"/>
          <w:szCs w:val="24"/>
        </w:rPr>
      </w:pPr>
      <w:r w:rsidRPr="00AE4920">
        <w:rPr>
          <w:sz w:val="24"/>
          <w:szCs w:val="24"/>
        </w:rPr>
        <w:t xml:space="preserve">Today, Ada Lovelace is celebrated as a pioneer in computing. She imagined a future where machines could perform tasks beyond arithmetic, such as composing music or creating art. Her work laid the foundation for modern computer science, and her insights continue to inspire generations of mathematicians and computer scientists. </w:t>
      </w:r>
    </w:p>
    <w:p w14:paraId="3086690D" w14:textId="77777777" w:rsidR="00D007A2" w:rsidRPr="00AE4920" w:rsidRDefault="00D007A2" w:rsidP="00D007A2">
      <w:pPr>
        <w:rPr>
          <w:b/>
          <w:bCs/>
          <w:sz w:val="24"/>
          <w:szCs w:val="24"/>
        </w:rPr>
      </w:pPr>
    </w:p>
    <w:p w14:paraId="2F78F54F" w14:textId="77777777" w:rsidR="00D007A2" w:rsidRPr="00AE4920" w:rsidRDefault="00D007A2" w:rsidP="00D007A2">
      <w:pPr>
        <w:rPr>
          <w:b/>
          <w:bCs/>
          <w:sz w:val="24"/>
          <w:szCs w:val="24"/>
        </w:rPr>
      </w:pPr>
      <w:r w:rsidRPr="00AE4920">
        <w:rPr>
          <w:b/>
          <w:bCs/>
          <w:sz w:val="24"/>
          <w:szCs w:val="24"/>
        </w:rPr>
        <w:t xml:space="preserve">Extract 7: Fuel for your body  </w:t>
      </w:r>
    </w:p>
    <w:p w14:paraId="4E67AC84" w14:textId="77777777" w:rsidR="00D007A2" w:rsidRPr="00AE4920" w:rsidRDefault="00D007A2" w:rsidP="00D007A2">
      <w:pPr>
        <w:rPr>
          <w:sz w:val="24"/>
          <w:szCs w:val="24"/>
        </w:rPr>
      </w:pPr>
      <w:r w:rsidRPr="00AE4920">
        <w:rPr>
          <w:sz w:val="24"/>
          <w:szCs w:val="24"/>
        </w:rPr>
        <w:t xml:space="preserve">Eating well is about giving your body the right fuel. When you choose balanced meals, you’re supporting both your physical health and your mental wellbeing, helping you stay focused, energized, and confident. </w:t>
      </w:r>
    </w:p>
    <w:p w14:paraId="7A523577" w14:textId="77777777" w:rsidR="00D007A2" w:rsidRPr="00AE4920" w:rsidRDefault="00D007A2" w:rsidP="00D007A2">
      <w:pPr>
        <w:rPr>
          <w:sz w:val="24"/>
          <w:szCs w:val="24"/>
        </w:rPr>
      </w:pPr>
      <w:r w:rsidRPr="00AE4920">
        <w:rPr>
          <w:sz w:val="24"/>
          <w:szCs w:val="24"/>
        </w:rPr>
        <w:t xml:space="preserve">The </w:t>
      </w:r>
      <w:r w:rsidRPr="00AE4920">
        <w:rPr>
          <w:i/>
          <w:iCs/>
          <w:sz w:val="24"/>
          <w:szCs w:val="24"/>
        </w:rPr>
        <w:t>Eatwell Guide</w:t>
      </w:r>
      <w:r w:rsidRPr="00AE4920">
        <w:rPr>
          <w:sz w:val="24"/>
          <w:szCs w:val="24"/>
        </w:rPr>
        <w:t xml:space="preserve"> gives us a simple picture of what a healthy plate looks like: lots of fruit and vegetables, some starchy foods like bread, rice or potatoes, and a portion of protein such as beans, fish or chicken. It also shows that we need some dairy or alternatives for strong bones, a little healthy fat, and to mostly drink water instead of sugary drinks.</w:t>
      </w:r>
    </w:p>
    <w:p w14:paraId="3EDA1D8D" w14:textId="77777777" w:rsidR="00D007A2" w:rsidRPr="00AE4920" w:rsidRDefault="00D007A2" w:rsidP="00D007A2">
      <w:pPr>
        <w:rPr>
          <w:sz w:val="24"/>
          <w:szCs w:val="24"/>
        </w:rPr>
      </w:pPr>
      <w:r w:rsidRPr="00AE4920">
        <w:rPr>
          <w:sz w:val="24"/>
          <w:szCs w:val="24"/>
        </w:rPr>
        <w:t>Remember: eating well is just as important as the choices you make during training, on the pitch, or in the classroom.</w:t>
      </w:r>
    </w:p>
    <w:p w14:paraId="50AC85DC" w14:textId="77777777" w:rsidR="00D007A2" w:rsidRPr="00AE4920" w:rsidRDefault="00D007A2" w:rsidP="00D007A2">
      <w:pPr>
        <w:rPr>
          <w:sz w:val="24"/>
          <w:szCs w:val="24"/>
        </w:rPr>
      </w:pPr>
    </w:p>
    <w:p w14:paraId="05982862" w14:textId="77777777" w:rsidR="00D007A2" w:rsidRPr="00AE4920" w:rsidRDefault="00D007A2" w:rsidP="00D007A2">
      <w:pPr>
        <w:rPr>
          <w:b/>
          <w:bCs/>
          <w:sz w:val="24"/>
          <w:szCs w:val="24"/>
        </w:rPr>
      </w:pPr>
      <w:r w:rsidRPr="00AE4920">
        <w:rPr>
          <w:b/>
          <w:bCs/>
          <w:sz w:val="24"/>
          <w:szCs w:val="24"/>
        </w:rPr>
        <w:t xml:space="preserve">Extract 8: Music and religious festivals   </w:t>
      </w:r>
    </w:p>
    <w:p w14:paraId="3951FAD0" w14:textId="77777777" w:rsidR="00D007A2" w:rsidRPr="00AE4920" w:rsidRDefault="00D007A2" w:rsidP="00D007A2">
      <w:pPr>
        <w:rPr>
          <w:sz w:val="24"/>
          <w:szCs w:val="24"/>
        </w:rPr>
      </w:pPr>
      <w:r w:rsidRPr="00AE4920">
        <w:rPr>
          <w:sz w:val="24"/>
          <w:szCs w:val="24"/>
        </w:rPr>
        <w:t>Music has always been an integral part of religious festivals across the world. Each religion has its own unique musical traditions that reflect its beliefs and values.</w:t>
      </w:r>
    </w:p>
    <w:p w14:paraId="190FD4C8" w14:textId="77777777" w:rsidR="00D007A2" w:rsidRPr="00AE4920" w:rsidRDefault="00D007A2" w:rsidP="00D007A2">
      <w:pPr>
        <w:rPr>
          <w:sz w:val="24"/>
          <w:szCs w:val="24"/>
        </w:rPr>
      </w:pPr>
      <w:r w:rsidRPr="02AF9BA7">
        <w:rPr>
          <w:sz w:val="24"/>
          <w:szCs w:val="24"/>
        </w:rPr>
        <w:t xml:space="preserve">In Hinduism, music plays a vital role in festivals such as Diwali and Holi. During Diwali, people sing devotional songs (called bhajans) to celebrate and give thanks. At Holi, lively folk songs and drumming help people enjoy the colourful celebrations. Traditional Indian instruments, like the sitar (a string instrument) and the tabla (a type of drum), are also part of Hindu musical traditions. Another important feature is chanting. These are repeated phrases, often in Sanskrit, which are thought to bring peace and harmony. </w:t>
      </w:r>
    </w:p>
    <w:p w14:paraId="5FD9A0F4" w14:textId="7E43345A" w:rsidR="02AF9BA7" w:rsidRDefault="02AF9BA7" w:rsidP="02AF9BA7">
      <w:pPr>
        <w:rPr>
          <w:b/>
          <w:bCs/>
          <w:sz w:val="28"/>
          <w:szCs w:val="28"/>
        </w:rPr>
      </w:pPr>
    </w:p>
    <w:p w14:paraId="5A843D92" w14:textId="2B7D43CD" w:rsidR="00D007A2" w:rsidRPr="00AE4920" w:rsidRDefault="00D007A2" w:rsidP="00D007A2">
      <w:pPr>
        <w:rPr>
          <w:b/>
          <w:bCs/>
          <w:sz w:val="28"/>
          <w:szCs w:val="28"/>
        </w:rPr>
      </w:pPr>
      <w:r w:rsidRPr="00AE4920">
        <w:rPr>
          <w:b/>
          <w:bCs/>
          <w:sz w:val="28"/>
          <w:szCs w:val="28"/>
        </w:rPr>
        <w:t xml:space="preserve">Appendix </w:t>
      </w:r>
      <w:r w:rsidR="00705E72">
        <w:rPr>
          <w:b/>
          <w:bCs/>
          <w:sz w:val="28"/>
          <w:szCs w:val="28"/>
        </w:rPr>
        <w:t>C</w:t>
      </w:r>
    </w:p>
    <w:p w14:paraId="1E3AF184" w14:textId="2D63D362" w:rsidR="00D007A2" w:rsidRPr="00AE4920" w:rsidRDefault="00D007A2" w:rsidP="00D007A2">
      <w:pPr>
        <w:rPr>
          <w:b/>
          <w:bCs/>
          <w:sz w:val="28"/>
          <w:szCs w:val="28"/>
        </w:rPr>
      </w:pPr>
      <w:r w:rsidRPr="00AE4920">
        <w:rPr>
          <w:b/>
          <w:bCs/>
          <w:sz w:val="28"/>
          <w:szCs w:val="28"/>
        </w:rPr>
        <w:lastRenderedPageBreak/>
        <w:t>A list of units for practice tasks, if needed</w:t>
      </w:r>
      <w:r w:rsidR="0090069E">
        <w:rPr>
          <w:b/>
          <w:bCs/>
          <w:sz w:val="28"/>
          <w:szCs w:val="28"/>
        </w:rPr>
        <w:t xml:space="preserve"> when practising supporting pupils’ oracy</w:t>
      </w:r>
      <w:r w:rsidRPr="00AE4920">
        <w:rPr>
          <w:b/>
          <w:bCs/>
          <w:sz w:val="28"/>
          <w:szCs w:val="28"/>
        </w:rPr>
        <w:t>:</w:t>
      </w:r>
    </w:p>
    <w:p w14:paraId="565028DF" w14:textId="77777777" w:rsidR="00D007A2" w:rsidRPr="00AE4920" w:rsidRDefault="00D007A2" w:rsidP="00D007A2">
      <w:pPr>
        <w:rPr>
          <w:sz w:val="24"/>
          <w:szCs w:val="24"/>
        </w:rPr>
      </w:pPr>
      <w:r w:rsidRPr="00AE4920">
        <w:rPr>
          <w:sz w:val="24"/>
          <w:szCs w:val="24"/>
        </w:rPr>
        <w:t>Plants</w:t>
      </w:r>
    </w:p>
    <w:p w14:paraId="5C3CDDA2" w14:textId="77777777" w:rsidR="00D007A2" w:rsidRPr="00AE4920" w:rsidRDefault="00D007A2" w:rsidP="00D007A2">
      <w:pPr>
        <w:rPr>
          <w:sz w:val="24"/>
          <w:szCs w:val="24"/>
        </w:rPr>
      </w:pPr>
      <w:r w:rsidRPr="00AE4920">
        <w:rPr>
          <w:sz w:val="24"/>
          <w:szCs w:val="24"/>
        </w:rPr>
        <w:t>Ancient Greece</w:t>
      </w:r>
    </w:p>
    <w:p w14:paraId="260F7BE6" w14:textId="77777777" w:rsidR="00D007A2" w:rsidRPr="00AE4920" w:rsidRDefault="00D007A2" w:rsidP="00D007A2">
      <w:pPr>
        <w:rPr>
          <w:sz w:val="24"/>
          <w:szCs w:val="24"/>
        </w:rPr>
      </w:pPr>
      <w:r w:rsidRPr="00AE4920">
        <w:rPr>
          <w:sz w:val="24"/>
          <w:szCs w:val="24"/>
        </w:rPr>
        <w:t>My Local Area</w:t>
      </w:r>
    </w:p>
    <w:p w14:paraId="3B10FD8C" w14:textId="77777777" w:rsidR="00D007A2" w:rsidRPr="00AE4920" w:rsidRDefault="00D007A2" w:rsidP="00D007A2">
      <w:pPr>
        <w:rPr>
          <w:sz w:val="24"/>
          <w:szCs w:val="24"/>
        </w:rPr>
      </w:pPr>
      <w:r w:rsidRPr="00AE4920">
        <w:rPr>
          <w:sz w:val="24"/>
          <w:szCs w:val="24"/>
        </w:rPr>
        <w:t xml:space="preserve">Traditional tales </w:t>
      </w:r>
    </w:p>
    <w:p w14:paraId="15DBB948" w14:textId="77777777" w:rsidR="00D007A2" w:rsidRPr="00AE4920" w:rsidRDefault="00D007A2" w:rsidP="00D007A2">
      <w:pPr>
        <w:rPr>
          <w:sz w:val="24"/>
          <w:szCs w:val="24"/>
        </w:rPr>
      </w:pPr>
      <w:r w:rsidRPr="00AE4920">
        <w:rPr>
          <w:sz w:val="24"/>
          <w:szCs w:val="24"/>
        </w:rPr>
        <w:t>Rhythm</w:t>
      </w:r>
    </w:p>
    <w:p w14:paraId="295FB555" w14:textId="77777777" w:rsidR="00D007A2" w:rsidRPr="00AE4920" w:rsidRDefault="00D007A2" w:rsidP="00D007A2">
      <w:pPr>
        <w:rPr>
          <w:sz w:val="24"/>
          <w:szCs w:val="24"/>
        </w:rPr>
      </w:pPr>
      <w:r w:rsidRPr="00AE4920">
        <w:rPr>
          <w:sz w:val="24"/>
          <w:szCs w:val="24"/>
        </w:rPr>
        <w:t xml:space="preserve">Dance </w:t>
      </w:r>
    </w:p>
    <w:p w14:paraId="57BC3DDE" w14:textId="77777777" w:rsidR="00D007A2" w:rsidRPr="00AE4920" w:rsidRDefault="00D007A2" w:rsidP="00D007A2">
      <w:pPr>
        <w:rPr>
          <w:sz w:val="24"/>
          <w:szCs w:val="24"/>
        </w:rPr>
      </w:pPr>
      <w:r w:rsidRPr="00AE4920">
        <w:rPr>
          <w:sz w:val="24"/>
          <w:szCs w:val="24"/>
        </w:rPr>
        <w:t xml:space="preserve">Poetry </w:t>
      </w:r>
    </w:p>
    <w:p w14:paraId="6B9E4C21" w14:textId="77777777" w:rsidR="00D007A2" w:rsidRPr="00AE4920" w:rsidRDefault="00D007A2" w:rsidP="00D007A2">
      <w:pPr>
        <w:rPr>
          <w:sz w:val="24"/>
          <w:szCs w:val="24"/>
        </w:rPr>
      </w:pPr>
      <w:r w:rsidRPr="00AE4920">
        <w:rPr>
          <w:sz w:val="24"/>
          <w:szCs w:val="24"/>
        </w:rPr>
        <w:t>Weather and climate</w:t>
      </w:r>
    </w:p>
    <w:p w14:paraId="32DB9011" w14:textId="77777777" w:rsidR="00D007A2" w:rsidRPr="00AE4920" w:rsidRDefault="00D007A2" w:rsidP="00D007A2">
      <w:pPr>
        <w:rPr>
          <w:sz w:val="24"/>
          <w:szCs w:val="24"/>
        </w:rPr>
      </w:pPr>
      <w:r w:rsidRPr="00AE4920">
        <w:rPr>
          <w:sz w:val="24"/>
          <w:szCs w:val="24"/>
        </w:rPr>
        <w:t xml:space="preserve">Forces </w:t>
      </w:r>
    </w:p>
    <w:p w14:paraId="2C329C3E" w14:textId="77777777" w:rsidR="00D007A2" w:rsidRPr="00AE4920" w:rsidRDefault="00D007A2" w:rsidP="00D007A2">
      <w:pPr>
        <w:rPr>
          <w:sz w:val="24"/>
          <w:szCs w:val="24"/>
        </w:rPr>
      </w:pPr>
      <w:r w:rsidRPr="00AE4920">
        <w:rPr>
          <w:sz w:val="24"/>
          <w:szCs w:val="24"/>
        </w:rPr>
        <w:t>Industrial revolution</w:t>
      </w:r>
    </w:p>
    <w:p w14:paraId="2CA0B59D" w14:textId="77777777" w:rsidR="00D007A2" w:rsidRPr="00AE4920" w:rsidRDefault="00D007A2" w:rsidP="00D007A2">
      <w:pPr>
        <w:rPr>
          <w:sz w:val="24"/>
          <w:szCs w:val="24"/>
        </w:rPr>
      </w:pPr>
      <w:r w:rsidRPr="00AE4920">
        <w:rPr>
          <w:sz w:val="24"/>
          <w:szCs w:val="24"/>
        </w:rPr>
        <w:t>Online safety</w:t>
      </w:r>
    </w:p>
    <w:p w14:paraId="2C641FA1" w14:textId="77777777" w:rsidR="00D007A2" w:rsidRPr="00AE4920" w:rsidRDefault="00D007A2" w:rsidP="00D007A2">
      <w:pPr>
        <w:rPr>
          <w:sz w:val="24"/>
          <w:szCs w:val="24"/>
        </w:rPr>
      </w:pPr>
      <w:r w:rsidRPr="00AE4920">
        <w:rPr>
          <w:sz w:val="24"/>
          <w:szCs w:val="24"/>
        </w:rPr>
        <w:t>Materials and their properties</w:t>
      </w:r>
    </w:p>
    <w:p w14:paraId="181E23EE" w14:textId="77777777" w:rsidR="00D007A2" w:rsidRPr="00AE4920" w:rsidRDefault="00D007A2" w:rsidP="00D007A2">
      <w:pPr>
        <w:rPr>
          <w:b/>
          <w:bCs/>
          <w:sz w:val="24"/>
          <w:szCs w:val="24"/>
        </w:rPr>
      </w:pPr>
    </w:p>
    <w:p w14:paraId="57551D07" w14:textId="77777777" w:rsidR="00D007A2" w:rsidRPr="00AE4920" w:rsidRDefault="00D007A2" w:rsidP="00D007A2">
      <w:pPr>
        <w:rPr>
          <w:sz w:val="24"/>
          <w:szCs w:val="24"/>
        </w:rPr>
      </w:pPr>
    </w:p>
    <w:p w14:paraId="5BF5E36F" w14:textId="77777777" w:rsidR="00104E30" w:rsidRDefault="00104E30" w:rsidP="0024376D">
      <w:pPr>
        <w:rPr>
          <w:sz w:val="24"/>
          <w:szCs w:val="24"/>
        </w:rPr>
      </w:pPr>
    </w:p>
    <w:p w14:paraId="7DA18A65" w14:textId="77777777" w:rsidR="006E358B" w:rsidRDefault="006E358B" w:rsidP="0024376D">
      <w:pPr>
        <w:rPr>
          <w:sz w:val="24"/>
          <w:szCs w:val="24"/>
        </w:rPr>
      </w:pPr>
    </w:p>
    <w:p w14:paraId="7FBA6509" w14:textId="77777777" w:rsidR="006E358B" w:rsidRDefault="006E358B" w:rsidP="0024376D">
      <w:pPr>
        <w:rPr>
          <w:sz w:val="24"/>
          <w:szCs w:val="24"/>
        </w:rPr>
      </w:pPr>
    </w:p>
    <w:p w14:paraId="4E1FDC30" w14:textId="77777777" w:rsidR="006E358B" w:rsidRDefault="006E358B" w:rsidP="0024376D">
      <w:pPr>
        <w:rPr>
          <w:sz w:val="24"/>
          <w:szCs w:val="24"/>
        </w:rPr>
      </w:pPr>
    </w:p>
    <w:p w14:paraId="6CE9BF85" w14:textId="77777777" w:rsidR="006E358B" w:rsidRDefault="006E358B" w:rsidP="0024376D">
      <w:pPr>
        <w:rPr>
          <w:sz w:val="24"/>
          <w:szCs w:val="24"/>
        </w:rPr>
      </w:pPr>
    </w:p>
    <w:p w14:paraId="6F79928C" w14:textId="77777777" w:rsidR="006E358B" w:rsidRDefault="006E358B" w:rsidP="0024376D">
      <w:pPr>
        <w:rPr>
          <w:sz w:val="24"/>
          <w:szCs w:val="24"/>
        </w:rPr>
      </w:pPr>
    </w:p>
    <w:p w14:paraId="34A542A1" w14:textId="77777777" w:rsidR="006E358B" w:rsidRDefault="006E358B" w:rsidP="0024376D">
      <w:pPr>
        <w:rPr>
          <w:sz w:val="24"/>
          <w:szCs w:val="24"/>
        </w:rPr>
      </w:pPr>
    </w:p>
    <w:p w14:paraId="09CBAFF1" w14:textId="77777777" w:rsidR="006E358B" w:rsidRDefault="006E358B" w:rsidP="0024376D">
      <w:pPr>
        <w:rPr>
          <w:sz w:val="24"/>
          <w:szCs w:val="24"/>
        </w:rPr>
      </w:pPr>
    </w:p>
    <w:p w14:paraId="5D878B5C" w14:textId="77777777" w:rsidR="006E358B" w:rsidRDefault="006E358B" w:rsidP="0024376D">
      <w:pPr>
        <w:rPr>
          <w:sz w:val="24"/>
          <w:szCs w:val="24"/>
        </w:rPr>
      </w:pPr>
    </w:p>
    <w:p w14:paraId="1FB3427C" w14:textId="77777777" w:rsidR="006E358B" w:rsidRDefault="006E358B" w:rsidP="0024376D">
      <w:pPr>
        <w:rPr>
          <w:sz w:val="24"/>
          <w:szCs w:val="24"/>
        </w:rPr>
      </w:pPr>
    </w:p>
    <w:p w14:paraId="18108D87" w14:textId="77777777" w:rsidR="006E358B" w:rsidRDefault="006E358B" w:rsidP="0024376D">
      <w:pPr>
        <w:rPr>
          <w:sz w:val="24"/>
          <w:szCs w:val="24"/>
        </w:rPr>
      </w:pPr>
    </w:p>
    <w:p w14:paraId="2DF257E8" w14:textId="77777777" w:rsidR="006E358B" w:rsidRDefault="006E358B" w:rsidP="0024376D">
      <w:pPr>
        <w:rPr>
          <w:sz w:val="24"/>
          <w:szCs w:val="24"/>
        </w:rPr>
      </w:pPr>
    </w:p>
    <w:p w14:paraId="70C6A94A" w14:textId="77777777" w:rsidR="006E358B" w:rsidRDefault="006E358B" w:rsidP="0024376D">
      <w:pPr>
        <w:rPr>
          <w:sz w:val="24"/>
          <w:szCs w:val="24"/>
        </w:rPr>
      </w:pPr>
    </w:p>
    <w:p w14:paraId="505F7354" w14:textId="77777777" w:rsidR="006E358B" w:rsidRDefault="006E358B" w:rsidP="0024376D">
      <w:pPr>
        <w:rPr>
          <w:sz w:val="24"/>
          <w:szCs w:val="24"/>
        </w:rPr>
      </w:pPr>
    </w:p>
    <w:p w14:paraId="18DC1ABA" w14:textId="77777777" w:rsidR="006E358B" w:rsidRDefault="006E358B" w:rsidP="0024376D">
      <w:pPr>
        <w:rPr>
          <w:sz w:val="24"/>
          <w:szCs w:val="24"/>
        </w:rPr>
      </w:pPr>
    </w:p>
    <w:p w14:paraId="6952A703" w14:textId="77777777" w:rsidR="006E358B" w:rsidRDefault="006E358B" w:rsidP="0024376D">
      <w:pPr>
        <w:rPr>
          <w:sz w:val="24"/>
          <w:szCs w:val="24"/>
        </w:rPr>
      </w:pPr>
    </w:p>
    <w:p w14:paraId="3A602168" w14:textId="77777777" w:rsidR="006E358B" w:rsidRDefault="006E358B" w:rsidP="0024376D">
      <w:pPr>
        <w:rPr>
          <w:sz w:val="24"/>
          <w:szCs w:val="24"/>
        </w:rPr>
      </w:pPr>
    </w:p>
    <w:p w14:paraId="1973A551" w14:textId="77777777" w:rsidR="006E358B" w:rsidRDefault="006E358B" w:rsidP="0024376D">
      <w:pPr>
        <w:rPr>
          <w:sz w:val="24"/>
          <w:szCs w:val="24"/>
        </w:rPr>
      </w:pPr>
    </w:p>
    <w:p w14:paraId="1BCD2CA0" w14:textId="77777777" w:rsidR="006E358B" w:rsidRDefault="006E358B" w:rsidP="0024376D">
      <w:pPr>
        <w:rPr>
          <w:sz w:val="24"/>
          <w:szCs w:val="24"/>
        </w:rPr>
      </w:pPr>
    </w:p>
    <w:p w14:paraId="0CF17104" w14:textId="77777777" w:rsidR="006E358B" w:rsidRDefault="006E358B" w:rsidP="0024376D">
      <w:pPr>
        <w:rPr>
          <w:sz w:val="24"/>
          <w:szCs w:val="24"/>
        </w:rPr>
      </w:pPr>
    </w:p>
    <w:tbl>
      <w:tblPr>
        <w:tblStyle w:val="TableGrid"/>
        <w:tblW w:w="0" w:type="auto"/>
        <w:tblLook w:val="04A0" w:firstRow="1" w:lastRow="0" w:firstColumn="1" w:lastColumn="0" w:noHBand="0" w:noVBand="1"/>
      </w:tblPr>
      <w:tblGrid>
        <w:gridCol w:w="9912"/>
      </w:tblGrid>
      <w:tr w:rsidR="006E358B" w14:paraId="23D7906A" w14:textId="77777777" w:rsidTr="006E358B">
        <w:trPr>
          <w:trHeight w:val="15126"/>
        </w:trPr>
        <w:tc>
          <w:tcPr>
            <w:tcW w:w="9912" w:type="dxa"/>
          </w:tcPr>
          <w:p w14:paraId="7AA194D4" w14:textId="429F9D36" w:rsidR="006E358B" w:rsidRPr="006E358B" w:rsidRDefault="006E358B" w:rsidP="0024376D">
            <w:pPr>
              <w:rPr>
                <w:b/>
                <w:bCs/>
                <w:sz w:val="24"/>
                <w:szCs w:val="24"/>
              </w:rPr>
            </w:pPr>
            <w:r w:rsidRPr="006E358B">
              <w:rPr>
                <w:b/>
                <w:bCs/>
                <w:sz w:val="24"/>
                <w:szCs w:val="24"/>
              </w:rPr>
              <w:lastRenderedPageBreak/>
              <w:t xml:space="preserve">Extra space for reflection/notes </w:t>
            </w:r>
          </w:p>
        </w:tc>
      </w:tr>
      <w:tr w:rsidR="006E358B" w14:paraId="46AF8EF5" w14:textId="77777777" w:rsidTr="006E358B">
        <w:trPr>
          <w:trHeight w:val="15126"/>
        </w:trPr>
        <w:tc>
          <w:tcPr>
            <w:tcW w:w="9912" w:type="dxa"/>
          </w:tcPr>
          <w:p w14:paraId="3A4D6885" w14:textId="77777777" w:rsidR="006E358B" w:rsidRPr="006E358B" w:rsidRDefault="006E358B" w:rsidP="00AE4EB8">
            <w:pPr>
              <w:rPr>
                <w:b/>
                <w:bCs/>
                <w:sz w:val="24"/>
                <w:szCs w:val="24"/>
              </w:rPr>
            </w:pPr>
            <w:r w:rsidRPr="006E358B">
              <w:rPr>
                <w:b/>
                <w:bCs/>
                <w:sz w:val="24"/>
                <w:szCs w:val="24"/>
              </w:rPr>
              <w:lastRenderedPageBreak/>
              <w:t xml:space="preserve">Extra space for reflection/notes </w:t>
            </w:r>
          </w:p>
        </w:tc>
      </w:tr>
      <w:tr w:rsidR="006E358B" w14:paraId="648BA607" w14:textId="77777777" w:rsidTr="006E358B">
        <w:trPr>
          <w:trHeight w:val="15126"/>
        </w:trPr>
        <w:tc>
          <w:tcPr>
            <w:tcW w:w="9912" w:type="dxa"/>
          </w:tcPr>
          <w:p w14:paraId="580C2245" w14:textId="77777777" w:rsidR="006E358B" w:rsidRPr="006E358B" w:rsidRDefault="006E358B" w:rsidP="00AE4EB8">
            <w:pPr>
              <w:rPr>
                <w:b/>
                <w:bCs/>
                <w:sz w:val="24"/>
                <w:szCs w:val="24"/>
              </w:rPr>
            </w:pPr>
            <w:r w:rsidRPr="006E358B">
              <w:rPr>
                <w:b/>
                <w:bCs/>
                <w:sz w:val="24"/>
                <w:szCs w:val="24"/>
              </w:rPr>
              <w:lastRenderedPageBreak/>
              <w:t xml:space="preserve">Extra space for reflection/notes </w:t>
            </w:r>
          </w:p>
        </w:tc>
      </w:tr>
      <w:tr w:rsidR="006E358B" w14:paraId="679BA173" w14:textId="77777777" w:rsidTr="006E358B">
        <w:trPr>
          <w:trHeight w:val="15126"/>
        </w:trPr>
        <w:tc>
          <w:tcPr>
            <w:tcW w:w="9912" w:type="dxa"/>
          </w:tcPr>
          <w:p w14:paraId="5C6D4923" w14:textId="77777777" w:rsidR="006E358B" w:rsidRPr="006E358B" w:rsidRDefault="006E358B" w:rsidP="00AE4EB8">
            <w:pPr>
              <w:rPr>
                <w:b/>
                <w:bCs/>
                <w:sz w:val="24"/>
                <w:szCs w:val="24"/>
              </w:rPr>
            </w:pPr>
            <w:r w:rsidRPr="006E358B">
              <w:rPr>
                <w:b/>
                <w:bCs/>
                <w:sz w:val="24"/>
                <w:szCs w:val="24"/>
              </w:rPr>
              <w:lastRenderedPageBreak/>
              <w:t xml:space="preserve">Extra space for reflection/notes </w:t>
            </w:r>
          </w:p>
        </w:tc>
      </w:tr>
    </w:tbl>
    <w:p w14:paraId="4C5AD00D" w14:textId="1888AF69" w:rsidR="006E358B" w:rsidRPr="00AE4920" w:rsidRDefault="006E358B" w:rsidP="0024376D">
      <w:pPr>
        <w:rPr>
          <w:sz w:val="24"/>
          <w:szCs w:val="24"/>
        </w:rPr>
      </w:pPr>
    </w:p>
    <w:sectPr w:rsidR="006E358B" w:rsidRPr="00AE4920" w:rsidSect="00DB0755">
      <w:pgSz w:w="11906" w:h="16838" w:code="9"/>
      <w:pgMar w:top="1702" w:right="992" w:bottom="1418" w:left="992" w:header="709" w:footer="43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loe Wardle" w:date="2025-12-04T14:20:00Z" w:initials="CW">
    <w:p w14:paraId="68BB3F72" w14:textId="77777777" w:rsidR="007A0391" w:rsidRDefault="007A0391" w:rsidP="00AE4EB8">
      <w:pPr>
        <w:pStyle w:val="CommentText"/>
      </w:pPr>
      <w:r>
        <w:rPr>
          <w:rStyle w:val="CommentReference"/>
        </w:rPr>
        <w:annotationRef/>
      </w:r>
      <w:r>
        <w:t xml:space="preserve">Do we want square brackets here, or normal? Suggest we’d usually use normal round brackets to insert an abbreviation that is going to be used from this point on. </w:t>
      </w:r>
    </w:p>
  </w:comment>
  <w:comment w:id="1" w:author="Chloe Wardle" w:date="2025-12-04T14:25:00Z" w:initials="CW">
    <w:p w14:paraId="66DC153E" w14:textId="77777777" w:rsidR="007A0391" w:rsidRDefault="007A0391" w:rsidP="00AE4EB8">
      <w:pPr>
        <w:pStyle w:val="CommentText"/>
      </w:pPr>
      <w:r>
        <w:rPr>
          <w:rStyle w:val="CommentReference"/>
        </w:rPr>
        <w:annotationRef/>
      </w:r>
      <w:r>
        <w:t xml:space="preserve">This is an interesting one. It’s not just more sophisticated language being used here. Thinking the water has disappeared is a misconception that you’d address through teaching evaporation. </w:t>
      </w:r>
      <w:r>
        <w:br/>
      </w:r>
      <w:r>
        <w:br/>
        <w:t>Suggest: ‘went into the air’ as an easier way of saying ‘evaporated’</w:t>
      </w:r>
    </w:p>
  </w:comment>
  <w:comment w:id="2" w:author="Sarah Scott" w:date="2026-01-23T13:58:00Z" w:initials="SS">
    <w:p w14:paraId="2427D39A" w14:textId="77777777" w:rsidR="007A0391" w:rsidRDefault="007A0391">
      <w:pPr>
        <w:pStyle w:val="CommentText"/>
      </w:pPr>
      <w:r>
        <w:rPr>
          <w:rStyle w:val="CommentReference"/>
        </w:rPr>
        <w:annotationRef/>
      </w:r>
      <w:r w:rsidRPr="513BE6BF">
        <w:t>I wonder if this could be phrased with a but more context? I.e In reception pupils may describe puddles evaporating as 'The sun makes the water go away.' to in year 3 writing an explanation of the water cycle and writing 'First, the sun warms up water in rivers, lakes and the sea. This makes the water turn into water vapour. This is called evaporation.'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BB3F72" w15:done="1"/>
  <w15:commentEx w15:paraId="66DC153E" w15:done="1"/>
  <w15:commentEx w15:paraId="2427D39A" w15:paraIdParent="66DC153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A1173F" w16cex:dateUtc="2025-12-04T14:20:00Z"/>
  <w16cex:commentExtensible w16cex:durableId="315BE4F8" w16cex:dateUtc="2025-12-04T14:25:00Z"/>
  <w16cex:commentExtensible w16cex:durableId="3E858C60" w16cex:dateUtc="2026-01-23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BB3F72" w16cid:durableId="2CA1173F"/>
  <w16cid:commentId w16cid:paraId="66DC153E" w16cid:durableId="315BE4F8"/>
  <w16cid:commentId w16cid:paraId="2427D39A" w16cid:durableId="3E858C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38851" w14:textId="77777777" w:rsidR="0000769E" w:rsidRDefault="0000769E" w:rsidP="0009407A">
      <w:pPr>
        <w:spacing w:after="0" w:line="240" w:lineRule="auto"/>
      </w:pPr>
      <w:r>
        <w:separator/>
      </w:r>
    </w:p>
  </w:endnote>
  <w:endnote w:type="continuationSeparator" w:id="0">
    <w:p w14:paraId="59CFD584" w14:textId="77777777" w:rsidR="0000769E" w:rsidRDefault="0000769E" w:rsidP="0009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stem Font Regular">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Sans-Serif">
    <w:panose1 w:val="00000000000000000000"/>
    <w:charset w:val="00"/>
    <w:family w:val="roman"/>
    <w:notTrueType/>
    <w:pitch w:val="default"/>
  </w:font>
  <w:font w:name="Segoe UI Semibold">
    <w:panose1 w:val="020B07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503771"/>
      <w:docPartObj>
        <w:docPartGallery w:val="Page Numbers (Bottom of Page)"/>
        <w:docPartUnique/>
      </w:docPartObj>
    </w:sdtPr>
    <w:sdtEndPr/>
    <w:sdtContent>
      <w:sdt>
        <w:sdtPr>
          <w:id w:val="-1769616900"/>
          <w:docPartObj>
            <w:docPartGallery w:val="Page Numbers (Top of Page)"/>
            <w:docPartUnique/>
          </w:docPartObj>
        </w:sdtPr>
        <w:sdtEndPr/>
        <w:sdtContent>
          <w:p w14:paraId="194BA09B" w14:textId="77777777" w:rsidR="00A01E0A" w:rsidRDefault="00A01E0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55D241E"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22C2" w14:textId="77777777" w:rsidR="00A5280B" w:rsidRPr="00104E30" w:rsidRDefault="00AA287A" w:rsidP="00BF2031">
    <w:pPr>
      <w:pStyle w:val="Footer"/>
      <w:rPr>
        <w:noProof/>
        <w:sz w:val="20"/>
        <w:szCs w:val="20"/>
      </w:rPr>
    </w:pPr>
    <w:r>
      <w:rPr>
        <w:noProof/>
      </w:rPr>
      <w:drawing>
        <wp:anchor distT="0" distB="0" distL="114300" distR="114300" simplePos="0" relativeHeight="251658244" behindDoc="1" locked="0" layoutInCell="1" allowOverlap="1" wp14:anchorId="6956BEA3" wp14:editId="3FDC5B97">
          <wp:simplePos x="0" y="0"/>
          <wp:positionH relativeFrom="margin">
            <wp:align>left</wp:align>
          </wp:positionH>
          <wp:positionV relativeFrom="paragraph">
            <wp:posOffset>-388620</wp:posOffset>
          </wp:positionV>
          <wp:extent cx="2819400" cy="594360"/>
          <wp:effectExtent l="0" t="0" r="0" b="0"/>
          <wp:wrapTight wrapText="bothSides">
            <wp:wrapPolygon edited="0">
              <wp:start x="0" y="0"/>
              <wp:lineTo x="0" y="20769"/>
              <wp:lineTo x="21454" y="20769"/>
              <wp:lineTo x="214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
                    <a:extLst>
                      <a:ext uri="{28A0092B-C50C-407E-A947-70E740481C1C}">
                        <a14:useLocalDpi xmlns:a14="http://schemas.microsoft.com/office/drawing/2010/main" val="0"/>
                      </a:ext>
                    </a:extLst>
                  </a:blip>
                  <a:srcRect l="11169" t="62814" r="51601" b="31638"/>
                  <a:stretch/>
                </pic:blipFill>
                <pic:spPr bwMode="auto">
                  <a:xfrm>
                    <a:off x="0" y="0"/>
                    <a:ext cx="2819400" cy="594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9363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438FA"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5C0C7435" wp14:editId="64D30EDC">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cei="http://schemas.microsoft.com/office/word/2026/wordml/cei">
          <w:pict w14:anchorId="0D12CB37">
            <v:line id="Straight Connector 5"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2891E6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1" behindDoc="1" locked="0" layoutInCell="1" allowOverlap="1" wp14:anchorId="0FEE068F" wp14:editId="397E605C">
              <wp:simplePos x="0" y="0"/>
              <wp:positionH relativeFrom="column">
                <wp:posOffset>-93345</wp:posOffset>
              </wp:positionH>
              <wp:positionV relativeFrom="paragraph">
                <wp:posOffset>-36340</wp:posOffset>
              </wp:positionV>
              <wp:extent cx="334800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1AB1FE79"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E068F" id="_x0000_t202" coordsize="21600,21600" o:spt="202" path="m,l,21600r21600,l21600,xe">
              <v:stroke joinstyle="miter"/>
              <v:path gradientshapeok="t" o:connecttype="rect"/>
            </v:shapetype>
            <v:shape id="_x0000_s1028" type="#_x0000_t202" style="position:absolute;left:0;text-align:left;margin-left:-7.35pt;margin-top:-2.8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" filled="f" stroked="f">
              <v:textbox style="mso-fit-shape-to-text:t">
                <w:txbxContent>
                  <w:p w14:paraId="1AB1FE79"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110ABED7"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70236" w14:textId="77777777" w:rsidR="0000769E" w:rsidRDefault="0000769E" w:rsidP="0009407A">
      <w:pPr>
        <w:spacing w:after="0" w:line="240" w:lineRule="auto"/>
      </w:pPr>
      <w:r>
        <w:separator/>
      </w:r>
    </w:p>
  </w:footnote>
  <w:footnote w:type="continuationSeparator" w:id="0">
    <w:p w14:paraId="55F7C911" w14:textId="77777777" w:rsidR="0000769E" w:rsidRDefault="0000769E" w:rsidP="000940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4A62" w14:textId="77777777" w:rsidR="002A77FD" w:rsidRDefault="0024376D">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6E1DEE02" wp14:editId="0D40C328">
              <wp:simplePos x="0" y="0"/>
              <wp:positionH relativeFrom="column">
                <wp:posOffset>-4887</wp:posOffset>
              </wp:positionH>
              <wp:positionV relativeFrom="paragraph">
                <wp:posOffset>38727</wp:posOffset>
              </wp:positionV>
              <wp:extent cx="6296628"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cei="http://schemas.microsoft.com/office/word/2026/wordml/cei">
          <w:pict w14:anchorId="6A029BC3">
            <v:line id="Straight Connector 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4pt,3.05pt" to="495.4pt,3.05pt" w14:anchorId="0F73AE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">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0081B" w14:textId="77777777" w:rsidR="00A5280B" w:rsidRDefault="00BF2031" w:rsidP="006074A1">
    <w:pPr>
      <w:pStyle w:val="Header"/>
      <w:tabs>
        <w:tab w:val="clear" w:pos="4513"/>
        <w:tab w:val="clear" w:pos="9026"/>
      </w:tabs>
    </w:pPr>
    <w:r>
      <w:rPr>
        <w:noProof/>
      </w:rPr>
      <w:drawing>
        <wp:anchor distT="0" distB="0" distL="114300" distR="114300" simplePos="0" relativeHeight="251658245" behindDoc="0" locked="0" layoutInCell="1" allowOverlap="1" wp14:anchorId="088B95E6" wp14:editId="6109E052">
          <wp:simplePos x="0" y="0"/>
          <wp:positionH relativeFrom="page">
            <wp:align>left</wp:align>
          </wp:positionH>
          <wp:positionV relativeFrom="paragraph">
            <wp:posOffset>-450215</wp:posOffset>
          </wp:positionV>
          <wp:extent cx="7573010" cy="10711815"/>
          <wp:effectExtent l="0" t="0" r="8890" b="0"/>
          <wp:wrapTight wrapText="bothSides">
            <wp:wrapPolygon edited="0">
              <wp:start x="0" y="0"/>
              <wp:lineTo x="0" y="21550"/>
              <wp:lineTo x="21571" y="21550"/>
              <wp:lineTo x="2157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3" cy="1071236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A0FA"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4F368796" w14:textId="77777777"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3" behindDoc="0" locked="0" layoutInCell="1" allowOverlap="1" wp14:anchorId="03B28AAC" wp14:editId="737EA1A7">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xmlns:w16cei="http://schemas.microsoft.com/office/word/2026/wordml/cei">
          <w:pict w14:anchorId="3D1268E0">
            <v:line id="Straight Connector 9"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07EEA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DDF"/>
    <w:multiLevelType w:val="hybridMultilevel"/>
    <w:tmpl w:val="CC6830FA"/>
    <w:lvl w:ilvl="0" w:tplc="615C826A">
      <w:start w:val="1"/>
      <w:numFmt w:val="decimal"/>
      <w:lvlText w:val="%1."/>
      <w:lvlJc w:val="left"/>
      <w:pPr>
        <w:tabs>
          <w:tab w:val="num" w:pos="720"/>
        </w:tabs>
        <w:ind w:left="720" w:hanging="360"/>
      </w:pPr>
    </w:lvl>
    <w:lvl w:ilvl="1" w:tplc="AE683EC6" w:tentative="1">
      <w:start w:val="1"/>
      <w:numFmt w:val="decimal"/>
      <w:lvlText w:val="%2."/>
      <w:lvlJc w:val="left"/>
      <w:pPr>
        <w:tabs>
          <w:tab w:val="num" w:pos="1440"/>
        </w:tabs>
        <w:ind w:left="1440" w:hanging="360"/>
      </w:pPr>
    </w:lvl>
    <w:lvl w:ilvl="2" w:tplc="887C9124" w:tentative="1">
      <w:start w:val="1"/>
      <w:numFmt w:val="decimal"/>
      <w:lvlText w:val="%3."/>
      <w:lvlJc w:val="left"/>
      <w:pPr>
        <w:tabs>
          <w:tab w:val="num" w:pos="2160"/>
        </w:tabs>
        <w:ind w:left="2160" w:hanging="360"/>
      </w:pPr>
    </w:lvl>
    <w:lvl w:ilvl="3" w:tplc="9BB60760" w:tentative="1">
      <w:start w:val="1"/>
      <w:numFmt w:val="decimal"/>
      <w:lvlText w:val="%4."/>
      <w:lvlJc w:val="left"/>
      <w:pPr>
        <w:tabs>
          <w:tab w:val="num" w:pos="2880"/>
        </w:tabs>
        <w:ind w:left="2880" w:hanging="360"/>
      </w:pPr>
    </w:lvl>
    <w:lvl w:ilvl="4" w:tplc="27402852" w:tentative="1">
      <w:start w:val="1"/>
      <w:numFmt w:val="decimal"/>
      <w:lvlText w:val="%5."/>
      <w:lvlJc w:val="left"/>
      <w:pPr>
        <w:tabs>
          <w:tab w:val="num" w:pos="3600"/>
        </w:tabs>
        <w:ind w:left="3600" w:hanging="360"/>
      </w:pPr>
    </w:lvl>
    <w:lvl w:ilvl="5" w:tplc="1884E632" w:tentative="1">
      <w:start w:val="1"/>
      <w:numFmt w:val="decimal"/>
      <w:lvlText w:val="%6."/>
      <w:lvlJc w:val="left"/>
      <w:pPr>
        <w:tabs>
          <w:tab w:val="num" w:pos="4320"/>
        </w:tabs>
        <w:ind w:left="4320" w:hanging="360"/>
      </w:pPr>
    </w:lvl>
    <w:lvl w:ilvl="6" w:tplc="A1269668" w:tentative="1">
      <w:start w:val="1"/>
      <w:numFmt w:val="decimal"/>
      <w:lvlText w:val="%7."/>
      <w:lvlJc w:val="left"/>
      <w:pPr>
        <w:tabs>
          <w:tab w:val="num" w:pos="5040"/>
        </w:tabs>
        <w:ind w:left="5040" w:hanging="360"/>
      </w:pPr>
    </w:lvl>
    <w:lvl w:ilvl="7" w:tplc="7C9AA7CA" w:tentative="1">
      <w:start w:val="1"/>
      <w:numFmt w:val="decimal"/>
      <w:lvlText w:val="%8."/>
      <w:lvlJc w:val="left"/>
      <w:pPr>
        <w:tabs>
          <w:tab w:val="num" w:pos="5760"/>
        </w:tabs>
        <w:ind w:left="5760" w:hanging="360"/>
      </w:pPr>
    </w:lvl>
    <w:lvl w:ilvl="8" w:tplc="5F0EF8A2" w:tentative="1">
      <w:start w:val="1"/>
      <w:numFmt w:val="decimal"/>
      <w:lvlText w:val="%9."/>
      <w:lvlJc w:val="left"/>
      <w:pPr>
        <w:tabs>
          <w:tab w:val="num" w:pos="6480"/>
        </w:tabs>
        <w:ind w:left="6480" w:hanging="360"/>
      </w:pPr>
    </w:lvl>
  </w:abstractNum>
  <w:abstractNum w:abstractNumId="1" w15:restartNumberingAfterBreak="0">
    <w:nsid w:val="03B33A37"/>
    <w:multiLevelType w:val="multilevel"/>
    <w:tmpl w:val="E604C76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A3123C4"/>
    <w:multiLevelType w:val="hybridMultilevel"/>
    <w:tmpl w:val="B32881B2"/>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20AFD"/>
    <w:multiLevelType w:val="hybridMultilevel"/>
    <w:tmpl w:val="29E82E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37065D"/>
    <w:multiLevelType w:val="hybridMultilevel"/>
    <w:tmpl w:val="A22277DE"/>
    <w:lvl w:ilvl="0" w:tplc="FFFFFFFF">
      <w:start w:val="1"/>
      <w:numFmt w:val="bullet"/>
      <w:lvlText w:val="&gt;"/>
      <w:lvlJc w:val="left"/>
      <w:pPr>
        <w:tabs>
          <w:tab w:val="num" w:pos="720"/>
        </w:tabs>
        <w:ind w:left="720" w:hanging="360"/>
      </w:pPr>
      <w:rPr>
        <w:rFonts w:ascii="Calibri" w:hAnsi="Calibri"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E417923"/>
    <w:multiLevelType w:val="hybridMultilevel"/>
    <w:tmpl w:val="1820C9F4"/>
    <w:lvl w:ilvl="0" w:tplc="B0AE8FE2">
      <w:start w:val="1"/>
      <w:numFmt w:val="bullet"/>
      <w:lvlText w:val="&gt;"/>
      <w:lvlJc w:val="left"/>
      <w:pPr>
        <w:ind w:left="360" w:hanging="360"/>
      </w:pPr>
      <w:rPr>
        <w:rFonts w:ascii="Segoe UI" w:hAnsi="Segoe UI"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6E2C12"/>
    <w:multiLevelType w:val="hybridMultilevel"/>
    <w:tmpl w:val="B0483D5A"/>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A77E6"/>
    <w:multiLevelType w:val="hybridMultilevel"/>
    <w:tmpl w:val="7FCA0616"/>
    <w:lvl w:ilvl="0" w:tplc="0FE663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DD151C"/>
    <w:multiLevelType w:val="hybridMultilevel"/>
    <w:tmpl w:val="37E261AA"/>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784D64"/>
    <w:multiLevelType w:val="hybridMultilevel"/>
    <w:tmpl w:val="81CC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EE56C0"/>
    <w:multiLevelType w:val="hybridMultilevel"/>
    <w:tmpl w:val="8C82CB86"/>
    <w:lvl w:ilvl="0" w:tplc="B0AE8FE2">
      <w:start w:val="1"/>
      <w:numFmt w:val="bullet"/>
      <w:lvlText w:val="&gt;"/>
      <w:lvlJc w:val="left"/>
      <w:pPr>
        <w:ind w:left="360" w:hanging="360"/>
      </w:pPr>
      <w:rPr>
        <w:rFonts w:ascii="Segoe UI" w:hAnsi="Segoe UI"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A11B25"/>
    <w:multiLevelType w:val="hybridMultilevel"/>
    <w:tmpl w:val="0A023E70"/>
    <w:lvl w:ilvl="0" w:tplc="C6B49F52">
      <w:start w:val="1"/>
      <w:numFmt w:val="bullet"/>
      <w:lvlText w:val="&gt;"/>
      <w:lvlJc w:val="left"/>
      <w:pPr>
        <w:tabs>
          <w:tab w:val="num" w:pos="720"/>
        </w:tabs>
        <w:ind w:left="720" w:hanging="360"/>
      </w:pPr>
      <w:rPr>
        <w:rFonts w:ascii="System Font Regular" w:hAnsi="System Font Regular" w:hint="default"/>
      </w:rPr>
    </w:lvl>
    <w:lvl w:ilvl="1" w:tplc="8D48AA58">
      <w:start w:val="1"/>
      <w:numFmt w:val="bullet"/>
      <w:lvlText w:val="&gt;"/>
      <w:lvlJc w:val="left"/>
      <w:pPr>
        <w:tabs>
          <w:tab w:val="num" w:pos="1440"/>
        </w:tabs>
        <w:ind w:left="1440" w:hanging="360"/>
      </w:pPr>
      <w:rPr>
        <w:rFonts w:ascii="System Font Regular" w:hAnsi="System Font Regular" w:hint="default"/>
      </w:rPr>
    </w:lvl>
    <w:lvl w:ilvl="2" w:tplc="92D0CFBA" w:tentative="1">
      <w:start w:val="1"/>
      <w:numFmt w:val="bullet"/>
      <w:lvlText w:val="&gt;"/>
      <w:lvlJc w:val="left"/>
      <w:pPr>
        <w:tabs>
          <w:tab w:val="num" w:pos="2160"/>
        </w:tabs>
        <w:ind w:left="2160" w:hanging="360"/>
      </w:pPr>
      <w:rPr>
        <w:rFonts w:ascii="System Font Regular" w:hAnsi="System Font Regular" w:hint="default"/>
      </w:rPr>
    </w:lvl>
    <w:lvl w:ilvl="3" w:tplc="9C20EC0C" w:tentative="1">
      <w:start w:val="1"/>
      <w:numFmt w:val="bullet"/>
      <w:lvlText w:val="&gt;"/>
      <w:lvlJc w:val="left"/>
      <w:pPr>
        <w:tabs>
          <w:tab w:val="num" w:pos="2880"/>
        </w:tabs>
        <w:ind w:left="2880" w:hanging="360"/>
      </w:pPr>
      <w:rPr>
        <w:rFonts w:ascii="System Font Regular" w:hAnsi="System Font Regular" w:hint="default"/>
      </w:rPr>
    </w:lvl>
    <w:lvl w:ilvl="4" w:tplc="4E9AC4EA" w:tentative="1">
      <w:start w:val="1"/>
      <w:numFmt w:val="bullet"/>
      <w:lvlText w:val="&gt;"/>
      <w:lvlJc w:val="left"/>
      <w:pPr>
        <w:tabs>
          <w:tab w:val="num" w:pos="3600"/>
        </w:tabs>
        <w:ind w:left="3600" w:hanging="360"/>
      </w:pPr>
      <w:rPr>
        <w:rFonts w:ascii="System Font Regular" w:hAnsi="System Font Regular" w:hint="default"/>
      </w:rPr>
    </w:lvl>
    <w:lvl w:ilvl="5" w:tplc="FB3A9D18" w:tentative="1">
      <w:start w:val="1"/>
      <w:numFmt w:val="bullet"/>
      <w:lvlText w:val="&gt;"/>
      <w:lvlJc w:val="left"/>
      <w:pPr>
        <w:tabs>
          <w:tab w:val="num" w:pos="4320"/>
        </w:tabs>
        <w:ind w:left="4320" w:hanging="360"/>
      </w:pPr>
      <w:rPr>
        <w:rFonts w:ascii="System Font Regular" w:hAnsi="System Font Regular" w:hint="default"/>
      </w:rPr>
    </w:lvl>
    <w:lvl w:ilvl="6" w:tplc="52FCF5C4" w:tentative="1">
      <w:start w:val="1"/>
      <w:numFmt w:val="bullet"/>
      <w:lvlText w:val="&gt;"/>
      <w:lvlJc w:val="left"/>
      <w:pPr>
        <w:tabs>
          <w:tab w:val="num" w:pos="5040"/>
        </w:tabs>
        <w:ind w:left="5040" w:hanging="360"/>
      </w:pPr>
      <w:rPr>
        <w:rFonts w:ascii="System Font Regular" w:hAnsi="System Font Regular" w:hint="default"/>
      </w:rPr>
    </w:lvl>
    <w:lvl w:ilvl="7" w:tplc="032E6D8C" w:tentative="1">
      <w:start w:val="1"/>
      <w:numFmt w:val="bullet"/>
      <w:lvlText w:val="&gt;"/>
      <w:lvlJc w:val="left"/>
      <w:pPr>
        <w:tabs>
          <w:tab w:val="num" w:pos="5760"/>
        </w:tabs>
        <w:ind w:left="5760" w:hanging="360"/>
      </w:pPr>
      <w:rPr>
        <w:rFonts w:ascii="System Font Regular" w:hAnsi="System Font Regular" w:hint="default"/>
      </w:rPr>
    </w:lvl>
    <w:lvl w:ilvl="8" w:tplc="073AAD94" w:tentative="1">
      <w:start w:val="1"/>
      <w:numFmt w:val="bullet"/>
      <w:lvlText w:val="&gt;"/>
      <w:lvlJc w:val="left"/>
      <w:pPr>
        <w:tabs>
          <w:tab w:val="num" w:pos="6480"/>
        </w:tabs>
        <w:ind w:left="6480" w:hanging="360"/>
      </w:pPr>
      <w:rPr>
        <w:rFonts w:ascii="System Font Regular" w:hAnsi="System Font Regular" w:hint="default"/>
      </w:rPr>
    </w:lvl>
  </w:abstractNum>
  <w:abstractNum w:abstractNumId="13" w15:restartNumberingAfterBreak="0">
    <w:nsid w:val="1E0138F7"/>
    <w:multiLevelType w:val="hybridMultilevel"/>
    <w:tmpl w:val="9C26CD4E"/>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14" w15:restartNumberingAfterBreak="0">
    <w:nsid w:val="21AA3DC0"/>
    <w:multiLevelType w:val="hybridMultilevel"/>
    <w:tmpl w:val="7144C636"/>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15" w15:restartNumberingAfterBreak="0">
    <w:nsid w:val="21BC6118"/>
    <w:multiLevelType w:val="hybridMultilevel"/>
    <w:tmpl w:val="F7D4179E"/>
    <w:lvl w:ilvl="0" w:tplc="70A61A6A">
      <w:start w:val="1"/>
      <w:numFmt w:val="decimal"/>
      <w:lvlText w:val="%1."/>
      <w:lvlJc w:val="left"/>
      <w:pPr>
        <w:tabs>
          <w:tab w:val="num" w:pos="720"/>
        </w:tabs>
        <w:ind w:left="720" w:hanging="360"/>
      </w:pPr>
      <w:rPr>
        <w:rFonts w:hint="default"/>
        <w:color w:val="00B0F0"/>
      </w:r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612FB09"/>
    <w:multiLevelType w:val="hybridMultilevel"/>
    <w:tmpl w:val="5E1006DE"/>
    <w:lvl w:ilvl="0" w:tplc="B7C45E32">
      <w:start w:val="1"/>
      <w:numFmt w:val="bullet"/>
      <w:lvlText w:val="-"/>
      <w:lvlJc w:val="left"/>
      <w:pPr>
        <w:ind w:left="720" w:hanging="360"/>
      </w:pPr>
      <w:rPr>
        <w:rFonts w:ascii="Aptos" w:hAnsi="Aptos" w:hint="default"/>
      </w:rPr>
    </w:lvl>
    <w:lvl w:ilvl="1" w:tplc="26CCD6DE">
      <w:start w:val="1"/>
      <w:numFmt w:val="bullet"/>
      <w:lvlText w:val="o"/>
      <w:lvlJc w:val="left"/>
      <w:pPr>
        <w:ind w:left="1440" w:hanging="360"/>
      </w:pPr>
      <w:rPr>
        <w:rFonts w:ascii="Courier New" w:hAnsi="Courier New" w:hint="default"/>
      </w:rPr>
    </w:lvl>
    <w:lvl w:ilvl="2" w:tplc="B0486062">
      <w:start w:val="1"/>
      <w:numFmt w:val="bullet"/>
      <w:lvlText w:val=""/>
      <w:lvlJc w:val="left"/>
      <w:pPr>
        <w:ind w:left="2160" w:hanging="360"/>
      </w:pPr>
      <w:rPr>
        <w:rFonts w:ascii="Wingdings" w:hAnsi="Wingdings" w:hint="default"/>
      </w:rPr>
    </w:lvl>
    <w:lvl w:ilvl="3" w:tplc="2E3AB266">
      <w:start w:val="1"/>
      <w:numFmt w:val="bullet"/>
      <w:lvlText w:val=""/>
      <w:lvlJc w:val="left"/>
      <w:pPr>
        <w:ind w:left="2880" w:hanging="360"/>
      </w:pPr>
      <w:rPr>
        <w:rFonts w:ascii="Symbol" w:hAnsi="Symbol" w:hint="default"/>
      </w:rPr>
    </w:lvl>
    <w:lvl w:ilvl="4" w:tplc="82D49A18">
      <w:start w:val="1"/>
      <w:numFmt w:val="bullet"/>
      <w:lvlText w:val="o"/>
      <w:lvlJc w:val="left"/>
      <w:pPr>
        <w:ind w:left="3600" w:hanging="360"/>
      </w:pPr>
      <w:rPr>
        <w:rFonts w:ascii="Courier New" w:hAnsi="Courier New" w:hint="default"/>
      </w:rPr>
    </w:lvl>
    <w:lvl w:ilvl="5" w:tplc="201A06BA">
      <w:start w:val="1"/>
      <w:numFmt w:val="bullet"/>
      <w:lvlText w:val=""/>
      <w:lvlJc w:val="left"/>
      <w:pPr>
        <w:ind w:left="4320" w:hanging="360"/>
      </w:pPr>
      <w:rPr>
        <w:rFonts w:ascii="Wingdings" w:hAnsi="Wingdings" w:hint="default"/>
      </w:rPr>
    </w:lvl>
    <w:lvl w:ilvl="6" w:tplc="5B483BA8">
      <w:start w:val="1"/>
      <w:numFmt w:val="bullet"/>
      <w:lvlText w:val=""/>
      <w:lvlJc w:val="left"/>
      <w:pPr>
        <w:ind w:left="5040" w:hanging="360"/>
      </w:pPr>
      <w:rPr>
        <w:rFonts w:ascii="Symbol" w:hAnsi="Symbol" w:hint="default"/>
      </w:rPr>
    </w:lvl>
    <w:lvl w:ilvl="7" w:tplc="213EA41E">
      <w:start w:val="1"/>
      <w:numFmt w:val="bullet"/>
      <w:lvlText w:val="o"/>
      <w:lvlJc w:val="left"/>
      <w:pPr>
        <w:ind w:left="5760" w:hanging="360"/>
      </w:pPr>
      <w:rPr>
        <w:rFonts w:ascii="Courier New" w:hAnsi="Courier New" w:hint="default"/>
      </w:rPr>
    </w:lvl>
    <w:lvl w:ilvl="8" w:tplc="B7B8AED2">
      <w:start w:val="1"/>
      <w:numFmt w:val="bullet"/>
      <w:lvlText w:val=""/>
      <w:lvlJc w:val="left"/>
      <w:pPr>
        <w:ind w:left="6480" w:hanging="360"/>
      </w:pPr>
      <w:rPr>
        <w:rFonts w:ascii="Wingdings" w:hAnsi="Wingdings" w:hint="default"/>
      </w:rPr>
    </w:lvl>
  </w:abstractNum>
  <w:abstractNum w:abstractNumId="17" w15:restartNumberingAfterBreak="0">
    <w:nsid w:val="27E942CB"/>
    <w:multiLevelType w:val="hybridMultilevel"/>
    <w:tmpl w:val="486CCF2A"/>
    <w:lvl w:ilvl="0" w:tplc="3B42ACE0">
      <w:start w:val="1"/>
      <w:numFmt w:val="bullet"/>
      <w:lvlText w:val="&gt;"/>
      <w:lvlJc w:val="left"/>
      <w:pPr>
        <w:tabs>
          <w:tab w:val="num" w:pos="720"/>
        </w:tabs>
        <w:ind w:left="720" w:hanging="360"/>
      </w:pPr>
      <w:rPr>
        <w:rFonts w:ascii="Calibri" w:hAnsi="Calibri" w:hint="default"/>
      </w:rPr>
    </w:lvl>
    <w:lvl w:ilvl="1" w:tplc="A6EE6756" w:tentative="1">
      <w:start w:val="1"/>
      <w:numFmt w:val="bullet"/>
      <w:lvlText w:val="&gt;"/>
      <w:lvlJc w:val="left"/>
      <w:pPr>
        <w:tabs>
          <w:tab w:val="num" w:pos="1440"/>
        </w:tabs>
        <w:ind w:left="1440" w:hanging="360"/>
      </w:pPr>
      <w:rPr>
        <w:rFonts w:ascii="Calibri" w:hAnsi="Calibri" w:hint="default"/>
      </w:rPr>
    </w:lvl>
    <w:lvl w:ilvl="2" w:tplc="A434CBB2" w:tentative="1">
      <w:start w:val="1"/>
      <w:numFmt w:val="bullet"/>
      <w:lvlText w:val="&gt;"/>
      <w:lvlJc w:val="left"/>
      <w:pPr>
        <w:tabs>
          <w:tab w:val="num" w:pos="2160"/>
        </w:tabs>
        <w:ind w:left="2160" w:hanging="360"/>
      </w:pPr>
      <w:rPr>
        <w:rFonts w:ascii="Calibri" w:hAnsi="Calibri" w:hint="default"/>
      </w:rPr>
    </w:lvl>
    <w:lvl w:ilvl="3" w:tplc="16A07652" w:tentative="1">
      <w:start w:val="1"/>
      <w:numFmt w:val="bullet"/>
      <w:lvlText w:val="&gt;"/>
      <w:lvlJc w:val="left"/>
      <w:pPr>
        <w:tabs>
          <w:tab w:val="num" w:pos="2880"/>
        </w:tabs>
        <w:ind w:left="2880" w:hanging="360"/>
      </w:pPr>
      <w:rPr>
        <w:rFonts w:ascii="Calibri" w:hAnsi="Calibri" w:hint="default"/>
      </w:rPr>
    </w:lvl>
    <w:lvl w:ilvl="4" w:tplc="AEACA0BA" w:tentative="1">
      <w:start w:val="1"/>
      <w:numFmt w:val="bullet"/>
      <w:lvlText w:val="&gt;"/>
      <w:lvlJc w:val="left"/>
      <w:pPr>
        <w:tabs>
          <w:tab w:val="num" w:pos="3600"/>
        </w:tabs>
        <w:ind w:left="3600" w:hanging="360"/>
      </w:pPr>
      <w:rPr>
        <w:rFonts w:ascii="Calibri" w:hAnsi="Calibri" w:hint="default"/>
      </w:rPr>
    </w:lvl>
    <w:lvl w:ilvl="5" w:tplc="AFEA5924" w:tentative="1">
      <w:start w:val="1"/>
      <w:numFmt w:val="bullet"/>
      <w:lvlText w:val="&gt;"/>
      <w:lvlJc w:val="left"/>
      <w:pPr>
        <w:tabs>
          <w:tab w:val="num" w:pos="4320"/>
        </w:tabs>
        <w:ind w:left="4320" w:hanging="360"/>
      </w:pPr>
      <w:rPr>
        <w:rFonts w:ascii="Calibri" w:hAnsi="Calibri" w:hint="default"/>
      </w:rPr>
    </w:lvl>
    <w:lvl w:ilvl="6" w:tplc="4510DE5A" w:tentative="1">
      <w:start w:val="1"/>
      <w:numFmt w:val="bullet"/>
      <w:lvlText w:val="&gt;"/>
      <w:lvlJc w:val="left"/>
      <w:pPr>
        <w:tabs>
          <w:tab w:val="num" w:pos="5040"/>
        </w:tabs>
        <w:ind w:left="5040" w:hanging="360"/>
      </w:pPr>
      <w:rPr>
        <w:rFonts w:ascii="Calibri" w:hAnsi="Calibri" w:hint="default"/>
      </w:rPr>
    </w:lvl>
    <w:lvl w:ilvl="7" w:tplc="BD68F1A0" w:tentative="1">
      <w:start w:val="1"/>
      <w:numFmt w:val="bullet"/>
      <w:lvlText w:val="&gt;"/>
      <w:lvlJc w:val="left"/>
      <w:pPr>
        <w:tabs>
          <w:tab w:val="num" w:pos="5760"/>
        </w:tabs>
        <w:ind w:left="5760" w:hanging="360"/>
      </w:pPr>
      <w:rPr>
        <w:rFonts w:ascii="Calibri" w:hAnsi="Calibri" w:hint="default"/>
      </w:rPr>
    </w:lvl>
    <w:lvl w:ilvl="8" w:tplc="51FE1708" w:tentative="1">
      <w:start w:val="1"/>
      <w:numFmt w:val="bullet"/>
      <w:lvlText w:val="&gt;"/>
      <w:lvlJc w:val="left"/>
      <w:pPr>
        <w:tabs>
          <w:tab w:val="num" w:pos="6480"/>
        </w:tabs>
        <w:ind w:left="6480" w:hanging="360"/>
      </w:pPr>
      <w:rPr>
        <w:rFonts w:ascii="Calibri" w:hAnsi="Calibri" w:hint="default"/>
      </w:rPr>
    </w:lvl>
  </w:abstractNum>
  <w:abstractNum w:abstractNumId="18" w15:restartNumberingAfterBreak="0">
    <w:nsid w:val="27F51ABC"/>
    <w:multiLevelType w:val="hybridMultilevel"/>
    <w:tmpl w:val="58C4C28A"/>
    <w:lvl w:ilvl="0" w:tplc="9D0ECC9A">
      <w:start w:val="1"/>
      <w:numFmt w:val="bullet"/>
      <w:pStyle w:val="Navybullets"/>
      <w:lvlText w:val="&gt;"/>
      <w:lvlJc w:val="left"/>
      <w:pPr>
        <w:ind w:left="720" w:hanging="360"/>
      </w:pPr>
      <w:rPr>
        <w:rFonts w:ascii="Calibri" w:hAnsi="Calibri" w:hint="default"/>
        <w:b/>
        <w:i w:val="0"/>
        <w:color w:val="474C6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04678"/>
    <w:multiLevelType w:val="hybridMultilevel"/>
    <w:tmpl w:val="8AA07D94"/>
    <w:lvl w:ilvl="0" w:tplc="B0AE8FE2">
      <w:start w:val="1"/>
      <w:numFmt w:val="bullet"/>
      <w:lvlText w:val="&gt;"/>
      <w:lvlJc w:val="left"/>
      <w:pPr>
        <w:ind w:left="720" w:hanging="360"/>
      </w:pPr>
      <w:rPr>
        <w:rFonts w:ascii="Segoe UI" w:hAnsi="Segoe UI" w:hint="default"/>
        <w:color w:val="00B0F0"/>
      </w:rPr>
    </w:lvl>
    <w:lvl w:ilvl="1" w:tplc="FFFFFFFF">
      <w:start w:val="1"/>
      <w:numFmt w:val="bullet"/>
      <w:lvlText w:val="&gt;"/>
      <w:lvlJc w:val="left"/>
      <w:pPr>
        <w:ind w:left="1440" w:hanging="360"/>
      </w:pPr>
      <w:rPr>
        <w:rFonts w:ascii="Segoe UI" w:hAnsi="Segoe UI" w:hint="default"/>
        <w:color w:val="E94B58"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864595"/>
    <w:multiLevelType w:val="hybridMultilevel"/>
    <w:tmpl w:val="F9FE4D82"/>
    <w:lvl w:ilvl="0" w:tplc="BD9A2D5C">
      <w:start w:val="1"/>
      <w:numFmt w:val="bullet"/>
      <w:lvlText w:val="&gt;"/>
      <w:lvlJc w:val="left"/>
      <w:pPr>
        <w:ind w:left="720" w:hanging="360"/>
      </w:pPr>
      <w:rPr>
        <w:rFonts w:ascii="Segoe UI" w:hAnsi="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C1F66FC"/>
    <w:multiLevelType w:val="hybridMultilevel"/>
    <w:tmpl w:val="DAE6552E"/>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C794994"/>
    <w:multiLevelType w:val="hybridMultilevel"/>
    <w:tmpl w:val="DEA290EC"/>
    <w:lvl w:ilvl="0" w:tplc="1408B9F6">
      <w:start w:val="1"/>
      <w:numFmt w:val="decimal"/>
      <w:lvlText w:val="%1."/>
      <w:lvlJc w:val="left"/>
      <w:pPr>
        <w:tabs>
          <w:tab w:val="num" w:pos="720"/>
        </w:tabs>
        <w:ind w:left="720" w:hanging="360"/>
      </w:pPr>
    </w:lvl>
    <w:lvl w:ilvl="1" w:tplc="8DFEDD3E" w:tentative="1">
      <w:start w:val="1"/>
      <w:numFmt w:val="decimal"/>
      <w:lvlText w:val="%2."/>
      <w:lvlJc w:val="left"/>
      <w:pPr>
        <w:tabs>
          <w:tab w:val="num" w:pos="1440"/>
        </w:tabs>
        <w:ind w:left="1440" w:hanging="360"/>
      </w:pPr>
    </w:lvl>
    <w:lvl w:ilvl="2" w:tplc="0C48A1A6" w:tentative="1">
      <w:start w:val="1"/>
      <w:numFmt w:val="decimal"/>
      <w:lvlText w:val="%3."/>
      <w:lvlJc w:val="left"/>
      <w:pPr>
        <w:tabs>
          <w:tab w:val="num" w:pos="2160"/>
        </w:tabs>
        <w:ind w:left="2160" w:hanging="360"/>
      </w:pPr>
    </w:lvl>
    <w:lvl w:ilvl="3" w:tplc="0EECE6BC" w:tentative="1">
      <w:start w:val="1"/>
      <w:numFmt w:val="decimal"/>
      <w:lvlText w:val="%4."/>
      <w:lvlJc w:val="left"/>
      <w:pPr>
        <w:tabs>
          <w:tab w:val="num" w:pos="2880"/>
        </w:tabs>
        <w:ind w:left="2880" w:hanging="360"/>
      </w:pPr>
    </w:lvl>
    <w:lvl w:ilvl="4" w:tplc="473C273E" w:tentative="1">
      <w:start w:val="1"/>
      <w:numFmt w:val="decimal"/>
      <w:lvlText w:val="%5."/>
      <w:lvlJc w:val="left"/>
      <w:pPr>
        <w:tabs>
          <w:tab w:val="num" w:pos="3600"/>
        </w:tabs>
        <w:ind w:left="3600" w:hanging="360"/>
      </w:pPr>
    </w:lvl>
    <w:lvl w:ilvl="5" w:tplc="F01E5A8A" w:tentative="1">
      <w:start w:val="1"/>
      <w:numFmt w:val="decimal"/>
      <w:lvlText w:val="%6."/>
      <w:lvlJc w:val="left"/>
      <w:pPr>
        <w:tabs>
          <w:tab w:val="num" w:pos="4320"/>
        </w:tabs>
        <w:ind w:left="4320" w:hanging="360"/>
      </w:pPr>
    </w:lvl>
    <w:lvl w:ilvl="6" w:tplc="F968901A" w:tentative="1">
      <w:start w:val="1"/>
      <w:numFmt w:val="decimal"/>
      <w:lvlText w:val="%7."/>
      <w:lvlJc w:val="left"/>
      <w:pPr>
        <w:tabs>
          <w:tab w:val="num" w:pos="5040"/>
        </w:tabs>
        <w:ind w:left="5040" w:hanging="360"/>
      </w:pPr>
    </w:lvl>
    <w:lvl w:ilvl="7" w:tplc="A8A08692" w:tentative="1">
      <w:start w:val="1"/>
      <w:numFmt w:val="decimal"/>
      <w:lvlText w:val="%8."/>
      <w:lvlJc w:val="left"/>
      <w:pPr>
        <w:tabs>
          <w:tab w:val="num" w:pos="5760"/>
        </w:tabs>
        <w:ind w:left="5760" w:hanging="360"/>
      </w:pPr>
    </w:lvl>
    <w:lvl w:ilvl="8" w:tplc="39ACF1AA" w:tentative="1">
      <w:start w:val="1"/>
      <w:numFmt w:val="decimal"/>
      <w:lvlText w:val="%9."/>
      <w:lvlJc w:val="left"/>
      <w:pPr>
        <w:tabs>
          <w:tab w:val="num" w:pos="6480"/>
        </w:tabs>
        <w:ind w:left="6480" w:hanging="360"/>
      </w:pPr>
    </w:lvl>
  </w:abstractNum>
  <w:abstractNum w:abstractNumId="23" w15:restartNumberingAfterBreak="0">
    <w:nsid w:val="2DB95A56"/>
    <w:multiLevelType w:val="multilevel"/>
    <w:tmpl w:val="CD26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DC79CB"/>
    <w:multiLevelType w:val="hybridMultilevel"/>
    <w:tmpl w:val="4EB876B0"/>
    <w:lvl w:ilvl="0" w:tplc="B0AE8FE2">
      <w:start w:val="1"/>
      <w:numFmt w:val="bullet"/>
      <w:lvlText w:val="&gt;"/>
      <w:lvlJc w:val="left"/>
      <w:pPr>
        <w:tabs>
          <w:tab w:val="num" w:pos="360"/>
        </w:tabs>
        <w:ind w:left="360" w:hanging="360"/>
      </w:pPr>
      <w:rPr>
        <w:rFonts w:ascii="Segoe UI" w:hAnsi="Segoe UI" w:hint="default"/>
        <w:color w:val="00B0F0"/>
      </w:rPr>
    </w:lvl>
    <w:lvl w:ilvl="1" w:tplc="FFFFFFFF">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1800"/>
        </w:tabs>
        <w:ind w:left="1800" w:hanging="360"/>
      </w:pPr>
      <w:rPr>
        <w:rFonts w:ascii="System Font Regular" w:hAnsi="System Font Regular" w:hint="default"/>
      </w:rPr>
    </w:lvl>
    <w:lvl w:ilvl="3" w:tplc="FFFFFFFF" w:tentative="1">
      <w:start w:val="1"/>
      <w:numFmt w:val="bullet"/>
      <w:lvlText w:val="&gt;"/>
      <w:lvlJc w:val="left"/>
      <w:pPr>
        <w:tabs>
          <w:tab w:val="num" w:pos="2520"/>
        </w:tabs>
        <w:ind w:left="2520" w:hanging="360"/>
      </w:pPr>
      <w:rPr>
        <w:rFonts w:ascii="System Font Regular" w:hAnsi="System Font Regular" w:hint="default"/>
      </w:rPr>
    </w:lvl>
    <w:lvl w:ilvl="4" w:tplc="FFFFFFFF" w:tentative="1">
      <w:start w:val="1"/>
      <w:numFmt w:val="bullet"/>
      <w:lvlText w:val="&gt;"/>
      <w:lvlJc w:val="left"/>
      <w:pPr>
        <w:tabs>
          <w:tab w:val="num" w:pos="3240"/>
        </w:tabs>
        <w:ind w:left="3240" w:hanging="360"/>
      </w:pPr>
      <w:rPr>
        <w:rFonts w:ascii="System Font Regular" w:hAnsi="System Font Regular" w:hint="default"/>
      </w:rPr>
    </w:lvl>
    <w:lvl w:ilvl="5" w:tplc="FFFFFFFF" w:tentative="1">
      <w:start w:val="1"/>
      <w:numFmt w:val="bullet"/>
      <w:lvlText w:val="&gt;"/>
      <w:lvlJc w:val="left"/>
      <w:pPr>
        <w:tabs>
          <w:tab w:val="num" w:pos="3960"/>
        </w:tabs>
        <w:ind w:left="3960" w:hanging="360"/>
      </w:pPr>
      <w:rPr>
        <w:rFonts w:ascii="System Font Regular" w:hAnsi="System Font Regular" w:hint="default"/>
      </w:rPr>
    </w:lvl>
    <w:lvl w:ilvl="6" w:tplc="FFFFFFFF" w:tentative="1">
      <w:start w:val="1"/>
      <w:numFmt w:val="bullet"/>
      <w:lvlText w:val="&gt;"/>
      <w:lvlJc w:val="left"/>
      <w:pPr>
        <w:tabs>
          <w:tab w:val="num" w:pos="4680"/>
        </w:tabs>
        <w:ind w:left="4680" w:hanging="360"/>
      </w:pPr>
      <w:rPr>
        <w:rFonts w:ascii="System Font Regular" w:hAnsi="System Font Regular" w:hint="default"/>
      </w:rPr>
    </w:lvl>
    <w:lvl w:ilvl="7" w:tplc="FFFFFFFF" w:tentative="1">
      <w:start w:val="1"/>
      <w:numFmt w:val="bullet"/>
      <w:lvlText w:val="&gt;"/>
      <w:lvlJc w:val="left"/>
      <w:pPr>
        <w:tabs>
          <w:tab w:val="num" w:pos="5400"/>
        </w:tabs>
        <w:ind w:left="5400" w:hanging="360"/>
      </w:pPr>
      <w:rPr>
        <w:rFonts w:ascii="System Font Regular" w:hAnsi="System Font Regular" w:hint="default"/>
      </w:rPr>
    </w:lvl>
    <w:lvl w:ilvl="8" w:tplc="FFFFFFFF" w:tentative="1">
      <w:start w:val="1"/>
      <w:numFmt w:val="bullet"/>
      <w:lvlText w:val="&gt;"/>
      <w:lvlJc w:val="left"/>
      <w:pPr>
        <w:tabs>
          <w:tab w:val="num" w:pos="6120"/>
        </w:tabs>
        <w:ind w:left="6120" w:hanging="360"/>
      </w:pPr>
      <w:rPr>
        <w:rFonts w:ascii="System Font Regular" w:hAnsi="System Font Regular" w:hint="default"/>
      </w:rPr>
    </w:lvl>
  </w:abstractNum>
  <w:abstractNum w:abstractNumId="25" w15:restartNumberingAfterBreak="0">
    <w:nsid w:val="2E41947C"/>
    <w:multiLevelType w:val="hybridMultilevel"/>
    <w:tmpl w:val="FF9CA79A"/>
    <w:lvl w:ilvl="0" w:tplc="34701444">
      <w:start w:val="1"/>
      <w:numFmt w:val="decimal"/>
      <w:lvlText w:val="%1."/>
      <w:lvlJc w:val="left"/>
      <w:pPr>
        <w:ind w:left="720" w:hanging="360"/>
      </w:pPr>
    </w:lvl>
    <w:lvl w:ilvl="1" w:tplc="E62A696E">
      <w:start w:val="1"/>
      <w:numFmt w:val="decimal"/>
      <w:lvlText w:val="%2."/>
      <w:lvlJc w:val="left"/>
      <w:pPr>
        <w:ind w:left="1440" w:hanging="360"/>
      </w:pPr>
    </w:lvl>
    <w:lvl w:ilvl="2" w:tplc="34FAD40E">
      <w:start w:val="1"/>
      <w:numFmt w:val="lowerRoman"/>
      <w:lvlText w:val="%3."/>
      <w:lvlJc w:val="right"/>
      <w:pPr>
        <w:ind w:left="2160" w:hanging="180"/>
      </w:pPr>
    </w:lvl>
    <w:lvl w:ilvl="3" w:tplc="BF9405E8">
      <w:start w:val="1"/>
      <w:numFmt w:val="decimal"/>
      <w:lvlText w:val="%4."/>
      <w:lvlJc w:val="left"/>
      <w:pPr>
        <w:ind w:left="2880" w:hanging="360"/>
      </w:pPr>
    </w:lvl>
    <w:lvl w:ilvl="4" w:tplc="1700C924">
      <w:start w:val="1"/>
      <w:numFmt w:val="lowerLetter"/>
      <w:lvlText w:val="%5."/>
      <w:lvlJc w:val="left"/>
      <w:pPr>
        <w:ind w:left="3600" w:hanging="360"/>
      </w:pPr>
    </w:lvl>
    <w:lvl w:ilvl="5" w:tplc="0EECBEB4">
      <w:start w:val="1"/>
      <w:numFmt w:val="lowerRoman"/>
      <w:lvlText w:val="%6."/>
      <w:lvlJc w:val="right"/>
      <w:pPr>
        <w:ind w:left="4320" w:hanging="180"/>
      </w:pPr>
    </w:lvl>
    <w:lvl w:ilvl="6" w:tplc="8FA678BC">
      <w:start w:val="1"/>
      <w:numFmt w:val="decimal"/>
      <w:lvlText w:val="%7."/>
      <w:lvlJc w:val="left"/>
      <w:pPr>
        <w:ind w:left="5040" w:hanging="360"/>
      </w:pPr>
    </w:lvl>
    <w:lvl w:ilvl="7" w:tplc="33BE6730">
      <w:start w:val="1"/>
      <w:numFmt w:val="lowerLetter"/>
      <w:lvlText w:val="%8."/>
      <w:lvlJc w:val="left"/>
      <w:pPr>
        <w:ind w:left="5760" w:hanging="360"/>
      </w:pPr>
    </w:lvl>
    <w:lvl w:ilvl="8" w:tplc="25467154">
      <w:start w:val="1"/>
      <w:numFmt w:val="lowerRoman"/>
      <w:lvlText w:val="%9."/>
      <w:lvlJc w:val="right"/>
      <w:pPr>
        <w:ind w:left="6480" w:hanging="180"/>
      </w:pPr>
    </w:lvl>
  </w:abstractNum>
  <w:abstractNum w:abstractNumId="26" w15:restartNumberingAfterBreak="0">
    <w:nsid w:val="2F576206"/>
    <w:multiLevelType w:val="hybridMultilevel"/>
    <w:tmpl w:val="8806E2C2"/>
    <w:lvl w:ilvl="0" w:tplc="B0AE8FE2">
      <w:start w:val="1"/>
      <w:numFmt w:val="bullet"/>
      <w:lvlText w:val="&gt;"/>
      <w:lvlJc w:val="left"/>
      <w:pPr>
        <w:tabs>
          <w:tab w:val="num" w:pos="720"/>
        </w:tabs>
        <w:ind w:left="720" w:hanging="360"/>
      </w:pPr>
      <w:rPr>
        <w:rFonts w:ascii="Segoe UI" w:hAnsi="Segoe UI" w:hint="default"/>
        <w:color w:val="00B0F0"/>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27" w15:restartNumberingAfterBreak="0">
    <w:nsid w:val="31896DD6"/>
    <w:multiLevelType w:val="hybridMultilevel"/>
    <w:tmpl w:val="BD7CEE34"/>
    <w:lvl w:ilvl="0" w:tplc="C22EE704">
      <w:start w:val="1"/>
      <w:numFmt w:val="bullet"/>
      <w:lvlText w:val=""/>
      <w:lvlJc w:val="left"/>
      <w:pPr>
        <w:ind w:left="720" w:hanging="360"/>
      </w:pPr>
      <w:rPr>
        <w:rFonts w:ascii="Wingdings" w:hAnsi="Wingdings" w:hint="default"/>
      </w:rPr>
    </w:lvl>
    <w:lvl w:ilvl="1" w:tplc="1D22FBB2">
      <w:start w:val="1"/>
      <w:numFmt w:val="bullet"/>
      <w:lvlText w:val="o"/>
      <w:lvlJc w:val="left"/>
      <w:pPr>
        <w:ind w:left="1440" w:hanging="360"/>
      </w:pPr>
      <w:rPr>
        <w:rFonts w:ascii="Courier New" w:hAnsi="Courier New" w:hint="default"/>
      </w:rPr>
    </w:lvl>
    <w:lvl w:ilvl="2" w:tplc="9CF02CE4">
      <w:start w:val="1"/>
      <w:numFmt w:val="bullet"/>
      <w:lvlText w:val=""/>
      <w:lvlJc w:val="left"/>
      <w:pPr>
        <w:ind w:left="2160" w:hanging="360"/>
      </w:pPr>
      <w:rPr>
        <w:rFonts w:ascii="Wingdings" w:hAnsi="Wingdings" w:hint="default"/>
      </w:rPr>
    </w:lvl>
    <w:lvl w:ilvl="3" w:tplc="A7E45C88">
      <w:start w:val="1"/>
      <w:numFmt w:val="bullet"/>
      <w:lvlText w:val=""/>
      <w:lvlJc w:val="left"/>
      <w:pPr>
        <w:ind w:left="2880" w:hanging="360"/>
      </w:pPr>
      <w:rPr>
        <w:rFonts w:ascii="Symbol" w:hAnsi="Symbol" w:hint="default"/>
      </w:rPr>
    </w:lvl>
    <w:lvl w:ilvl="4" w:tplc="29D64C10">
      <w:start w:val="1"/>
      <w:numFmt w:val="bullet"/>
      <w:lvlText w:val="o"/>
      <w:lvlJc w:val="left"/>
      <w:pPr>
        <w:ind w:left="3600" w:hanging="360"/>
      </w:pPr>
      <w:rPr>
        <w:rFonts w:ascii="Courier New" w:hAnsi="Courier New" w:hint="default"/>
      </w:rPr>
    </w:lvl>
    <w:lvl w:ilvl="5" w:tplc="624C86B8">
      <w:start w:val="1"/>
      <w:numFmt w:val="bullet"/>
      <w:lvlText w:val=""/>
      <w:lvlJc w:val="left"/>
      <w:pPr>
        <w:ind w:left="4320" w:hanging="360"/>
      </w:pPr>
      <w:rPr>
        <w:rFonts w:ascii="Wingdings" w:hAnsi="Wingdings" w:hint="default"/>
      </w:rPr>
    </w:lvl>
    <w:lvl w:ilvl="6" w:tplc="DE309AB2">
      <w:start w:val="1"/>
      <w:numFmt w:val="bullet"/>
      <w:lvlText w:val=""/>
      <w:lvlJc w:val="left"/>
      <w:pPr>
        <w:ind w:left="5040" w:hanging="360"/>
      </w:pPr>
      <w:rPr>
        <w:rFonts w:ascii="Symbol" w:hAnsi="Symbol" w:hint="default"/>
      </w:rPr>
    </w:lvl>
    <w:lvl w:ilvl="7" w:tplc="374A9D66">
      <w:start w:val="1"/>
      <w:numFmt w:val="bullet"/>
      <w:lvlText w:val="o"/>
      <w:lvlJc w:val="left"/>
      <w:pPr>
        <w:ind w:left="5760" w:hanging="360"/>
      </w:pPr>
      <w:rPr>
        <w:rFonts w:ascii="Courier New" w:hAnsi="Courier New" w:hint="default"/>
      </w:rPr>
    </w:lvl>
    <w:lvl w:ilvl="8" w:tplc="BB205342">
      <w:start w:val="1"/>
      <w:numFmt w:val="bullet"/>
      <w:lvlText w:val=""/>
      <w:lvlJc w:val="left"/>
      <w:pPr>
        <w:ind w:left="6480" w:hanging="360"/>
      </w:pPr>
      <w:rPr>
        <w:rFonts w:ascii="Wingdings" w:hAnsi="Wingdings" w:hint="default"/>
      </w:rPr>
    </w:lvl>
  </w:abstractNum>
  <w:abstractNum w:abstractNumId="28" w15:restartNumberingAfterBreak="0">
    <w:nsid w:val="336A334F"/>
    <w:multiLevelType w:val="hybridMultilevel"/>
    <w:tmpl w:val="55DEB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0264A5"/>
    <w:multiLevelType w:val="hybridMultilevel"/>
    <w:tmpl w:val="37EA7A8C"/>
    <w:lvl w:ilvl="0" w:tplc="FFFFFFFF">
      <w:start w:val="1"/>
      <w:numFmt w:val="bullet"/>
      <w:lvlText w:val="&gt;"/>
      <w:lvlJc w:val="left"/>
      <w:pPr>
        <w:tabs>
          <w:tab w:val="num" w:pos="720"/>
        </w:tabs>
        <w:ind w:left="720" w:hanging="360"/>
      </w:pPr>
      <w:rPr>
        <w:rFonts w:ascii="Calibri" w:hAnsi="Calibri"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0" w15:restartNumberingAfterBreak="0">
    <w:nsid w:val="380F5F2B"/>
    <w:multiLevelType w:val="hybridMultilevel"/>
    <w:tmpl w:val="97D6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AB34C7"/>
    <w:multiLevelType w:val="multilevel"/>
    <w:tmpl w:val="193C5E70"/>
    <w:lvl w:ilvl="0">
      <w:start w:val="1"/>
      <w:numFmt w:val="decimal"/>
      <w:lvlText w:val="%1."/>
      <w:lvlJc w:val="left"/>
      <w:pPr>
        <w:tabs>
          <w:tab w:val="num" w:pos="720"/>
        </w:tabs>
        <w:ind w:left="720" w:hanging="360"/>
      </w:pPr>
      <w:rPr>
        <w:rFonts w:hint="default"/>
        <w:color w:val="00B0F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F556F5"/>
    <w:multiLevelType w:val="hybridMultilevel"/>
    <w:tmpl w:val="636C985C"/>
    <w:lvl w:ilvl="0" w:tplc="6E22A920">
      <w:start w:val="1"/>
      <w:numFmt w:val="bullet"/>
      <w:lvlText w:val="&gt;"/>
      <w:lvlJc w:val="left"/>
      <w:pPr>
        <w:tabs>
          <w:tab w:val="num" w:pos="720"/>
        </w:tabs>
        <w:ind w:left="720" w:hanging="360"/>
      </w:pPr>
      <w:rPr>
        <w:rFonts w:ascii="Segoe UI" w:hAnsi="Segoe UI" w:hint="default"/>
      </w:rPr>
    </w:lvl>
    <w:lvl w:ilvl="1" w:tplc="B4A821F8" w:tentative="1">
      <w:start w:val="1"/>
      <w:numFmt w:val="bullet"/>
      <w:lvlText w:val="&gt;"/>
      <w:lvlJc w:val="left"/>
      <w:pPr>
        <w:tabs>
          <w:tab w:val="num" w:pos="1440"/>
        </w:tabs>
        <w:ind w:left="1440" w:hanging="360"/>
      </w:pPr>
      <w:rPr>
        <w:rFonts w:ascii="Segoe UI" w:hAnsi="Segoe UI" w:hint="default"/>
      </w:rPr>
    </w:lvl>
    <w:lvl w:ilvl="2" w:tplc="A18E5504" w:tentative="1">
      <w:start w:val="1"/>
      <w:numFmt w:val="bullet"/>
      <w:lvlText w:val="&gt;"/>
      <w:lvlJc w:val="left"/>
      <w:pPr>
        <w:tabs>
          <w:tab w:val="num" w:pos="2160"/>
        </w:tabs>
        <w:ind w:left="2160" w:hanging="360"/>
      </w:pPr>
      <w:rPr>
        <w:rFonts w:ascii="Segoe UI" w:hAnsi="Segoe UI" w:hint="default"/>
      </w:rPr>
    </w:lvl>
    <w:lvl w:ilvl="3" w:tplc="FD044CFE" w:tentative="1">
      <w:start w:val="1"/>
      <w:numFmt w:val="bullet"/>
      <w:lvlText w:val="&gt;"/>
      <w:lvlJc w:val="left"/>
      <w:pPr>
        <w:tabs>
          <w:tab w:val="num" w:pos="2880"/>
        </w:tabs>
        <w:ind w:left="2880" w:hanging="360"/>
      </w:pPr>
      <w:rPr>
        <w:rFonts w:ascii="Segoe UI" w:hAnsi="Segoe UI" w:hint="default"/>
      </w:rPr>
    </w:lvl>
    <w:lvl w:ilvl="4" w:tplc="0F103132" w:tentative="1">
      <w:start w:val="1"/>
      <w:numFmt w:val="bullet"/>
      <w:lvlText w:val="&gt;"/>
      <w:lvlJc w:val="left"/>
      <w:pPr>
        <w:tabs>
          <w:tab w:val="num" w:pos="3600"/>
        </w:tabs>
        <w:ind w:left="3600" w:hanging="360"/>
      </w:pPr>
      <w:rPr>
        <w:rFonts w:ascii="Segoe UI" w:hAnsi="Segoe UI" w:hint="default"/>
      </w:rPr>
    </w:lvl>
    <w:lvl w:ilvl="5" w:tplc="9FD41506" w:tentative="1">
      <w:start w:val="1"/>
      <w:numFmt w:val="bullet"/>
      <w:lvlText w:val="&gt;"/>
      <w:lvlJc w:val="left"/>
      <w:pPr>
        <w:tabs>
          <w:tab w:val="num" w:pos="4320"/>
        </w:tabs>
        <w:ind w:left="4320" w:hanging="360"/>
      </w:pPr>
      <w:rPr>
        <w:rFonts w:ascii="Segoe UI" w:hAnsi="Segoe UI" w:hint="default"/>
      </w:rPr>
    </w:lvl>
    <w:lvl w:ilvl="6" w:tplc="E88E28D6" w:tentative="1">
      <w:start w:val="1"/>
      <w:numFmt w:val="bullet"/>
      <w:lvlText w:val="&gt;"/>
      <w:lvlJc w:val="left"/>
      <w:pPr>
        <w:tabs>
          <w:tab w:val="num" w:pos="5040"/>
        </w:tabs>
        <w:ind w:left="5040" w:hanging="360"/>
      </w:pPr>
      <w:rPr>
        <w:rFonts w:ascii="Segoe UI" w:hAnsi="Segoe UI" w:hint="default"/>
      </w:rPr>
    </w:lvl>
    <w:lvl w:ilvl="7" w:tplc="109EFA64" w:tentative="1">
      <w:start w:val="1"/>
      <w:numFmt w:val="bullet"/>
      <w:lvlText w:val="&gt;"/>
      <w:lvlJc w:val="left"/>
      <w:pPr>
        <w:tabs>
          <w:tab w:val="num" w:pos="5760"/>
        </w:tabs>
        <w:ind w:left="5760" w:hanging="360"/>
      </w:pPr>
      <w:rPr>
        <w:rFonts w:ascii="Segoe UI" w:hAnsi="Segoe UI" w:hint="default"/>
      </w:rPr>
    </w:lvl>
    <w:lvl w:ilvl="8" w:tplc="67768F88" w:tentative="1">
      <w:start w:val="1"/>
      <w:numFmt w:val="bullet"/>
      <w:lvlText w:val="&gt;"/>
      <w:lvlJc w:val="left"/>
      <w:pPr>
        <w:tabs>
          <w:tab w:val="num" w:pos="6480"/>
        </w:tabs>
        <w:ind w:left="6480" w:hanging="360"/>
      </w:pPr>
      <w:rPr>
        <w:rFonts w:ascii="Segoe UI" w:hAnsi="Segoe UI" w:hint="default"/>
      </w:rPr>
    </w:lvl>
  </w:abstractNum>
  <w:abstractNum w:abstractNumId="33" w15:restartNumberingAfterBreak="0">
    <w:nsid w:val="3A7D7A97"/>
    <w:multiLevelType w:val="hybridMultilevel"/>
    <w:tmpl w:val="B066A806"/>
    <w:lvl w:ilvl="0" w:tplc="B0AE8FE2">
      <w:start w:val="1"/>
      <w:numFmt w:val="bullet"/>
      <w:lvlText w:val="&gt;"/>
      <w:lvlJc w:val="left"/>
      <w:pPr>
        <w:tabs>
          <w:tab w:val="num" w:pos="720"/>
        </w:tabs>
        <w:ind w:left="720" w:hanging="360"/>
      </w:pPr>
      <w:rPr>
        <w:rFonts w:ascii="Segoe UI" w:hAnsi="Segoe UI" w:hint="default"/>
        <w:color w:val="00B0F0"/>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AA511FB"/>
    <w:multiLevelType w:val="multilevel"/>
    <w:tmpl w:val="F37C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B86625"/>
    <w:multiLevelType w:val="multilevel"/>
    <w:tmpl w:val="D8CA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BB45DD"/>
    <w:multiLevelType w:val="hybridMultilevel"/>
    <w:tmpl w:val="C3FE68E6"/>
    <w:lvl w:ilvl="0" w:tplc="FFFFFFFF">
      <w:start w:val="1"/>
      <w:numFmt w:val="bullet"/>
      <w:lvlText w:val="&gt;"/>
      <w:lvlJc w:val="left"/>
      <w:pPr>
        <w:tabs>
          <w:tab w:val="num" w:pos="720"/>
        </w:tabs>
        <w:ind w:left="720" w:hanging="360"/>
      </w:pPr>
      <w:rPr>
        <w:rFonts w:ascii="Calibri" w:hAnsi="Calibri"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3C0143D0"/>
    <w:multiLevelType w:val="hybridMultilevel"/>
    <w:tmpl w:val="A9A0C884"/>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E1739F0"/>
    <w:multiLevelType w:val="hybridMultilevel"/>
    <w:tmpl w:val="E4B48D56"/>
    <w:lvl w:ilvl="0" w:tplc="B0AE8FE2">
      <w:start w:val="1"/>
      <w:numFmt w:val="bullet"/>
      <w:lvlText w:val="&gt;"/>
      <w:lvlJc w:val="left"/>
      <w:pPr>
        <w:tabs>
          <w:tab w:val="num" w:pos="360"/>
        </w:tabs>
        <w:ind w:left="360" w:hanging="360"/>
      </w:pPr>
      <w:rPr>
        <w:rFonts w:ascii="Segoe UI" w:hAnsi="Segoe UI" w:hint="default"/>
        <w:color w:val="00B0F0"/>
      </w:rPr>
    </w:lvl>
    <w:lvl w:ilvl="1" w:tplc="FFFFFFFF">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1800"/>
        </w:tabs>
        <w:ind w:left="1800" w:hanging="360"/>
      </w:pPr>
      <w:rPr>
        <w:rFonts w:ascii="System Font Regular" w:hAnsi="System Font Regular" w:hint="default"/>
      </w:rPr>
    </w:lvl>
    <w:lvl w:ilvl="3" w:tplc="FFFFFFFF" w:tentative="1">
      <w:start w:val="1"/>
      <w:numFmt w:val="bullet"/>
      <w:lvlText w:val="&gt;"/>
      <w:lvlJc w:val="left"/>
      <w:pPr>
        <w:tabs>
          <w:tab w:val="num" w:pos="2520"/>
        </w:tabs>
        <w:ind w:left="2520" w:hanging="360"/>
      </w:pPr>
      <w:rPr>
        <w:rFonts w:ascii="System Font Regular" w:hAnsi="System Font Regular" w:hint="default"/>
      </w:rPr>
    </w:lvl>
    <w:lvl w:ilvl="4" w:tplc="FFFFFFFF" w:tentative="1">
      <w:start w:val="1"/>
      <w:numFmt w:val="bullet"/>
      <w:lvlText w:val="&gt;"/>
      <w:lvlJc w:val="left"/>
      <w:pPr>
        <w:tabs>
          <w:tab w:val="num" w:pos="3240"/>
        </w:tabs>
        <w:ind w:left="3240" w:hanging="360"/>
      </w:pPr>
      <w:rPr>
        <w:rFonts w:ascii="System Font Regular" w:hAnsi="System Font Regular" w:hint="default"/>
      </w:rPr>
    </w:lvl>
    <w:lvl w:ilvl="5" w:tplc="FFFFFFFF" w:tentative="1">
      <w:start w:val="1"/>
      <w:numFmt w:val="bullet"/>
      <w:lvlText w:val="&gt;"/>
      <w:lvlJc w:val="left"/>
      <w:pPr>
        <w:tabs>
          <w:tab w:val="num" w:pos="3960"/>
        </w:tabs>
        <w:ind w:left="3960" w:hanging="360"/>
      </w:pPr>
      <w:rPr>
        <w:rFonts w:ascii="System Font Regular" w:hAnsi="System Font Regular" w:hint="default"/>
      </w:rPr>
    </w:lvl>
    <w:lvl w:ilvl="6" w:tplc="FFFFFFFF" w:tentative="1">
      <w:start w:val="1"/>
      <w:numFmt w:val="bullet"/>
      <w:lvlText w:val="&gt;"/>
      <w:lvlJc w:val="left"/>
      <w:pPr>
        <w:tabs>
          <w:tab w:val="num" w:pos="4680"/>
        </w:tabs>
        <w:ind w:left="4680" w:hanging="360"/>
      </w:pPr>
      <w:rPr>
        <w:rFonts w:ascii="System Font Regular" w:hAnsi="System Font Regular" w:hint="default"/>
      </w:rPr>
    </w:lvl>
    <w:lvl w:ilvl="7" w:tplc="FFFFFFFF" w:tentative="1">
      <w:start w:val="1"/>
      <w:numFmt w:val="bullet"/>
      <w:lvlText w:val="&gt;"/>
      <w:lvlJc w:val="left"/>
      <w:pPr>
        <w:tabs>
          <w:tab w:val="num" w:pos="5400"/>
        </w:tabs>
        <w:ind w:left="5400" w:hanging="360"/>
      </w:pPr>
      <w:rPr>
        <w:rFonts w:ascii="System Font Regular" w:hAnsi="System Font Regular" w:hint="default"/>
      </w:rPr>
    </w:lvl>
    <w:lvl w:ilvl="8" w:tplc="FFFFFFFF" w:tentative="1">
      <w:start w:val="1"/>
      <w:numFmt w:val="bullet"/>
      <w:lvlText w:val="&gt;"/>
      <w:lvlJc w:val="left"/>
      <w:pPr>
        <w:tabs>
          <w:tab w:val="num" w:pos="6120"/>
        </w:tabs>
        <w:ind w:left="6120" w:hanging="360"/>
      </w:pPr>
      <w:rPr>
        <w:rFonts w:ascii="System Font Regular" w:hAnsi="System Font Regular" w:hint="default"/>
      </w:rPr>
    </w:lvl>
  </w:abstractNum>
  <w:abstractNum w:abstractNumId="39" w15:restartNumberingAfterBreak="0">
    <w:nsid w:val="3E49411D"/>
    <w:multiLevelType w:val="hybridMultilevel"/>
    <w:tmpl w:val="2BB2C76E"/>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EE7685C"/>
    <w:multiLevelType w:val="hybridMultilevel"/>
    <w:tmpl w:val="57581BEC"/>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41" w15:restartNumberingAfterBreak="0">
    <w:nsid w:val="41790867"/>
    <w:multiLevelType w:val="hybridMultilevel"/>
    <w:tmpl w:val="16D899C4"/>
    <w:lvl w:ilvl="0" w:tplc="B0AE8FE2">
      <w:start w:val="1"/>
      <w:numFmt w:val="bullet"/>
      <w:lvlText w:val="&gt;"/>
      <w:lvlJc w:val="left"/>
      <w:pPr>
        <w:ind w:left="360" w:hanging="360"/>
      </w:pPr>
      <w:rPr>
        <w:rFonts w:ascii="Segoe UI" w:hAnsi="Segoe UI"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4507E90"/>
    <w:multiLevelType w:val="hybridMultilevel"/>
    <w:tmpl w:val="48DEC0B6"/>
    <w:lvl w:ilvl="0" w:tplc="84C265EC">
      <w:start w:val="1"/>
      <w:numFmt w:val="decimal"/>
      <w:lvlText w:val="%1."/>
      <w:lvlJc w:val="left"/>
      <w:pPr>
        <w:tabs>
          <w:tab w:val="num" w:pos="720"/>
        </w:tabs>
        <w:ind w:left="720" w:hanging="360"/>
      </w:pPr>
    </w:lvl>
    <w:lvl w:ilvl="1" w:tplc="A0380E0E" w:tentative="1">
      <w:start w:val="1"/>
      <w:numFmt w:val="decimal"/>
      <w:lvlText w:val="%2."/>
      <w:lvlJc w:val="left"/>
      <w:pPr>
        <w:tabs>
          <w:tab w:val="num" w:pos="1440"/>
        </w:tabs>
        <w:ind w:left="1440" w:hanging="360"/>
      </w:pPr>
    </w:lvl>
    <w:lvl w:ilvl="2" w:tplc="A972E82A" w:tentative="1">
      <w:start w:val="1"/>
      <w:numFmt w:val="decimal"/>
      <w:lvlText w:val="%3."/>
      <w:lvlJc w:val="left"/>
      <w:pPr>
        <w:tabs>
          <w:tab w:val="num" w:pos="2160"/>
        </w:tabs>
        <w:ind w:left="2160" w:hanging="360"/>
      </w:pPr>
    </w:lvl>
    <w:lvl w:ilvl="3" w:tplc="2690ABB6" w:tentative="1">
      <w:start w:val="1"/>
      <w:numFmt w:val="decimal"/>
      <w:lvlText w:val="%4."/>
      <w:lvlJc w:val="left"/>
      <w:pPr>
        <w:tabs>
          <w:tab w:val="num" w:pos="2880"/>
        </w:tabs>
        <w:ind w:left="2880" w:hanging="360"/>
      </w:pPr>
    </w:lvl>
    <w:lvl w:ilvl="4" w:tplc="CF64EA32" w:tentative="1">
      <w:start w:val="1"/>
      <w:numFmt w:val="decimal"/>
      <w:lvlText w:val="%5."/>
      <w:lvlJc w:val="left"/>
      <w:pPr>
        <w:tabs>
          <w:tab w:val="num" w:pos="3600"/>
        </w:tabs>
        <w:ind w:left="3600" w:hanging="360"/>
      </w:pPr>
    </w:lvl>
    <w:lvl w:ilvl="5" w:tplc="2D84864C" w:tentative="1">
      <w:start w:val="1"/>
      <w:numFmt w:val="decimal"/>
      <w:lvlText w:val="%6."/>
      <w:lvlJc w:val="left"/>
      <w:pPr>
        <w:tabs>
          <w:tab w:val="num" w:pos="4320"/>
        </w:tabs>
        <w:ind w:left="4320" w:hanging="360"/>
      </w:pPr>
    </w:lvl>
    <w:lvl w:ilvl="6" w:tplc="8794C1E6" w:tentative="1">
      <w:start w:val="1"/>
      <w:numFmt w:val="decimal"/>
      <w:lvlText w:val="%7."/>
      <w:lvlJc w:val="left"/>
      <w:pPr>
        <w:tabs>
          <w:tab w:val="num" w:pos="5040"/>
        </w:tabs>
        <w:ind w:left="5040" w:hanging="360"/>
      </w:pPr>
    </w:lvl>
    <w:lvl w:ilvl="7" w:tplc="32DA62CE" w:tentative="1">
      <w:start w:val="1"/>
      <w:numFmt w:val="decimal"/>
      <w:lvlText w:val="%8."/>
      <w:lvlJc w:val="left"/>
      <w:pPr>
        <w:tabs>
          <w:tab w:val="num" w:pos="5760"/>
        </w:tabs>
        <w:ind w:left="5760" w:hanging="360"/>
      </w:pPr>
    </w:lvl>
    <w:lvl w:ilvl="8" w:tplc="CF22F5AC" w:tentative="1">
      <w:start w:val="1"/>
      <w:numFmt w:val="decimal"/>
      <w:lvlText w:val="%9."/>
      <w:lvlJc w:val="left"/>
      <w:pPr>
        <w:tabs>
          <w:tab w:val="num" w:pos="6480"/>
        </w:tabs>
        <w:ind w:left="6480" w:hanging="360"/>
      </w:pPr>
    </w:lvl>
  </w:abstractNum>
  <w:abstractNum w:abstractNumId="43" w15:restartNumberingAfterBreak="0">
    <w:nsid w:val="4487293C"/>
    <w:multiLevelType w:val="hybridMultilevel"/>
    <w:tmpl w:val="4C92CE62"/>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45B46050"/>
    <w:multiLevelType w:val="multilevel"/>
    <w:tmpl w:val="64E66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53234F"/>
    <w:multiLevelType w:val="hybridMultilevel"/>
    <w:tmpl w:val="0DE42C36"/>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46" w15:restartNumberingAfterBreak="0">
    <w:nsid w:val="48800E6A"/>
    <w:multiLevelType w:val="hybridMultilevel"/>
    <w:tmpl w:val="D5829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9AB7940"/>
    <w:multiLevelType w:val="hybridMultilevel"/>
    <w:tmpl w:val="A50AE854"/>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48" w15:restartNumberingAfterBreak="0">
    <w:nsid w:val="4A475A13"/>
    <w:multiLevelType w:val="hybridMultilevel"/>
    <w:tmpl w:val="C694B546"/>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2F56A9"/>
    <w:multiLevelType w:val="hybridMultilevel"/>
    <w:tmpl w:val="A90A9448"/>
    <w:lvl w:ilvl="0" w:tplc="B0AE8FE2">
      <w:start w:val="1"/>
      <w:numFmt w:val="bullet"/>
      <w:lvlText w:val="&gt;"/>
      <w:lvlJc w:val="left"/>
      <w:pPr>
        <w:ind w:left="360" w:hanging="360"/>
      </w:pPr>
      <w:rPr>
        <w:rFonts w:ascii="Segoe UI" w:hAnsi="Segoe UI"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E82783D"/>
    <w:multiLevelType w:val="hybridMultilevel"/>
    <w:tmpl w:val="4202CC72"/>
    <w:lvl w:ilvl="0" w:tplc="BCA2089C">
      <w:start w:val="1"/>
      <w:numFmt w:val="bullet"/>
      <w:lvlText w:val="&gt;"/>
      <w:lvlJc w:val="left"/>
      <w:pPr>
        <w:ind w:left="720" w:hanging="360"/>
      </w:pPr>
      <w:rPr>
        <w:rFonts w:ascii="Segoe UI" w:hAnsi="Segoe UI" w:hint="default"/>
      </w:rPr>
    </w:lvl>
    <w:lvl w:ilvl="1" w:tplc="BEF8C6C4">
      <w:start w:val="1"/>
      <w:numFmt w:val="bullet"/>
      <w:lvlText w:val="o"/>
      <w:lvlJc w:val="left"/>
      <w:pPr>
        <w:ind w:left="1440" w:hanging="360"/>
      </w:pPr>
      <w:rPr>
        <w:rFonts w:ascii="Courier New" w:hAnsi="Courier New" w:hint="default"/>
      </w:rPr>
    </w:lvl>
    <w:lvl w:ilvl="2" w:tplc="D4C4E62E">
      <w:start w:val="1"/>
      <w:numFmt w:val="bullet"/>
      <w:lvlText w:val=""/>
      <w:lvlJc w:val="left"/>
      <w:pPr>
        <w:ind w:left="2160" w:hanging="360"/>
      </w:pPr>
      <w:rPr>
        <w:rFonts w:ascii="Wingdings" w:hAnsi="Wingdings" w:hint="default"/>
      </w:rPr>
    </w:lvl>
    <w:lvl w:ilvl="3" w:tplc="334EA366">
      <w:start w:val="1"/>
      <w:numFmt w:val="bullet"/>
      <w:lvlText w:val=""/>
      <w:lvlJc w:val="left"/>
      <w:pPr>
        <w:ind w:left="2880" w:hanging="360"/>
      </w:pPr>
      <w:rPr>
        <w:rFonts w:ascii="Symbol" w:hAnsi="Symbol" w:hint="default"/>
      </w:rPr>
    </w:lvl>
    <w:lvl w:ilvl="4" w:tplc="1A50C4A0">
      <w:start w:val="1"/>
      <w:numFmt w:val="bullet"/>
      <w:lvlText w:val="o"/>
      <w:lvlJc w:val="left"/>
      <w:pPr>
        <w:ind w:left="3600" w:hanging="360"/>
      </w:pPr>
      <w:rPr>
        <w:rFonts w:ascii="Courier New" w:hAnsi="Courier New" w:hint="default"/>
      </w:rPr>
    </w:lvl>
    <w:lvl w:ilvl="5" w:tplc="9F4EF25C">
      <w:start w:val="1"/>
      <w:numFmt w:val="bullet"/>
      <w:lvlText w:val=""/>
      <w:lvlJc w:val="left"/>
      <w:pPr>
        <w:ind w:left="4320" w:hanging="360"/>
      </w:pPr>
      <w:rPr>
        <w:rFonts w:ascii="Wingdings" w:hAnsi="Wingdings" w:hint="default"/>
      </w:rPr>
    </w:lvl>
    <w:lvl w:ilvl="6" w:tplc="790AF328">
      <w:start w:val="1"/>
      <w:numFmt w:val="bullet"/>
      <w:lvlText w:val=""/>
      <w:lvlJc w:val="left"/>
      <w:pPr>
        <w:ind w:left="5040" w:hanging="360"/>
      </w:pPr>
      <w:rPr>
        <w:rFonts w:ascii="Symbol" w:hAnsi="Symbol" w:hint="default"/>
      </w:rPr>
    </w:lvl>
    <w:lvl w:ilvl="7" w:tplc="CE1EED3E">
      <w:start w:val="1"/>
      <w:numFmt w:val="bullet"/>
      <w:lvlText w:val="o"/>
      <w:lvlJc w:val="left"/>
      <w:pPr>
        <w:ind w:left="5760" w:hanging="360"/>
      </w:pPr>
      <w:rPr>
        <w:rFonts w:ascii="Courier New" w:hAnsi="Courier New" w:hint="default"/>
      </w:rPr>
    </w:lvl>
    <w:lvl w:ilvl="8" w:tplc="0A62BC44">
      <w:start w:val="1"/>
      <w:numFmt w:val="bullet"/>
      <w:lvlText w:val=""/>
      <w:lvlJc w:val="left"/>
      <w:pPr>
        <w:ind w:left="6480" w:hanging="360"/>
      </w:pPr>
      <w:rPr>
        <w:rFonts w:ascii="Wingdings" w:hAnsi="Wingdings" w:hint="default"/>
      </w:rPr>
    </w:lvl>
  </w:abstractNum>
  <w:abstractNum w:abstractNumId="51" w15:restartNumberingAfterBreak="0">
    <w:nsid w:val="4EC17D51"/>
    <w:multiLevelType w:val="hybridMultilevel"/>
    <w:tmpl w:val="CFF6ADA0"/>
    <w:lvl w:ilvl="0" w:tplc="B0AE8FE2">
      <w:start w:val="1"/>
      <w:numFmt w:val="bullet"/>
      <w:lvlText w:val="&gt;"/>
      <w:lvlJc w:val="left"/>
      <w:pPr>
        <w:tabs>
          <w:tab w:val="num" w:pos="360"/>
        </w:tabs>
        <w:ind w:left="360" w:hanging="360"/>
      </w:pPr>
      <w:rPr>
        <w:rFonts w:ascii="Segoe UI" w:hAnsi="Segoe UI" w:hint="default"/>
        <w:color w:val="00B0F0"/>
      </w:rPr>
    </w:lvl>
    <w:lvl w:ilvl="1" w:tplc="FFFFFFFF">
      <w:start w:val="1"/>
      <w:numFmt w:val="bullet"/>
      <w:lvlText w:val="&gt;"/>
      <w:lvlJc w:val="left"/>
      <w:pPr>
        <w:tabs>
          <w:tab w:val="num" w:pos="1080"/>
        </w:tabs>
        <w:ind w:left="1080" w:hanging="360"/>
      </w:pPr>
      <w:rPr>
        <w:rFonts w:ascii="System Font Regular" w:hAnsi="System Font Regular" w:hint="default"/>
      </w:rPr>
    </w:lvl>
    <w:lvl w:ilvl="2" w:tplc="FFFFFFFF" w:tentative="1">
      <w:start w:val="1"/>
      <w:numFmt w:val="bullet"/>
      <w:lvlText w:val="&gt;"/>
      <w:lvlJc w:val="left"/>
      <w:pPr>
        <w:tabs>
          <w:tab w:val="num" w:pos="1800"/>
        </w:tabs>
        <w:ind w:left="1800" w:hanging="360"/>
      </w:pPr>
      <w:rPr>
        <w:rFonts w:ascii="System Font Regular" w:hAnsi="System Font Regular" w:hint="default"/>
      </w:rPr>
    </w:lvl>
    <w:lvl w:ilvl="3" w:tplc="FFFFFFFF" w:tentative="1">
      <w:start w:val="1"/>
      <w:numFmt w:val="bullet"/>
      <w:lvlText w:val="&gt;"/>
      <w:lvlJc w:val="left"/>
      <w:pPr>
        <w:tabs>
          <w:tab w:val="num" w:pos="2520"/>
        </w:tabs>
        <w:ind w:left="2520" w:hanging="360"/>
      </w:pPr>
      <w:rPr>
        <w:rFonts w:ascii="System Font Regular" w:hAnsi="System Font Regular" w:hint="default"/>
      </w:rPr>
    </w:lvl>
    <w:lvl w:ilvl="4" w:tplc="FFFFFFFF" w:tentative="1">
      <w:start w:val="1"/>
      <w:numFmt w:val="bullet"/>
      <w:lvlText w:val="&gt;"/>
      <w:lvlJc w:val="left"/>
      <w:pPr>
        <w:tabs>
          <w:tab w:val="num" w:pos="3240"/>
        </w:tabs>
        <w:ind w:left="3240" w:hanging="360"/>
      </w:pPr>
      <w:rPr>
        <w:rFonts w:ascii="System Font Regular" w:hAnsi="System Font Regular" w:hint="default"/>
      </w:rPr>
    </w:lvl>
    <w:lvl w:ilvl="5" w:tplc="FFFFFFFF" w:tentative="1">
      <w:start w:val="1"/>
      <w:numFmt w:val="bullet"/>
      <w:lvlText w:val="&gt;"/>
      <w:lvlJc w:val="left"/>
      <w:pPr>
        <w:tabs>
          <w:tab w:val="num" w:pos="3960"/>
        </w:tabs>
        <w:ind w:left="3960" w:hanging="360"/>
      </w:pPr>
      <w:rPr>
        <w:rFonts w:ascii="System Font Regular" w:hAnsi="System Font Regular" w:hint="default"/>
      </w:rPr>
    </w:lvl>
    <w:lvl w:ilvl="6" w:tplc="FFFFFFFF" w:tentative="1">
      <w:start w:val="1"/>
      <w:numFmt w:val="bullet"/>
      <w:lvlText w:val="&gt;"/>
      <w:lvlJc w:val="left"/>
      <w:pPr>
        <w:tabs>
          <w:tab w:val="num" w:pos="4680"/>
        </w:tabs>
        <w:ind w:left="4680" w:hanging="360"/>
      </w:pPr>
      <w:rPr>
        <w:rFonts w:ascii="System Font Regular" w:hAnsi="System Font Regular" w:hint="default"/>
      </w:rPr>
    </w:lvl>
    <w:lvl w:ilvl="7" w:tplc="FFFFFFFF" w:tentative="1">
      <w:start w:val="1"/>
      <w:numFmt w:val="bullet"/>
      <w:lvlText w:val="&gt;"/>
      <w:lvlJc w:val="left"/>
      <w:pPr>
        <w:tabs>
          <w:tab w:val="num" w:pos="5400"/>
        </w:tabs>
        <w:ind w:left="5400" w:hanging="360"/>
      </w:pPr>
      <w:rPr>
        <w:rFonts w:ascii="System Font Regular" w:hAnsi="System Font Regular" w:hint="default"/>
      </w:rPr>
    </w:lvl>
    <w:lvl w:ilvl="8" w:tplc="FFFFFFFF" w:tentative="1">
      <w:start w:val="1"/>
      <w:numFmt w:val="bullet"/>
      <w:lvlText w:val="&gt;"/>
      <w:lvlJc w:val="left"/>
      <w:pPr>
        <w:tabs>
          <w:tab w:val="num" w:pos="6120"/>
        </w:tabs>
        <w:ind w:left="6120" w:hanging="360"/>
      </w:pPr>
      <w:rPr>
        <w:rFonts w:ascii="System Font Regular" w:hAnsi="System Font Regular" w:hint="default"/>
      </w:rPr>
    </w:lvl>
  </w:abstractNum>
  <w:abstractNum w:abstractNumId="52" w15:restartNumberingAfterBreak="0">
    <w:nsid w:val="4F275731"/>
    <w:multiLevelType w:val="hybridMultilevel"/>
    <w:tmpl w:val="92009832"/>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10E4239"/>
    <w:multiLevelType w:val="hybridMultilevel"/>
    <w:tmpl w:val="838E79E0"/>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54" w15:restartNumberingAfterBreak="0">
    <w:nsid w:val="521F45D9"/>
    <w:multiLevelType w:val="hybridMultilevel"/>
    <w:tmpl w:val="FD0C5B76"/>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55" w15:restartNumberingAfterBreak="0">
    <w:nsid w:val="5554441F"/>
    <w:multiLevelType w:val="hybridMultilevel"/>
    <w:tmpl w:val="2E2A500E"/>
    <w:lvl w:ilvl="0" w:tplc="A03CB5F6">
      <w:start w:val="1"/>
      <w:numFmt w:val="decimal"/>
      <w:lvlText w:val="%1."/>
      <w:lvlJc w:val="left"/>
      <w:pPr>
        <w:tabs>
          <w:tab w:val="num" w:pos="720"/>
        </w:tabs>
        <w:ind w:left="720" w:hanging="360"/>
      </w:pPr>
    </w:lvl>
    <w:lvl w:ilvl="1" w:tplc="3F7A758E" w:tentative="1">
      <w:start w:val="1"/>
      <w:numFmt w:val="decimal"/>
      <w:lvlText w:val="%2."/>
      <w:lvlJc w:val="left"/>
      <w:pPr>
        <w:tabs>
          <w:tab w:val="num" w:pos="1440"/>
        </w:tabs>
        <w:ind w:left="1440" w:hanging="360"/>
      </w:pPr>
    </w:lvl>
    <w:lvl w:ilvl="2" w:tplc="2AF666E0" w:tentative="1">
      <w:start w:val="1"/>
      <w:numFmt w:val="decimal"/>
      <w:lvlText w:val="%3."/>
      <w:lvlJc w:val="left"/>
      <w:pPr>
        <w:tabs>
          <w:tab w:val="num" w:pos="2160"/>
        </w:tabs>
        <w:ind w:left="2160" w:hanging="360"/>
      </w:pPr>
    </w:lvl>
    <w:lvl w:ilvl="3" w:tplc="2C3A0162" w:tentative="1">
      <w:start w:val="1"/>
      <w:numFmt w:val="decimal"/>
      <w:lvlText w:val="%4."/>
      <w:lvlJc w:val="left"/>
      <w:pPr>
        <w:tabs>
          <w:tab w:val="num" w:pos="2880"/>
        </w:tabs>
        <w:ind w:left="2880" w:hanging="360"/>
      </w:pPr>
    </w:lvl>
    <w:lvl w:ilvl="4" w:tplc="5E08BB0C" w:tentative="1">
      <w:start w:val="1"/>
      <w:numFmt w:val="decimal"/>
      <w:lvlText w:val="%5."/>
      <w:lvlJc w:val="left"/>
      <w:pPr>
        <w:tabs>
          <w:tab w:val="num" w:pos="3600"/>
        </w:tabs>
        <w:ind w:left="3600" w:hanging="360"/>
      </w:pPr>
    </w:lvl>
    <w:lvl w:ilvl="5" w:tplc="75106A86" w:tentative="1">
      <w:start w:val="1"/>
      <w:numFmt w:val="decimal"/>
      <w:lvlText w:val="%6."/>
      <w:lvlJc w:val="left"/>
      <w:pPr>
        <w:tabs>
          <w:tab w:val="num" w:pos="4320"/>
        </w:tabs>
        <w:ind w:left="4320" w:hanging="360"/>
      </w:pPr>
    </w:lvl>
    <w:lvl w:ilvl="6" w:tplc="2604D2B6" w:tentative="1">
      <w:start w:val="1"/>
      <w:numFmt w:val="decimal"/>
      <w:lvlText w:val="%7."/>
      <w:lvlJc w:val="left"/>
      <w:pPr>
        <w:tabs>
          <w:tab w:val="num" w:pos="5040"/>
        </w:tabs>
        <w:ind w:left="5040" w:hanging="360"/>
      </w:pPr>
    </w:lvl>
    <w:lvl w:ilvl="7" w:tplc="2DAC7B0E" w:tentative="1">
      <w:start w:val="1"/>
      <w:numFmt w:val="decimal"/>
      <w:lvlText w:val="%8."/>
      <w:lvlJc w:val="left"/>
      <w:pPr>
        <w:tabs>
          <w:tab w:val="num" w:pos="5760"/>
        </w:tabs>
        <w:ind w:left="5760" w:hanging="360"/>
      </w:pPr>
    </w:lvl>
    <w:lvl w:ilvl="8" w:tplc="55A4C922" w:tentative="1">
      <w:start w:val="1"/>
      <w:numFmt w:val="decimal"/>
      <w:lvlText w:val="%9."/>
      <w:lvlJc w:val="left"/>
      <w:pPr>
        <w:tabs>
          <w:tab w:val="num" w:pos="6480"/>
        </w:tabs>
        <w:ind w:left="6480" w:hanging="360"/>
      </w:pPr>
    </w:lvl>
  </w:abstractNum>
  <w:abstractNum w:abstractNumId="56" w15:restartNumberingAfterBreak="0">
    <w:nsid w:val="56716A7C"/>
    <w:multiLevelType w:val="hybridMultilevel"/>
    <w:tmpl w:val="A95225E0"/>
    <w:lvl w:ilvl="0" w:tplc="4578A1EE">
      <w:start w:val="1"/>
      <w:numFmt w:val="lowerLetter"/>
      <w:lvlText w:val="%1)"/>
      <w:lvlJc w:val="left"/>
      <w:pPr>
        <w:tabs>
          <w:tab w:val="num" w:pos="720"/>
        </w:tabs>
        <w:ind w:left="720" w:hanging="360"/>
      </w:pPr>
    </w:lvl>
    <w:lvl w:ilvl="1" w:tplc="D1CC311E">
      <w:start w:val="1"/>
      <w:numFmt w:val="lowerLetter"/>
      <w:lvlText w:val="%2)"/>
      <w:lvlJc w:val="left"/>
      <w:pPr>
        <w:tabs>
          <w:tab w:val="num" w:pos="1440"/>
        </w:tabs>
        <w:ind w:left="1440" w:hanging="360"/>
      </w:pPr>
    </w:lvl>
    <w:lvl w:ilvl="2" w:tplc="AF6C6FA6" w:tentative="1">
      <w:start w:val="1"/>
      <w:numFmt w:val="lowerLetter"/>
      <w:lvlText w:val="%3)"/>
      <w:lvlJc w:val="left"/>
      <w:pPr>
        <w:tabs>
          <w:tab w:val="num" w:pos="2160"/>
        </w:tabs>
        <w:ind w:left="2160" w:hanging="360"/>
      </w:pPr>
    </w:lvl>
    <w:lvl w:ilvl="3" w:tplc="ABECE9C2" w:tentative="1">
      <w:start w:val="1"/>
      <w:numFmt w:val="lowerLetter"/>
      <w:lvlText w:val="%4)"/>
      <w:lvlJc w:val="left"/>
      <w:pPr>
        <w:tabs>
          <w:tab w:val="num" w:pos="2880"/>
        </w:tabs>
        <w:ind w:left="2880" w:hanging="360"/>
      </w:pPr>
    </w:lvl>
    <w:lvl w:ilvl="4" w:tplc="7DA83596" w:tentative="1">
      <w:start w:val="1"/>
      <w:numFmt w:val="lowerLetter"/>
      <w:lvlText w:val="%5)"/>
      <w:lvlJc w:val="left"/>
      <w:pPr>
        <w:tabs>
          <w:tab w:val="num" w:pos="3600"/>
        </w:tabs>
        <w:ind w:left="3600" w:hanging="360"/>
      </w:pPr>
    </w:lvl>
    <w:lvl w:ilvl="5" w:tplc="2FBC870E" w:tentative="1">
      <w:start w:val="1"/>
      <w:numFmt w:val="lowerLetter"/>
      <w:lvlText w:val="%6)"/>
      <w:lvlJc w:val="left"/>
      <w:pPr>
        <w:tabs>
          <w:tab w:val="num" w:pos="4320"/>
        </w:tabs>
        <w:ind w:left="4320" w:hanging="360"/>
      </w:pPr>
    </w:lvl>
    <w:lvl w:ilvl="6" w:tplc="958EDA5C" w:tentative="1">
      <w:start w:val="1"/>
      <w:numFmt w:val="lowerLetter"/>
      <w:lvlText w:val="%7)"/>
      <w:lvlJc w:val="left"/>
      <w:pPr>
        <w:tabs>
          <w:tab w:val="num" w:pos="5040"/>
        </w:tabs>
        <w:ind w:left="5040" w:hanging="360"/>
      </w:pPr>
    </w:lvl>
    <w:lvl w:ilvl="7" w:tplc="95CAF8EC" w:tentative="1">
      <w:start w:val="1"/>
      <w:numFmt w:val="lowerLetter"/>
      <w:lvlText w:val="%8)"/>
      <w:lvlJc w:val="left"/>
      <w:pPr>
        <w:tabs>
          <w:tab w:val="num" w:pos="5760"/>
        </w:tabs>
        <w:ind w:left="5760" w:hanging="360"/>
      </w:pPr>
    </w:lvl>
    <w:lvl w:ilvl="8" w:tplc="30F0F4E6" w:tentative="1">
      <w:start w:val="1"/>
      <w:numFmt w:val="lowerLetter"/>
      <w:lvlText w:val="%9)"/>
      <w:lvlJc w:val="left"/>
      <w:pPr>
        <w:tabs>
          <w:tab w:val="num" w:pos="6480"/>
        </w:tabs>
        <w:ind w:left="6480" w:hanging="360"/>
      </w:pPr>
    </w:lvl>
  </w:abstractNum>
  <w:abstractNum w:abstractNumId="57" w15:restartNumberingAfterBreak="0">
    <w:nsid w:val="585E4A48"/>
    <w:multiLevelType w:val="hybridMultilevel"/>
    <w:tmpl w:val="FDEE4822"/>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9611AF4"/>
    <w:multiLevelType w:val="hybridMultilevel"/>
    <w:tmpl w:val="C1881622"/>
    <w:lvl w:ilvl="0" w:tplc="B0AE8FE2">
      <w:start w:val="1"/>
      <w:numFmt w:val="bullet"/>
      <w:lvlText w:val="&gt;"/>
      <w:lvlJc w:val="left"/>
      <w:pPr>
        <w:tabs>
          <w:tab w:val="num" w:pos="720"/>
        </w:tabs>
        <w:ind w:left="720" w:hanging="360"/>
      </w:pPr>
      <w:rPr>
        <w:rFonts w:ascii="Segoe UI" w:hAnsi="Segoe UI" w:hint="default"/>
        <w:color w:val="00B0F0"/>
      </w:rPr>
    </w:lvl>
    <w:lvl w:ilvl="1" w:tplc="FFFFFFFF">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59" w15:restartNumberingAfterBreak="0">
    <w:nsid w:val="5B145A55"/>
    <w:multiLevelType w:val="hybridMultilevel"/>
    <w:tmpl w:val="8BD4C6D0"/>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3C5A78"/>
    <w:multiLevelType w:val="hybridMultilevel"/>
    <w:tmpl w:val="0BC28002"/>
    <w:lvl w:ilvl="0" w:tplc="24EA9636">
      <w:start w:val="1"/>
      <w:numFmt w:val="lowerLetter"/>
      <w:lvlText w:val="%1)"/>
      <w:lvlJc w:val="left"/>
      <w:pPr>
        <w:tabs>
          <w:tab w:val="num" w:pos="1080"/>
        </w:tabs>
        <w:ind w:left="1080" w:hanging="360"/>
      </w:pPr>
      <w:rPr>
        <w:rFonts w:hint="default"/>
        <w:color w:val="00B0F0"/>
      </w:rPr>
    </w:lvl>
    <w:lvl w:ilvl="1" w:tplc="FFFFFFFF">
      <w:start w:val="1"/>
      <w:numFmt w:val="lowerLetter"/>
      <w:lvlText w:val="%2)"/>
      <w:lvlJc w:val="left"/>
      <w:pPr>
        <w:tabs>
          <w:tab w:val="num" w:pos="1800"/>
        </w:tabs>
        <w:ind w:left="1800" w:hanging="360"/>
      </w:pPr>
    </w:lvl>
    <w:lvl w:ilvl="2" w:tplc="FFFFFFFF" w:tentative="1">
      <w:start w:val="1"/>
      <w:numFmt w:val="lowerLetter"/>
      <w:lvlText w:val="%3)"/>
      <w:lvlJc w:val="left"/>
      <w:pPr>
        <w:tabs>
          <w:tab w:val="num" w:pos="2520"/>
        </w:tabs>
        <w:ind w:left="2520" w:hanging="360"/>
      </w:pPr>
    </w:lvl>
    <w:lvl w:ilvl="3" w:tplc="FFFFFFFF" w:tentative="1">
      <w:start w:val="1"/>
      <w:numFmt w:val="lowerLetter"/>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Letter"/>
      <w:lvlText w:val="%6)"/>
      <w:lvlJc w:val="left"/>
      <w:pPr>
        <w:tabs>
          <w:tab w:val="num" w:pos="4680"/>
        </w:tabs>
        <w:ind w:left="4680" w:hanging="360"/>
      </w:pPr>
    </w:lvl>
    <w:lvl w:ilvl="6" w:tplc="FFFFFFFF" w:tentative="1">
      <w:start w:val="1"/>
      <w:numFmt w:val="lowerLetter"/>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Letter"/>
      <w:lvlText w:val="%9)"/>
      <w:lvlJc w:val="left"/>
      <w:pPr>
        <w:tabs>
          <w:tab w:val="num" w:pos="6840"/>
        </w:tabs>
        <w:ind w:left="6840" w:hanging="360"/>
      </w:pPr>
    </w:lvl>
  </w:abstractNum>
  <w:abstractNum w:abstractNumId="61" w15:restartNumberingAfterBreak="0">
    <w:nsid w:val="5CA20F2F"/>
    <w:multiLevelType w:val="hybridMultilevel"/>
    <w:tmpl w:val="659CA22E"/>
    <w:lvl w:ilvl="0" w:tplc="B0AE8FE2">
      <w:start w:val="1"/>
      <w:numFmt w:val="bullet"/>
      <w:lvlText w:val="&gt;"/>
      <w:lvlJc w:val="left"/>
      <w:pPr>
        <w:tabs>
          <w:tab w:val="num" w:pos="720"/>
        </w:tabs>
        <w:ind w:left="720" w:hanging="360"/>
      </w:pPr>
      <w:rPr>
        <w:rFonts w:ascii="Segoe UI" w:hAnsi="Segoe UI" w:hint="default"/>
        <w:color w:val="00B0F0"/>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62" w15:restartNumberingAfterBreak="0">
    <w:nsid w:val="5D3C126D"/>
    <w:multiLevelType w:val="hybridMultilevel"/>
    <w:tmpl w:val="08EA5ABE"/>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D961FB8"/>
    <w:multiLevelType w:val="hybridMultilevel"/>
    <w:tmpl w:val="30163E66"/>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F7B3CC3"/>
    <w:multiLevelType w:val="hybridMultilevel"/>
    <w:tmpl w:val="7238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FC723FB"/>
    <w:multiLevelType w:val="hybridMultilevel"/>
    <w:tmpl w:val="4ED481CA"/>
    <w:lvl w:ilvl="0" w:tplc="FFFFFFFF">
      <w:start w:val="1"/>
      <w:numFmt w:val="lowerLetter"/>
      <w:lvlText w:val="%1)"/>
      <w:lvlJc w:val="left"/>
      <w:pPr>
        <w:tabs>
          <w:tab w:val="num" w:pos="720"/>
        </w:tabs>
        <w:ind w:left="720" w:hanging="360"/>
      </w:pPr>
    </w:lvl>
    <w:lvl w:ilvl="1" w:tplc="70A61A6A">
      <w:start w:val="1"/>
      <w:numFmt w:val="decimal"/>
      <w:lvlText w:val="%2."/>
      <w:lvlJc w:val="left"/>
      <w:pPr>
        <w:ind w:left="1440" w:hanging="360"/>
      </w:pPr>
      <w:rPr>
        <w:rFonts w:hint="default"/>
        <w:color w:val="00B0F0"/>
      </w:rPr>
    </w:lvl>
    <w:lvl w:ilvl="2" w:tplc="FFFFFFFF" w:tentative="1">
      <w:start w:val="1"/>
      <w:numFmt w:val="lowerLetter"/>
      <w:lvlText w:val="%3)"/>
      <w:lvlJc w:val="left"/>
      <w:pPr>
        <w:tabs>
          <w:tab w:val="num" w:pos="2160"/>
        </w:tabs>
        <w:ind w:left="2160" w:hanging="360"/>
      </w:pPr>
    </w:lvl>
    <w:lvl w:ilvl="3" w:tplc="FFFFFFFF" w:tentative="1">
      <w:start w:val="1"/>
      <w:numFmt w:val="lowerLetter"/>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Letter"/>
      <w:lvlText w:val="%6)"/>
      <w:lvlJc w:val="left"/>
      <w:pPr>
        <w:tabs>
          <w:tab w:val="num" w:pos="4320"/>
        </w:tabs>
        <w:ind w:left="4320" w:hanging="360"/>
      </w:pPr>
    </w:lvl>
    <w:lvl w:ilvl="6" w:tplc="FFFFFFFF" w:tentative="1">
      <w:start w:val="1"/>
      <w:numFmt w:val="lowerLetter"/>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Letter"/>
      <w:lvlText w:val="%9)"/>
      <w:lvlJc w:val="left"/>
      <w:pPr>
        <w:tabs>
          <w:tab w:val="num" w:pos="6480"/>
        </w:tabs>
        <w:ind w:left="6480" w:hanging="360"/>
      </w:pPr>
    </w:lvl>
  </w:abstractNum>
  <w:abstractNum w:abstractNumId="66" w15:restartNumberingAfterBreak="0">
    <w:nsid w:val="6030BE8F"/>
    <w:multiLevelType w:val="hybridMultilevel"/>
    <w:tmpl w:val="B61E37A2"/>
    <w:lvl w:ilvl="0" w:tplc="8E141D68">
      <w:start w:val="1"/>
      <w:numFmt w:val="bullet"/>
      <w:lvlText w:val=""/>
      <w:lvlJc w:val="left"/>
      <w:pPr>
        <w:ind w:left="720" w:hanging="360"/>
      </w:pPr>
      <w:rPr>
        <w:rFonts w:ascii="Arial,Sans-Serif" w:hAnsi="Arial,Sans-Serif" w:hint="default"/>
      </w:rPr>
    </w:lvl>
    <w:lvl w:ilvl="1" w:tplc="97E6BCB2">
      <w:start w:val="1"/>
      <w:numFmt w:val="bullet"/>
      <w:lvlText w:val="o"/>
      <w:lvlJc w:val="left"/>
      <w:pPr>
        <w:ind w:left="1440" w:hanging="360"/>
      </w:pPr>
      <w:rPr>
        <w:rFonts w:ascii="Courier New" w:hAnsi="Courier New" w:hint="default"/>
      </w:rPr>
    </w:lvl>
    <w:lvl w:ilvl="2" w:tplc="B36EF468">
      <w:start w:val="1"/>
      <w:numFmt w:val="bullet"/>
      <w:lvlText w:val=""/>
      <w:lvlJc w:val="left"/>
      <w:pPr>
        <w:ind w:left="2160" w:hanging="360"/>
      </w:pPr>
      <w:rPr>
        <w:rFonts w:ascii="Wingdings" w:hAnsi="Wingdings" w:hint="default"/>
      </w:rPr>
    </w:lvl>
    <w:lvl w:ilvl="3" w:tplc="F8267D7C">
      <w:start w:val="1"/>
      <w:numFmt w:val="bullet"/>
      <w:lvlText w:val=""/>
      <w:lvlJc w:val="left"/>
      <w:pPr>
        <w:ind w:left="2880" w:hanging="360"/>
      </w:pPr>
      <w:rPr>
        <w:rFonts w:ascii="Symbol" w:hAnsi="Symbol" w:hint="default"/>
      </w:rPr>
    </w:lvl>
    <w:lvl w:ilvl="4" w:tplc="9BE8A018">
      <w:start w:val="1"/>
      <w:numFmt w:val="bullet"/>
      <w:lvlText w:val="o"/>
      <w:lvlJc w:val="left"/>
      <w:pPr>
        <w:ind w:left="3600" w:hanging="360"/>
      </w:pPr>
      <w:rPr>
        <w:rFonts w:ascii="Courier New" w:hAnsi="Courier New" w:hint="default"/>
      </w:rPr>
    </w:lvl>
    <w:lvl w:ilvl="5" w:tplc="25F0ABC8">
      <w:start w:val="1"/>
      <w:numFmt w:val="bullet"/>
      <w:lvlText w:val=""/>
      <w:lvlJc w:val="left"/>
      <w:pPr>
        <w:ind w:left="4320" w:hanging="360"/>
      </w:pPr>
      <w:rPr>
        <w:rFonts w:ascii="Wingdings" w:hAnsi="Wingdings" w:hint="default"/>
      </w:rPr>
    </w:lvl>
    <w:lvl w:ilvl="6" w:tplc="A6EC3CFC">
      <w:start w:val="1"/>
      <w:numFmt w:val="bullet"/>
      <w:lvlText w:val=""/>
      <w:lvlJc w:val="left"/>
      <w:pPr>
        <w:ind w:left="5040" w:hanging="360"/>
      </w:pPr>
      <w:rPr>
        <w:rFonts w:ascii="Symbol" w:hAnsi="Symbol" w:hint="default"/>
      </w:rPr>
    </w:lvl>
    <w:lvl w:ilvl="7" w:tplc="DAF697A0">
      <w:start w:val="1"/>
      <w:numFmt w:val="bullet"/>
      <w:lvlText w:val="o"/>
      <w:lvlJc w:val="left"/>
      <w:pPr>
        <w:ind w:left="5760" w:hanging="360"/>
      </w:pPr>
      <w:rPr>
        <w:rFonts w:ascii="Courier New" w:hAnsi="Courier New" w:hint="default"/>
      </w:rPr>
    </w:lvl>
    <w:lvl w:ilvl="8" w:tplc="7E40F9A6">
      <w:start w:val="1"/>
      <w:numFmt w:val="bullet"/>
      <w:lvlText w:val=""/>
      <w:lvlJc w:val="left"/>
      <w:pPr>
        <w:ind w:left="6480" w:hanging="360"/>
      </w:pPr>
      <w:rPr>
        <w:rFonts w:ascii="Wingdings" w:hAnsi="Wingdings" w:hint="default"/>
      </w:rPr>
    </w:lvl>
  </w:abstractNum>
  <w:abstractNum w:abstractNumId="67" w15:restartNumberingAfterBreak="0">
    <w:nsid w:val="616F3713"/>
    <w:multiLevelType w:val="hybridMultilevel"/>
    <w:tmpl w:val="4ED24876"/>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72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68" w15:restartNumberingAfterBreak="0">
    <w:nsid w:val="61A001C2"/>
    <w:multiLevelType w:val="multilevel"/>
    <w:tmpl w:val="59A0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5170B9"/>
    <w:multiLevelType w:val="multilevel"/>
    <w:tmpl w:val="7B34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1B1C75"/>
    <w:multiLevelType w:val="hybridMultilevel"/>
    <w:tmpl w:val="29E82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A3B1A3F"/>
    <w:multiLevelType w:val="hybridMultilevel"/>
    <w:tmpl w:val="2834B2B6"/>
    <w:lvl w:ilvl="0" w:tplc="A30695A8">
      <w:start w:val="1"/>
      <w:numFmt w:val="bullet"/>
      <w:lvlText w:val="&gt;"/>
      <w:lvlJc w:val="left"/>
      <w:pPr>
        <w:tabs>
          <w:tab w:val="num" w:pos="720"/>
        </w:tabs>
        <w:ind w:left="720" w:hanging="360"/>
      </w:pPr>
      <w:rPr>
        <w:rFonts w:ascii="System Font Regular" w:hAnsi="System Font Regular" w:hint="default"/>
      </w:rPr>
    </w:lvl>
    <w:lvl w:ilvl="1" w:tplc="EB44549C">
      <w:start w:val="1"/>
      <w:numFmt w:val="bullet"/>
      <w:lvlText w:val="&gt;"/>
      <w:lvlJc w:val="left"/>
      <w:pPr>
        <w:tabs>
          <w:tab w:val="num" w:pos="1440"/>
        </w:tabs>
        <w:ind w:left="1440" w:hanging="360"/>
      </w:pPr>
      <w:rPr>
        <w:rFonts w:ascii="System Font Regular" w:hAnsi="System Font Regular" w:hint="default"/>
      </w:rPr>
    </w:lvl>
    <w:lvl w:ilvl="2" w:tplc="7D70CB82" w:tentative="1">
      <w:start w:val="1"/>
      <w:numFmt w:val="bullet"/>
      <w:lvlText w:val="&gt;"/>
      <w:lvlJc w:val="left"/>
      <w:pPr>
        <w:tabs>
          <w:tab w:val="num" w:pos="2160"/>
        </w:tabs>
        <w:ind w:left="2160" w:hanging="360"/>
      </w:pPr>
      <w:rPr>
        <w:rFonts w:ascii="System Font Regular" w:hAnsi="System Font Regular" w:hint="default"/>
      </w:rPr>
    </w:lvl>
    <w:lvl w:ilvl="3" w:tplc="D21E46A2" w:tentative="1">
      <w:start w:val="1"/>
      <w:numFmt w:val="bullet"/>
      <w:lvlText w:val="&gt;"/>
      <w:lvlJc w:val="left"/>
      <w:pPr>
        <w:tabs>
          <w:tab w:val="num" w:pos="2880"/>
        </w:tabs>
        <w:ind w:left="2880" w:hanging="360"/>
      </w:pPr>
      <w:rPr>
        <w:rFonts w:ascii="System Font Regular" w:hAnsi="System Font Regular" w:hint="default"/>
      </w:rPr>
    </w:lvl>
    <w:lvl w:ilvl="4" w:tplc="3536E830" w:tentative="1">
      <w:start w:val="1"/>
      <w:numFmt w:val="bullet"/>
      <w:lvlText w:val="&gt;"/>
      <w:lvlJc w:val="left"/>
      <w:pPr>
        <w:tabs>
          <w:tab w:val="num" w:pos="3600"/>
        </w:tabs>
        <w:ind w:left="3600" w:hanging="360"/>
      </w:pPr>
      <w:rPr>
        <w:rFonts w:ascii="System Font Regular" w:hAnsi="System Font Regular" w:hint="default"/>
      </w:rPr>
    </w:lvl>
    <w:lvl w:ilvl="5" w:tplc="FD60EC7C" w:tentative="1">
      <w:start w:val="1"/>
      <w:numFmt w:val="bullet"/>
      <w:lvlText w:val="&gt;"/>
      <w:lvlJc w:val="left"/>
      <w:pPr>
        <w:tabs>
          <w:tab w:val="num" w:pos="4320"/>
        </w:tabs>
        <w:ind w:left="4320" w:hanging="360"/>
      </w:pPr>
      <w:rPr>
        <w:rFonts w:ascii="System Font Regular" w:hAnsi="System Font Regular" w:hint="default"/>
      </w:rPr>
    </w:lvl>
    <w:lvl w:ilvl="6" w:tplc="170EB44A" w:tentative="1">
      <w:start w:val="1"/>
      <w:numFmt w:val="bullet"/>
      <w:lvlText w:val="&gt;"/>
      <w:lvlJc w:val="left"/>
      <w:pPr>
        <w:tabs>
          <w:tab w:val="num" w:pos="5040"/>
        </w:tabs>
        <w:ind w:left="5040" w:hanging="360"/>
      </w:pPr>
      <w:rPr>
        <w:rFonts w:ascii="System Font Regular" w:hAnsi="System Font Regular" w:hint="default"/>
      </w:rPr>
    </w:lvl>
    <w:lvl w:ilvl="7" w:tplc="14E050D0" w:tentative="1">
      <w:start w:val="1"/>
      <w:numFmt w:val="bullet"/>
      <w:lvlText w:val="&gt;"/>
      <w:lvlJc w:val="left"/>
      <w:pPr>
        <w:tabs>
          <w:tab w:val="num" w:pos="5760"/>
        </w:tabs>
        <w:ind w:left="5760" w:hanging="360"/>
      </w:pPr>
      <w:rPr>
        <w:rFonts w:ascii="System Font Regular" w:hAnsi="System Font Regular" w:hint="default"/>
      </w:rPr>
    </w:lvl>
    <w:lvl w:ilvl="8" w:tplc="8CAAC900" w:tentative="1">
      <w:start w:val="1"/>
      <w:numFmt w:val="bullet"/>
      <w:lvlText w:val="&gt;"/>
      <w:lvlJc w:val="left"/>
      <w:pPr>
        <w:tabs>
          <w:tab w:val="num" w:pos="6480"/>
        </w:tabs>
        <w:ind w:left="6480" w:hanging="360"/>
      </w:pPr>
      <w:rPr>
        <w:rFonts w:ascii="System Font Regular" w:hAnsi="System Font Regular" w:hint="default"/>
      </w:rPr>
    </w:lvl>
  </w:abstractNum>
  <w:abstractNum w:abstractNumId="72" w15:restartNumberingAfterBreak="0">
    <w:nsid w:val="6B0743CF"/>
    <w:multiLevelType w:val="hybridMultilevel"/>
    <w:tmpl w:val="2C284606"/>
    <w:lvl w:ilvl="0" w:tplc="B6823FEC">
      <w:start w:val="1"/>
      <w:numFmt w:val="decimal"/>
      <w:lvlText w:val="%1."/>
      <w:lvlJc w:val="left"/>
      <w:pPr>
        <w:tabs>
          <w:tab w:val="num" w:pos="360"/>
        </w:tabs>
        <w:ind w:left="360" w:hanging="360"/>
      </w:pPr>
    </w:lvl>
    <w:lvl w:ilvl="1" w:tplc="C1487E94" w:tentative="1">
      <w:start w:val="1"/>
      <w:numFmt w:val="decimal"/>
      <w:lvlText w:val="%2."/>
      <w:lvlJc w:val="left"/>
      <w:pPr>
        <w:tabs>
          <w:tab w:val="num" w:pos="1080"/>
        </w:tabs>
        <w:ind w:left="1080" w:hanging="360"/>
      </w:pPr>
    </w:lvl>
    <w:lvl w:ilvl="2" w:tplc="6FFE0796" w:tentative="1">
      <w:start w:val="1"/>
      <w:numFmt w:val="decimal"/>
      <w:lvlText w:val="%3."/>
      <w:lvlJc w:val="left"/>
      <w:pPr>
        <w:tabs>
          <w:tab w:val="num" w:pos="1800"/>
        </w:tabs>
        <w:ind w:left="1800" w:hanging="360"/>
      </w:pPr>
    </w:lvl>
    <w:lvl w:ilvl="3" w:tplc="7CC40D26" w:tentative="1">
      <w:start w:val="1"/>
      <w:numFmt w:val="decimal"/>
      <w:lvlText w:val="%4."/>
      <w:lvlJc w:val="left"/>
      <w:pPr>
        <w:tabs>
          <w:tab w:val="num" w:pos="2520"/>
        </w:tabs>
        <w:ind w:left="2520" w:hanging="360"/>
      </w:pPr>
    </w:lvl>
    <w:lvl w:ilvl="4" w:tplc="E88CC4AA" w:tentative="1">
      <w:start w:val="1"/>
      <w:numFmt w:val="decimal"/>
      <w:lvlText w:val="%5."/>
      <w:lvlJc w:val="left"/>
      <w:pPr>
        <w:tabs>
          <w:tab w:val="num" w:pos="3240"/>
        </w:tabs>
        <w:ind w:left="3240" w:hanging="360"/>
      </w:pPr>
    </w:lvl>
    <w:lvl w:ilvl="5" w:tplc="46441846" w:tentative="1">
      <w:start w:val="1"/>
      <w:numFmt w:val="decimal"/>
      <w:lvlText w:val="%6."/>
      <w:lvlJc w:val="left"/>
      <w:pPr>
        <w:tabs>
          <w:tab w:val="num" w:pos="3960"/>
        </w:tabs>
        <w:ind w:left="3960" w:hanging="360"/>
      </w:pPr>
    </w:lvl>
    <w:lvl w:ilvl="6" w:tplc="B50647D6" w:tentative="1">
      <w:start w:val="1"/>
      <w:numFmt w:val="decimal"/>
      <w:lvlText w:val="%7."/>
      <w:lvlJc w:val="left"/>
      <w:pPr>
        <w:tabs>
          <w:tab w:val="num" w:pos="4680"/>
        </w:tabs>
        <w:ind w:left="4680" w:hanging="360"/>
      </w:pPr>
    </w:lvl>
    <w:lvl w:ilvl="7" w:tplc="61B2620A" w:tentative="1">
      <w:start w:val="1"/>
      <w:numFmt w:val="decimal"/>
      <w:lvlText w:val="%8."/>
      <w:lvlJc w:val="left"/>
      <w:pPr>
        <w:tabs>
          <w:tab w:val="num" w:pos="5400"/>
        </w:tabs>
        <w:ind w:left="5400" w:hanging="360"/>
      </w:pPr>
    </w:lvl>
    <w:lvl w:ilvl="8" w:tplc="81B0E5C8" w:tentative="1">
      <w:start w:val="1"/>
      <w:numFmt w:val="decimal"/>
      <w:lvlText w:val="%9."/>
      <w:lvlJc w:val="left"/>
      <w:pPr>
        <w:tabs>
          <w:tab w:val="num" w:pos="6120"/>
        </w:tabs>
        <w:ind w:left="6120" w:hanging="360"/>
      </w:pPr>
    </w:lvl>
  </w:abstractNum>
  <w:abstractNum w:abstractNumId="73" w15:restartNumberingAfterBreak="0">
    <w:nsid w:val="6BC93A06"/>
    <w:multiLevelType w:val="hybridMultilevel"/>
    <w:tmpl w:val="918E6FEC"/>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C734270"/>
    <w:multiLevelType w:val="hybridMultilevel"/>
    <w:tmpl w:val="085CF712"/>
    <w:lvl w:ilvl="0" w:tplc="B0AE8FE2">
      <w:start w:val="1"/>
      <w:numFmt w:val="bullet"/>
      <w:lvlText w:val="&gt;"/>
      <w:lvlJc w:val="left"/>
      <w:pPr>
        <w:ind w:left="360" w:hanging="360"/>
      </w:pPr>
      <w:rPr>
        <w:rFonts w:ascii="Segoe UI" w:hAnsi="Segoe UI"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CB22DD0"/>
    <w:multiLevelType w:val="multilevel"/>
    <w:tmpl w:val="92C6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DA76372"/>
    <w:multiLevelType w:val="hybridMultilevel"/>
    <w:tmpl w:val="18C00160"/>
    <w:lvl w:ilvl="0" w:tplc="B0AE8FE2">
      <w:start w:val="1"/>
      <w:numFmt w:val="bullet"/>
      <w:lvlText w:val="&gt;"/>
      <w:lvlJc w:val="left"/>
      <w:pPr>
        <w:tabs>
          <w:tab w:val="num" w:pos="1080"/>
        </w:tabs>
        <w:ind w:left="1080" w:hanging="360"/>
      </w:pPr>
      <w:rPr>
        <w:rFonts w:ascii="Segoe UI" w:hAnsi="Segoe UI" w:hint="default"/>
        <w:color w:val="00B0F0"/>
      </w:rPr>
    </w:lvl>
    <w:lvl w:ilvl="1" w:tplc="FFFFFFFF" w:tentative="1">
      <w:start w:val="1"/>
      <w:numFmt w:val="bullet"/>
      <w:lvlText w:val="•"/>
      <w:lvlJc w:val="left"/>
      <w:pPr>
        <w:tabs>
          <w:tab w:val="num" w:pos="1800"/>
        </w:tabs>
        <w:ind w:left="1800" w:hanging="360"/>
      </w:pPr>
      <w:rPr>
        <w:rFonts w:ascii="Arial" w:hAnsi="Arial" w:hint="default"/>
      </w:rPr>
    </w:lvl>
    <w:lvl w:ilvl="2" w:tplc="FFFFFFFF" w:tentative="1">
      <w:start w:val="1"/>
      <w:numFmt w:val="bullet"/>
      <w:lvlText w:val="•"/>
      <w:lvlJc w:val="left"/>
      <w:pPr>
        <w:tabs>
          <w:tab w:val="num" w:pos="2520"/>
        </w:tabs>
        <w:ind w:left="2520" w:hanging="360"/>
      </w:pPr>
      <w:rPr>
        <w:rFonts w:ascii="Arial" w:hAnsi="Arial" w:hint="default"/>
      </w:rPr>
    </w:lvl>
    <w:lvl w:ilvl="3" w:tplc="FFFFFFFF" w:tentative="1">
      <w:start w:val="1"/>
      <w:numFmt w:val="bullet"/>
      <w:lvlText w:val="•"/>
      <w:lvlJc w:val="left"/>
      <w:pPr>
        <w:tabs>
          <w:tab w:val="num" w:pos="3240"/>
        </w:tabs>
        <w:ind w:left="3240" w:hanging="360"/>
      </w:pPr>
      <w:rPr>
        <w:rFonts w:ascii="Arial" w:hAnsi="Arial" w:hint="default"/>
      </w:rPr>
    </w:lvl>
    <w:lvl w:ilvl="4" w:tplc="FFFFFFFF" w:tentative="1">
      <w:start w:val="1"/>
      <w:numFmt w:val="bullet"/>
      <w:lvlText w:val="•"/>
      <w:lvlJc w:val="left"/>
      <w:pPr>
        <w:tabs>
          <w:tab w:val="num" w:pos="3960"/>
        </w:tabs>
        <w:ind w:left="3960" w:hanging="360"/>
      </w:pPr>
      <w:rPr>
        <w:rFonts w:ascii="Arial" w:hAnsi="Arial" w:hint="default"/>
      </w:rPr>
    </w:lvl>
    <w:lvl w:ilvl="5" w:tplc="FFFFFFFF" w:tentative="1">
      <w:start w:val="1"/>
      <w:numFmt w:val="bullet"/>
      <w:lvlText w:val="•"/>
      <w:lvlJc w:val="left"/>
      <w:pPr>
        <w:tabs>
          <w:tab w:val="num" w:pos="4680"/>
        </w:tabs>
        <w:ind w:left="4680" w:hanging="360"/>
      </w:pPr>
      <w:rPr>
        <w:rFonts w:ascii="Arial" w:hAnsi="Arial" w:hint="default"/>
      </w:rPr>
    </w:lvl>
    <w:lvl w:ilvl="6" w:tplc="FFFFFFFF" w:tentative="1">
      <w:start w:val="1"/>
      <w:numFmt w:val="bullet"/>
      <w:lvlText w:val="•"/>
      <w:lvlJc w:val="left"/>
      <w:pPr>
        <w:tabs>
          <w:tab w:val="num" w:pos="5400"/>
        </w:tabs>
        <w:ind w:left="5400" w:hanging="360"/>
      </w:pPr>
      <w:rPr>
        <w:rFonts w:ascii="Arial" w:hAnsi="Arial" w:hint="default"/>
      </w:rPr>
    </w:lvl>
    <w:lvl w:ilvl="7" w:tplc="FFFFFFFF" w:tentative="1">
      <w:start w:val="1"/>
      <w:numFmt w:val="bullet"/>
      <w:lvlText w:val="•"/>
      <w:lvlJc w:val="left"/>
      <w:pPr>
        <w:tabs>
          <w:tab w:val="num" w:pos="6120"/>
        </w:tabs>
        <w:ind w:left="6120" w:hanging="360"/>
      </w:pPr>
      <w:rPr>
        <w:rFonts w:ascii="Arial" w:hAnsi="Arial" w:hint="default"/>
      </w:rPr>
    </w:lvl>
    <w:lvl w:ilvl="8" w:tplc="FFFFFFFF" w:tentative="1">
      <w:start w:val="1"/>
      <w:numFmt w:val="bullet"/>
      <w:lvlText w:val="•"/>
      <w:lvlJc w:val="left"/>
      <w:pPr>
        <w:tabs>
          <w:tab w:val="num" w:pos="6840"/>
        </w:tabs>
        <w:ind w:left="6840" w:hanging="360"/>
      </w:pPr>
      <w:rPr>
        <w:rFonts w:ascii="Arial" w:hAnsi="Arial" w:hint="default"/>
      </w:rPr>
    </w:lvl>
  </w:abstractNum>
  <w:abstractNum w:abstractNumId="77" w15:restartNumberingAfterBreak="0">
    <w:nsid w:val="6E156A0F"/>
    <w:multiLevelType w:val="hybridMultilevel"/>
    <w:tmpl w:val="1D4C3DC6"/>
    <w:lvl w:ilvl="0" w:tplc="FFFFFFFF">
      <w:start w:val="1"/>
      <w:numFmt w:val="bullet"/>
      <w:lvlText w:val="&gt;"/>
      <w:lvlJc w:val="left"/>
      <w:pPr>
        <w:tabs>
          <w:tab w:val="num" w:pos="720"/>
        </w:tabs>
        <w:ind w:left="720" w:hanging="360"/>
      </w:pPr>
      <w:rPr>
        <w:rFonts w:ascii="System Font Regular" w:hAnsi="System Font Regular" w:hint="default"/>
      </w:rPr>
    </w:lvl>
    <w:lvl w:ilvl="1" w:tplc="B0AE8FE2">
      <w:start w:val="1"/>
      <w:numFmt w:val="bullet"/>
      <w:lvlText w:val="&gt;"/>
      <w:lvlJc w:val="left"/>
      <w:pPr>
        <w:ind w:left="360" w:hanging="360"/>
      </w:pPr>
      <w:rPr>
        <w:rFonts w:ascii="Segoe UI" w:hAnsi="Segoe UI" w:hint="default"/>
        <w:color w:val="00B0F0"/>
      </w:rPr>
    </w:lvl>
    <w:lvl w:ilvl="2" w:tplc="FFFFFFFF" w:tentative="1">
      <w:start w:val="1"/>
      <w:numFmt w:val="bullet"/>
      <w:lvlText w:val="&gt;"/>
      <w:lvlJc w:val="left"/>
      <w:pPr>
        <w:tabs>
          <w:tab w:val="num" w:pos="2160"/>
        </w:tabs>
        <w:ind w:left="2160" w:hanging="360"/>
      </w:pPr>
      <w:rPr>
        <w:rFonts w:ascii="System Font Regular" w:hAnsi="System Font Regular" w:hint="default"/>
      </w:rPr>
    </w:lvl>
    <w:lvl w:ilvl="3" w:tplc="FFFFFFFF" w:tentative="1">
      <w:start w:val="1"/>
      <w:numFmt w:val="bullet"/>
      <w:lvlText w:val="&gt;"/>
      <w:lvlJc w:val="left"/>
      <w:pPr>
        <w:tabs>
          <w:tab w:val="num" w:pos="2880"/>
        </w:tabs>
        <w:ind w:left="2880" w:hanging="360"/>
      </w:pPr>
      <w:rPr>
        <w:rFonts w:ascii="System Font Regular" w:hAnsi="System Font Regular" w:hint="default"/>
      </w:rPr>
    </w:lvl>
    <w:lvl w:ilvl="4" w:tplc="FFFFFFFF" w:tentative="1">
      <w:start w:val="1"/>
      <w:numFmt w:val="bullet"/>
      <w:lvlText w:val="&gt;"/>
      <w:lvlJc w:val="left"/>
      <w:pPr>
        <w:tabs>
          <w:tab w:val="num" w:pos="3600"/>
        </w:tabs>
        <w:ind w:left="3600" w:hanging="360"/>
      </w:pPr>
      <w:rPr>
        <w:rFonts w:ascii="System Font Regular" w:hAnsi="System Font Regular" w:hint="default"/>
      </w:rPr>
    </w:lvl>
    <w:lvl w:ilvl="5" w:tplc="FFFFFFFF" w:tentative="1">
      <w:start w:val="1"/>
      <w:numFmt w:val="bullet"/>
      <w:lvlText w:val="&gt;"/>
      <w:lvlJc w:val="left"/>
      <w:pPr>
        <w:tabs>
          <w:tab w:val="num" w:pos="4320"/>
        </w:tabs>
        <w:ind w:left="4320" w:hanging="360"/>
      </w:pPr>
      <w:rPr>
        <w:rFonts w:ascii="System Font Regular" w:hAnsi="System Font Regular" w:hint="default"/>
      </w:rPr>
    </w:lvl>
    <w:lvl w:ilvl="6" w:tplc="FFFFFFFF" w:tentative="1">
      <w:start w:val="1"/>
      <w:numFmt w:val="bullet"/>
      <w:lvlText w:val="&gt;"/>
      <w:lvlJc w:val="left"/>
      <w:pPr>
        <w:tabs>
          <w:tab w:val="num" w:pos="5040"/>
        </w:tabs>
        <w:ind w:left="5040" w:hanging="360"/>
      </w:pPr>
      <w:rPr>
        <w:rFonts w:ascii="System Font Regular" w:hAnsi="System Font Regular" w:hint="default"/>
      </w:rPr>
    </w:lvl>
    <w:lvl w:ilvl="7" w:tplc="FFFFFFFF" w:tentative="1">
      <w:start w:val="1"/>
      <w:numFmt w:val="bullet"/>
      <w:lvlText w:val="&gt;"/>
      <w:lvlJc w:val="left"/>
      <w:pPr>
        <w:tabs>
          <w:tab w:val="num" w:pos="5760"/>
        </w:tabs>
        <w:ind w:left="5760" w:hanging="360"/>
      </w:pPr>
      <w:rPr>
        <w:rFonts w:ascii="System Font Regular" w:hAnsi="System Font Regular" w:hint="default"/>
      </w:rPr>
    </w:lvl>
    <w:lvl w:ilvl="8" w:tplc="FFFFFFFF" w:tentative="1">
      <w:start w:val="1"/>
      <w:numFmt w:val="bullet"/>
      <w:lvlText w:val="&gt;"/>
      <w:lvlJc w:val="left"/>
      <w:pPr>
        <w:tabs>
          <w:tab w:val="num" w:pos="6480"/>
        </w:tabs>
        <w:ind w:left="6480" w:hanging="360"/>
      </w:pPr>
      <w:rPr>
        <w:rFonts w:ascii="System Font Regular" w:hAnsi="System Font Regular" w:hint="default"/>
      </w:rPr>
    </w:lvl>
  </w:abstractNum>
  <w:abstractNum w:abstractNumId="78" w15:restartNumberingAfterBreak="0">
    <w:nsid w:val="6EC13EF6"/>
    <w:multiLevelType w:val="hybridMultilevel"/>
    <w:tmpl w:val="B9125752"/>
    <w:lvl w:ilvl="0" w:tplc="B0AE8FE2">
      <w:start w:val="1"/>
      <w:numFmt w:val="bullet"/>
      <w:lvlText w:val="&gt;"/>
      <w:lvlJc w:val="left"/>
      <w:pPr>
        <w:ind w:left="720" w:hanging="360"/>
      </w:pPr>
      <w:rPr>
        <w:rFonts w:ascii="Segoe UI" w:hAnsi="Segoe UI" w:hint="default"/>
        <w:color w:val="00B0F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00C4C89"/>
    <w:multiLevelType w:val="hybridMultilevel"/>
    <w:tmpl w:val="B4C42FE2"/>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D61830"/>
    <w:multiLevelType w:val="hybridMultilevel"/>
    <w:tmpl w:val="7B6A143A"/>
    <w:lvl w:ilvl="0" w:tplc="558071A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1DC59CB"/>
    <w:multiLevelType w:val="hybridMultilevel"/>
    <w:tmpl w:val="20C443DE"/>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25E43D2"/>
    <w:multiLevelType w:val="hybridMultilevel"/>
    <w:tmpl w:val="3DA2C2DC"/>
    <w:lvl w:ilvl="0" w:tplc="B0AE8FE2">
      <w:start w:val="1"/>
      <w:numFmt w:val="bullet"/>
      <w:lvlText w:val="&gt;"/>
      <w:lvlJc w:val="left"/>
      <w:pPr>
        <w:ind w:left="720" w:hanging="360"/>
      </w:pPr>
      <w:rPr>
        <w:rFonts w:ascii="Segoe UI" w:hAnsi="Segoe UI"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69210CA"/>
    <w:multiLevelType w:val="hybridMultilevel"/>
    <w:tmpl w:val="4344F7A6"/>
    <w:lvl w:ilvl="0" w:tplc="263C49A4">
      <w:start w:val="1"/>
      <w:numFmt w:val="bullet"/>
      <w:lvlText w:val=""/>
      <w:lvlJc w:val="left"/>
      <w:pPr>
        <w:ind w:left="720" w:hanging="360"/>
      </w:pPr>
      <w:rPr>
        <w:rFonts w:ascii="Wingdings" w:hAnsi="Wingdings" w:hint="default"/>
      </w:rPr>
    </w:lvl>
    <w:lvl w:ilvl="1" w:tplc="AFE6BC3A">
      <w:start w:val="1"/>
      <w:numFmt w:val="bullet"/>
      <w:lvlText w:val="o"/>
      <w:lvlJc w:val="left"/>
      <w:pPr>
        <w:ind w:left="1440" w:hanging="360"/>
      </w:pPr>
      <w:rPr>
        <w:rFonts w:ascii="Courier New" w:hAnsi="Courier New" w:hint="default"/>
      </w:rPr>
    </w:lvl>
    <w:lvl w:ilvl="2" w:tplc="8D1AB61E">
      <w:start w:val="1"/>
      <w:numFmt w:val="bullet"/>
      <w:lvlText w:val=""/>
      <w:lvlJc w:val="left"/>
      <w:pPr>
        <w:ind w:left="2160" w:hanging="360"/>
      </w:pPr>
      <w:rPr>
        <w:rFonts w:ascii="Wingdings" w:hAnsi="Wingdings" w:hint="default"/>
      </w:rPr>
    </w:lvl>
    <w:lvl w:ilvl="3" w:tplc="150A8A44">
      <w:start w:val="1"/>
      <w:numFmt w:val="bullet"/>
      <w:lvlText w:val=""/>
      <w:lvlJc w:val="left"/>
      <w:pPr>
        <w:ind w:left="2880" w:hanging="360"/>
      </w:pPr>
      <w:rPr>
        <w:rFonts w:ascii="Symbol" w:hAnsi="Symbol" w:hint="default"/>
      </w:rPr>
    </w:lvl>
    <w:lvl w:ilvl="4" w:tplc="C1961434">
      <w:start w:val="1"/>
      <w:numFmt w:val="bullet"/>
      <w:lvlText w:val="o"/>
      <w:lvlJc w:val="left"/>
      <w:pPr>
        <w:ind w:left="3600" w:hanging="360"/>
      </w:pPr>
      <w:rPr>
        <w:rFonts w:ascii="Courier New" w:hAnsi="Courier New" w:hint="default"/>
      </w:rPr>
    </w:lvl>
    <w:lvl w:ilvl="5" w:tplc="6108C77C">
      <w:start w:val="1"/>
      <w:numFmt w:val="bullet"/>
      <w:lvlText w:val=""/>
      <w:lvlJc w:val="left"/>
      <w:pPr>
        <w:ind w:left="4320" w:hanging="360"/>
      </w:pPr>
      <w:rPr>
        <w:rFonts w:ascii="Wingdings" w:hAnsi="Wingdings" w:hint="default"/>
      </w:rPr>
    </w:lvl>
    <w:lvl w:ilvl="6" w:tplc="5A3C2E1C">
      <w:start w:val="1"/>
      <w:numFmt w:val="bullet"/>
      <w:lvlText w:val=""/>
      <w:lvlJc w:val="left"/>
      <w:pPr>
        <w:ind w:left="5040" w:hanging="360"/>
      </w:pPr>
      <w:rPr>
        <w:rFonts w:ascii="Symbol" w:hAnsi="Symbol" w:hint="default"/>
      </w:rPr>
    </w:lvl>
    <w:lvl w:ilvl="7" w:tplc="366092B8">
      <w:start w:val="1"/>
      <w:numFmt w:val="bullet"/>
      <w:lvlText w:val="o"/>
      <w:lvlJc w:val="left"/>
      <w:pPr>
        <w:ind w:left="5760" w:hanging="360"/>
      </w:pPr>
      <w:rPr>
        <w:rFonts w:ascii="Courier New" w:hAnsi="Courier New" w:hint="default"/>
      </w:rPr>
    </w:lvl>
    <w:lvl w:ilvl="8" w:tplc="1E02A710">
      <w:start w:val="1"/>
      <w:numFmt w:val="bullet"/>
      <w:lvlText w:val=""/>
      <w:lvlJc w:val="left"/>
      <w:pPr>
        <w:ind w:left="6480" w:hanging="360"/>
      </w:pPr>
      <w:rPr>
        <w:rFonts w:ascii="Wingdings" w:hAnsi="Wingdings" w:hint="default"/>
      </w:rPr>
    </w:lvl>
  </w:abstractNum>
  <w:abstractNum w:abstractNumId="84" w15:restartNumberingAfterBreak="0">
    <w:nsid w:val="7F9124B0"/>
    <w:multiLevelType w:val="multilevel"/>
    <w:tmpl w:val="5DF0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541255">
    <w:abstractNumId w:val="83"/>
  </w:num>
  <w:num w:numId="2" w16cid:durableId="1971013805">
    <w:abstractNumId w:val="25"/>
  </w:num>
  <w:num w:numId="3" w16cid:durableId="199979264">
    <w:abstractNumId w:val="50"/>
  </w:num>
  <w:num w:numId="4" w16cid:durableId="752167525">
    <w:abstractNumId w:val="27"/>
  </w:num>
  <w:num w:numId="5" w16cid:durableId="279534755">
    <w:abstractNumId w:val="16"/>
  </w:num>
  <w:num w:numId="6" w16cid:durableId="897326674">
    <w:abstractNumId w:val="66"/>
  </w:num>
  <w:num w:numId="7" w16cid:durableId="1606188911">
    <w:abstractNumId w:val="1"/>
  </w:num>
  <w:num w:numId="8" w16cid:durableId="1345788077">
    <w:abstractNumId w:val="7"/>
  </w:num>
  <w:num w:numId="9" w16cid:durableId="814495645">
    <w:abstractNumId w:val="18"/>
  </w:num>
  <w:num w:numId="10" w16cid:durableId="530925435">
    <w:abstractNumId w:val="80"/>
  </w:num>
  <w:num w:numId="11" w16cid:durableId="1319043641">
    <w:abstractNumId w:val="56"/>
  </w:num>
  <w:num w:numId="12" w16cid:durableId="839932768">
    <w:abstractNumId w:val="19"/>
  </w:num>
  <w:num w:numId="13" w16cid:durableId="385572947">
    <w:abstractNumId w:val="43"/>
  </w:num>
  <w:num w:numId="14" w16cid:durableId="1874803382">
    <w:abstractNumId w:val="60"/>
  </w:num>
  <w:num w:numId="15" w16cid:durableId="653611045">
    <w:abstractNumId w:val="62"/>
  </w:num>
  <w:num w:numId="16" w16cid:durableId="1091777684">
    <w:abstractNumId w:val="73"/>
  </w:num>
  <w:num w:numId="17" w16cid:durableId="275676542">
    <w:abstractNumId w:val="6"/>
  </w:num>
  <w:num w:numId="18" w16cid:durableId="194119133">
    <w:abstractNumId w:val="65"/>
  </w:num>
  <w:num w:numId="19" w16cid:durableId="569926321">
    <w:abstractNumId w:val="78"/>
  </w:num>
  <w:num w:numId="20" w16cid:durableId="449671330">
    <w:abstractNumId w:val="48"/>
  </w:num>
  <w:num w:numId="21" w16cid:durableId="1362979377">
    <w:abstractNumId w:val="29"/>
  </w:num>
  <w:num w:numId="22" w16cid:durableId="1465273821">
    <w:abstractNumId w:val="4"/>
  </w:num>
  <w:num w:numId="23" w16cid:durableId="726807674">
    <w:abstractNumId w:val="21"/>
  </w:num>
  <w:num w:numId="24" w16cid:durableId="2137016712">
    <w:abstractNumId w:val="9"/>
  </w:num>
  <w:num w:numId="25" w16cid:durableId="509762927">
    <w:abstractNumId w:val="61"/>
  </w:num>
  <w:num w:numId="26" w16cid:durableId="74908036">
    <w:abstractNumId w:val="36"/>
  </w:num>
  <w:num w:numId="27" w16cid:durableId="826942082">
    <w:abstractNumId w:val="39"/>
  </w:num>
  <w:num w:numId="28" w16cid:durableId="1773427813">
    <w:abstractNumId w:val="63"/>
  </w:num>
  <w:num w:numId="29" w16cid:durableId="1750997195">
    <w:abstractNumId w:val="52"/>
  </w:num>
  <w:num w:numId="30" w16cid:durableId="146636312">
    <w:abstractNumId w:val="37"/>
  </w:num>
  <w:num w:numId="31" w16cid:durableId="103967016">
    <w:abstractNumId w:val="81"/>
  </w:num>
  <w:num w:numId="32" w16cid:durableId="1264730738">
    <w:abstractNumId w:val="70"/>
  </w:num>
  <w:num w:numId="33" w16cid:durableId="1286618353">
    <w:abstractNumId w:val="3"/>
  </w:num>
  <w:num w:numId="34" w16cid:durableId="361826663">
    <w:abstractNumId w:val="82"/>
  </w:num>
  <w:num w:numId="35" w16cid:durableId="1940749984">
    <w:abstractNumId w:val="72"/>
  </w:num>
  <w:num w:numId="36" w16cid:durableId="2091612433">
    <w:abstractNumId w:val="31"/>
  </w:num>
  <w:num w:numId="37" w16cid:durableId="2127265705">
    <w:abstractNumId w:val="57"/>
  </w:num>
  <w:num w:numId="38" w16cid:durableId="833687581">
    <w:abstractNumId w:val="46"/>
  </w:num>
  <w:num w:numId="39" w16cid:durableId="814221319">
    <w:abstractNumId w:val="42"/>
  </w:num>
  <w:num w:numId="40" w16cid:durableId="1654140951">
    <w:abstractNumId w:val="76"/>
  </w:num>
  <w:num w:numId="41" w16cid:durableId="324476941">
    <w:abstractNumId w:val="59"/>
  </w:num>
  <w:num w:numId="42" w16cid:durableId="1747608712">
    <w:abstractNumId w:val="38"/>
  </w:num>
  <w:num w:numId="43" w16cid:durableId="455102142">
    <w:abstractNumId w:val="5"/>
  </w:num>
  <w:num w:numId="44" w16cid:durableId="1623000192">
    <w:abstractNumId w:val="32"/>
  </w:num>
  <w:num w:numId="45" w16cid:durableId="190119948">
    <w:abstractNumId w:val="0"/>
  </w:num>
  <w:num w:numId="46" w16cid:durableId="1459837977">
    <w:abstractNumId w:val="22"/>
  </w:num>
  <w:num w:numId="47" w16cid:durableId="1270284589">
    <w:abstractNumId w:val="55"/>
  </w:num>
  <w:num w:numId="48" w16cid:durableId="421337569">
    <w:abstractNumId w:val="79"/>
  </w:num>
  <w:num w:numId="49" w16cid:durableId="1657686433">
    <w:abstractNumId w:val="51"/>
  </w:num>
  <w:num w:numId="50" w16cid:durableId="1154688070">
    <w:abstractNumId w:val="33"/>
  </w:num>
  <w:num w:numId="51" w16cid:durableId="351537168">
    <w:abstractNumId w:val="15"/>
  </w:num>
  <w:num w:numId="52" w16cid:durableId="1084885717">
    <w:abstractNumId w:val="26"/>
  </w:num>
  <w:num w:numId="53" w16cid:durableId="79570129">
    <w:abstractNumId w:val="11"/>
  </w:num>
  <w:num w:numId="54" w16cid:durableId="1399785196">
    <w:abstractNumId w:val="41"/>
  </w:num>
  <w:num w:numId="55" w16cid:durableId="1698774376">
    <w:abstractNumId w:val="74"/>
  </w:num>
  <w:num w:numId="56" w16cid:durableId="1641576724">
    <w:abstractNumId w:val="47"/>
  </w:num>
  <w:num w:numId="57" w16cid:durableId="289476155">
    <w:abstractNumId w:val="77"/>
  </w:num>
  <w:num w:numId="58" w16cid:durableId="426778912">
    <w:abstractNumId w:val="84"/>
  </w:num>
  <w:num w:numId="59" w16cid:durableId="1068655241">
    <w:abstractNumId w:val="58"/>
  </w:num>
  <w:num w:numId="60" w16cid:durableId="551886826">
    <w:abstractNumId w:val="35"/>
  </w:num>
  <w:num w:numId="61" w16cid:durableId="1935547776">
    <w:abstractNumId w:val="64"/>
  </w:num>
  <w:num w:numId="62" w16cid:durableId="1381981019">
    <w:abstractNumId w:val="8"/>
  </w:num>
  <w:num w:numId="63" w16cid:durableId="1025137539">
    <w:abstractNumId w:val="71"/>
  </w:num>
  <w:num w:numId="64" w16cid:durableId="175775847">
    <w:abstractNumId w:val="13"/>
  </w:num>
  <w:num w:numId="65" w16cid:durableId="812330437">
    <w:abstractNumId w:val="24"/>
  </w:num>
  <w:num w:numId="66" w16cid:durableId="648903962">
    <w:abstractNumId w:val="44"/>
  </w:num>
  <w:num w:numId="67" w16cid:durableId="399134728">
    <w:abstractNumId w:val="10"/>
  </w:num>
  <w:num w:numId="68" w16cid:durableId="1250236121">
    <w:abstractNumId w:val="53"/>
  </w:num>
  <w:num w:numId="69" w16cid:durableId="1150827962">
    <w:abstractNumId w:val="30"/>
  </w:num>
  <w:num w:numId="70" w16cid:durableId="960378781">
    <w:abstractNumId w:val="14"/>
  </w:num>
  <w:num w:numId="71" w16cid:durableId="1383871823">
    <w:abstractNumId w:val="23"/>
  </w:num>
  <w:num w:numId="72" w16cid:durableId="509680399">
    <w:abstractNumId w:val="28"/>
  </w:num>
  <w:num w:numId="73" w16cid:durableId="2026321638">
    <w:abstractNumId w:val="17"/>
  </w:num>
  <w:num w:numId="74" w16cid:durableId="1172836110">
    <w:abstractNumId w:val="49"/>
  </w:num>
  <w:num w:numId="75" w16cid:durableId="1366099475">
    <w:abstractNumId w:val="40"/>
  </w:num>
  <w:num w:numId="76" w16cid:durableId="420568734">
    <w:abstractNumId w:val="67"/>
  </w:num>
  <w:num w:numId="77" w16cid:durableId="986054962">
    <w:abstractNumId w:val="45"/>
  </w:num>
  <w:num w:numId="78" w16cid:durableId="1191379664">
    <w:abstractNumId w:val="2"/>
  </w:num>
  <w:num w:numId="79" w16cid:durableId="1803379644">
    <w:abstractNumId w:val="54"/>
  </w:num>
  <w:num w:numId="80" w16cid:durableId="1276984873">
    <w:abstractNumId w:val="12"/>
  </w:num>
  <w:num w:numId="81" w16cid:durableId="1978678185">
    <w:abstractNumId w:val="69"/>
  </w:num>
  <w:num w:numId="82" w16cid:durableId="962149145">
    <w:abstractNumId w:val="75"/>
  </w:num>
  <w:num w:numId="83" w16cid:durableId="1824540499">
    <w:abstractNumId w:val="68"/>
  </w:num>
  <w:num w:numId="84" w16cid:durableId="700864967">
    <w:abstractNumId w:val="20"/>
  </w:num>
  <w:num w:numId="85" w16cid:durableId="509219679">
    <w:abstractNumId w:val="34"/>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loe Wardle">
    <w15:presenceInfo w15:providerId="AD" w15:userId="S::Chloe.Wardle@ambition.org.uk::748d6d39-25db-4797-bd9e-7d7774c77c06"/>
  </w15:person>
  <w15:person w15:author="Sarah Scott">
    <w15:presenceInfo w15:providerId="AD" w15:userId="S::sarah.scott@ambition.org.uk::49ab0958-32d2-492f-9ee1-dab0e3dae0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7A2"/>
    <w:rsid w:val="0000769E"/>
    <w:rsid w:val="000100A3"/>
    <w:rsid w:val="0003195E"/>
    <w:rsid w:val="00040647"/>
    <w:rsid w:val="000433CF"/>
    <w:rsid w:val="00046641"/>
    <w:rsid w:val="00047F2E"/>
    <w:rsid w:val="0005562E"/>
    <w:rsid w:val="000561C2"/>
    <w:rsid w:val="000759DF"/>
    <w:rsid w:val="00086942"/>
    <w:rsid w:val="0009407A"/>
    <w:rsid w:val="000B4B96"/>
    <w:rsid w:val="000C2961"/>
    <w:rsid w:val="000C4815"/>
    <w:rsid w:val="000C7D1D"/>
    <w:rsid w:val="000D3556"/>
    <w:rsid w:val="000D79C9"/>
    <w:rsid w:val="000F1EF2"/>
    <w:rsid w:val="00101974"/>
    <w:rsid w:val="00104E30"/>
    <w:rsid w:val="00104E9C"/>
    <w:rsid w:val="0010730D"/>
    <w:rsid w:val="00113016"/>
    <w:rsid w:val="00140DB3"/>
    <w:rsid w:val="001437FB"/>
    <w:rsid w:val="00147AD7"/>
    <w:rsid w:val="0015675B"/>
    <w:rsid w:val="00162CA3"/>
    <w:rsid w:val="0017557A"/>
    <w:rsid w:val="00177F41"/>
    <w:rsid w:val="00187D4A"/>
    <w:rsid w:val="001950FC"/>
    <w:rsid w:val="001A1BB1"/>
    <w:rsid w:val="001A7FAF"/>
    <w:rsid w:val="001C5560"/>
    <w:rsid w:val="001C59F1"/>
    <w:rsid w:val="001D2E34"/>
    <w:rsid w:val="001D3950"/>
    <w:rsid w:val="001D703A"/>
    <w:rsid w:val="001E0544"/>
    <w:rsid w:val="001E385D"/>
    <w:rsid w:val="00223813"/>
    <w:rsid w:val="002329FC"/>
    <w:rsid w:val="00236963"/>
    <w:rsid w:val="00237BB8"/>
    <w:rsid w:val="0024376D"/>
    <w:rsid w:val="0025128C"/>
    <w:rsid w:val="0025207F"/>
    <w:rsid w:val="00255FCC"/>
    <w:rsid w:val="0026500F"/>
    <w:rsid w:val="00275B26"/>
    <w:rsid w:val="002823F7"/>
    <w:rsid w:val="00283181"/>
    <w:rsid w:val="002963C0"/>
    <w:rsid w:val="002A1F2C"/>
    <w:rsid w:val="002A619E"/>
    <w:rsid w:val="002A77FD"/>
    <w:rsid w:val="002B6D97"/>
    <w:rsid w:val="002C2A0C"/>
    <w:rsid w:val="002D51A7"/>
    <w:rsid w:val="002E05B0"/>
    <w:rsid w:val="002E598F"/>
    <w:rsid w:val="002F13A7"/>
    <w:rsid w:val="002F6404"/>
    <w:rsid w:val="0031416E"/>
    <w:rsid w:val="00320916"/>
    <w:rsid w:val="00332343"/>
    <w:rsid w:val="00342DE3"/>
    <w:rsid w:val="00391611"/>
    <w:rsid w:val="00392F53"/>
    <w:rsid w:val="00394A42"/>
    <w:rsid w:val="003C2B07"/>
    <w:rsid w:val="003E3E0E"/>
    <w:rsid w:val="003F42C7"/>
    <w:rsid w:val="003F6C93"/>
    <w:rsid w:val="0040267F"/>
    <w:rsid w:val="0041005A"/>
    <w:rsid w:val="00412302"/>
    <w:rsid w:val="00416C70"/>
    <w:rsid w:val="0042707F"/>
    <w:rsid w:val="00433A50"/>
    <w:rsid w:val="004349BC"/>
    <w:rsid w:val="004372DA"/>
    <w:rsid w:val="004627FE"/>
    <w:rsid w:val="004A2080"/>
    <w:rsid w:val="004A3F32"/>
    <w:rsid w:val="004C3EC0"/>
    <w:rsid w:val="004E54FF"/>
    <w:rsid w:val="004F5231"/>
    <w:rsid w:val="00501DA8"/>
    <w:rsid w:val="00507798"/>
    <w:rsid w:val="00532E4A"/>
    <w:rsid w:val="00550ED4"/>
    <w:rsid w:val="00554159"/>
    <w:rsid w:val="005559F7"/>
    <w:rsid w:val="00577813"/>
    <w:rsid w:val="0058109C"/>
    <w:rsid w:val="00587601"/>
    <w:rsid w:val="0059645C"/>
    <w:rsid w:val="005B6194"/>
    <w:rsid w:val="005C7C19"/>
    <w:rsid w:val="005D5A03"/>
    <w:rsid w:val="005F7398"/>
    <w:rsid w:val="00604613"/>
    <w:rsid w:val="006074A1"/>
    <w:rsid w:val="00607A13"/>
    <w:rsid w:val="0062025C"/>
    <w:rsid w:val="006301CF"/>
    <w:rsid w:val="00642D14"/>
    <w:rsid w:val="00643162"/>
    <w:rsid w:val="00667A7B"/>
    <w:rsid w:val="006722F7"/>
    <w:rsid w:val="00695308"/>
    <w:rsid w:val="006977A3"/>
    <w:rsid w:val="006A130D"/>
    <w:rsid w:val="006A5B47"/>
    <w:rsid w:val="006B0E26"/>
    <w:rsid w:val="006C0622"/>
    <w:rsid w:val="006C37D8"/>
    <w:rsid w:val="006C5280"/>
    <w:rsid w:val="006D3187"/>
    <w:rsid w:val="006E358B"/>
    <w:rsid w:val="006F16A9"/>
    <w:rsid w:val="00705E72"/>
    <w:rsid w:val="00714C9E"/>
    <w:rsid w:val="00725609"/>
    <w:rsid w:val="0072A2D8"/>
    <w:rsid w:val="00731609"/>
    <w:rsid w:val="00741714"/>
    <w:rsid w:val="00752A60"/>
    <w:rsid w:val="00763C0D"/>
    <w:rsid w:val="00786EB9"/>
    <w:rsid w:val="007A0391"/>
    <w:rsid w:val="007A369F"/>
    <w:rsid w:val="007A4E41"/>
    <w:rsid w:val="007B1DB2"/>
    <w:rsid w:val="007B59EB"/>
    <w:rsid w:val="007C1B12"/>
    <w:rsid w:val="007E5D61"/>
    <w:rsid w:val="007E5F62"/>
    <w:rsid w:val="007E7052"/>
    <w:rsid w:val="007F36ED"/>
    <w:rsid w:val="0080002C"/>
    <w:rsid w:val="00812E58"/>
    <w:rsid w:val="00814055"/>
    <w:rsid w:val="008173F4"/>
    <w:rsid w:val="00822CC8"/>
    <w:rsid w:val="00840DB9"/>
    <w:rsid w:val="00843064"/>
    <w:rsid w:val="0084341A"/>
    <w:rsid w:val="0084757D"/>
    <w:rsid w:val="008554E5"/>
    <w:rsid w:val="0089332B"/>
    <w:rsid w:val="0089741E"/>
    <w:rsid w:val="008A012C"/>
    <w:rsid w:val="008C1301"/>
    <w:rsid w:val="008C4903"/>
    <w:rsid w:val="008D5BBA"/>
    <w:rsid w:val="008E7C68"/>
    <w:rsid w:val="0090069E"/>
    <w:rsid w:val="009112D1"/>
    <w:rsid w:val="00930DAC"/>
    <w:rsid w:val="0093114E"/>
    <w:rsid w:val="009314A7"/>
    <w:rsid w:val="00945133"/>
    <w:rsid w:val="009656DB"/>
    <w:rsid w:val="00971B66"/>
    <w:rsid w:val="00971BF6"/>
    <w:rsid w:val="00982971"/>
    <w:rsid w:val="009950F0"/>
    <w:rsid w:val="009A4F20"/>
    <w:rsid w:val="009A50A6"/>
    <w:rsid w:val="009A6B48"/>
    <w:rsid w:val="009C0307"/>
    <w:rsid w:val="009C27C4"/>
    <w:rsid w:val="00A01E0A"/>
    <w:rsid w:val="00A03E60"/>
    <w:rsid w:val="00A22D95"/>
    <w:rsid w:val="00A26A9C"/>
    <w:rsid w:val="00A26E9A"/>
    <w:rsid w:val="00A33C5E"/>
    <w:rsid w:val="00A3614D"/>
    <w:rsid w:val="00A5280B"/>
    <w:rsid w:val="00A656EC"/>
    <w:rsid w:val="00A67C16"/>
    <w:rsid w:val="00A7405A"/>
    <w:rsid w:val="00A82B5D"/>
    <w:rsid w:val="00A90488"/>
    <w:rsid w:val="00AA287A"/>
    <w:rsid w:val="00AC679B"/>
    <w:rsid w:val="00AD1839"/>
    <w:rsid w:val="00AD2B48"/>
    <w:rsid w:val="00AE2440"/>
    <w:rsid w:val="00AE4920"/>
    <w:rsid w:val="00AE4EB8"/>
    <w:rsid w:val="00AF6F70"/>
    <w:rsid w:val="00B074C6"/>
    <w:rsid w:val="00B07739"/>
    <w:rsid w:val="00B24AE4"/>
    <w:rsid w:val="00B52553"/>
    <w:rsid w:val="00B5284B"/>
    <w:rsid w:val="00B626F5"/>
    <w:rsid w:val="00B641B1"/>
    <w:rsid w:val="00B6420F"/>
    <w:rsid w:val="00B83F93"/>
    <w:rsid w:val="00B8789A"/>
    <w:rsid w:val="00B9122E"/>
    <w:rsid w:val="00B96AE0"/>
    <w:rsid w:val="00BA450F"/>
    <w:rsid w:val="00BB6A5F"/>
    <w:rsid w:val="00BD2C79"/>
    <w:rsid w:val="00BE59BC"/>
    <w:rsid w:val="00BE5CA7"/>
    <w:rsid w:val="00BE67C0"/>
    <w:rsid w:val="00BE76C1"/>
    <w:rsid w:val="00BF2031"/>
    <w:rsid w:val="00BF3429"/>
    <w:rsid w:val="00C15684"/>
    <w:rsid w:val="00C20D4D"/>
    <w:rsid w:val="00C20E43"/>
    <w:rsid w:val="00C339B5"/>
    <w:rsid w:val="00C543F2"/>
    <w:rsid w:val="00C57F41"/>
    <w:rsid w:val="00C6563C"/>
    <w:rsid w:val="00C93304"/>
    <w:rsid w:val="00C97513"/>
    <w:rsid w:val="00CB2425"/>
    <w:rsid w:val="00CC6931"/>
    <w:rsid w:val="00CD08F7"/>
    <w:rsid w:val="00CE11CE"/>
    <w:rsid w:val="00CE2D93"/>
    <w:rsid w:val="00CF1F2E"/>
    <w:rsid w:val="00CF5697"/>
    <w:rsid w:val="00CF6A3D"/>
    <w:rsid w:val="00D007A2"/>
    <w:rsid w:val="00D17DA9"/>
    <w:rsid w:val="00D20971"/>
    <w:rsid w:val="00D35EA9"/>
    <w:rsid w:val="00D41601"/>
    <w:rsid w:val="00D45B30"/>
    <w:rsid w:val="00D67F13"/>
    <w:rsid w:val="00DA4FCA"/>
    <w:rsid w:val="00DA73A7"/>
    <w:rsid w:val="00DB0755"/>
    <w:rsid w:val="00DB2AE0"/>
    <w:rsid w:val="00DB6C44"/>
    <w:rsid w:val="00DB7274"/>
    <w:rsid w:val="00DC19E6"/>
    <w:rsid w:val="00DE016D"/>
    <w:rsid w:val="00DE299C"/>
    <w:rsid w:val="00DF45B0"/>
    <w:rsid w:val="00E37318"/>
    <w:rsid w:val="00E50F8E"/>
    <w:rsid w:val="00E55A78"/>
    <w:rsid w:val="00E55C3D"/>
    <w:rsid w:val="00E66125"/>
    <w:rsid w:val="00E75987"/>
    <w:rsid w:val="00E75C90"/>
    <w:rsid w:val="00E95E53"/>
    <w:rsid w:val="00E970B3"/>
    <w:rsid w:val="00EA2B29"/>
    <w:rsid w:val="00EA39EC"/>
    <w:rsid w:val="00EA463F"/>
    <w:rsid w:val="00EA64E2"/>
    <w:rsid w:val="00EB6966"/>
    <w:rsid w:val="00ED3EE1"/>
    <w:rsid w:val="00EE0DC2"/>
    <w:rsid w:val="00EE2A55"/>
    <w:rsid w:val="00EE349F"/>
    <w:rsid w:val="00EE6402"/>
    <w:rsid w:val="00EE71CD"/>
    <w:rsid w:val="00EF6B8D"/>
    <w:rsid w:val="00EF6C29"/>
    <w:rsid w:val="00F13FBB"/>
    <w:rsid w:val="00F143FA"/>
    <w:rsid w:val="00F1582A"/>
    <w:rsid w:val="00F17CE5"/>
    <w:rsid w:val="00F21F50"/>
    <w:rsid w:val="00F3639F"/>
    <w:rsid w:val="00F43E4B"/>
    <w:rsid w:val="00F44B6E"/>
    <w:rsid w:val="00F55733"/>
    <w:rsid w:val="00F57B70"/>
    <w:rsid w:val="00F63CFA"/>
    <w:rsid w:val="00F76F17"/>
    <w:rsid w:val="00F77AE8"/>
    <w:rsid w:val="00F92E85"/>
    <w:rsid w:val="00F951B4"/>
    <w:rsid w:val="00FA402E"/>
    <w:rsid w:val="00FA4BE1"/>
    <w:rsid w:val="00FA56CC"/>
    <w:rsid w:val="00FC6334"/>
    <w:rsid w:val="00FD3F91"/>
    <w:rsid w:val="00FD71D0"/>
    <w:rsid w:val="00FF74F6"/>
    <w:rsid w:val="013B08C7"/>
    <w:rsid w:val="0142C44D"/>
    <w:rsid w:val="01C069C6"/>
    <w:rsid w:val="01D2A923"/>
    <w:rsid w:val="02AF9BA7"/>
    <w:rsid w:val="02D8D517"/>
    <w:rsid w:val="030B7918"/>
    <w:rsid w:val="03C9DC5A"/>
    <w:rsid w:val="04735083"/>
    <w:rsid w:val="04EA5BDB"/>
    <w:rsid w:val="050E2A19"/>
    <w:rsid w:val="06CBCAE4"/>
    <w:rsid w:val="0810D817"/>
    <w:rsid w:val="08A6D3E8"/>
    <w:rsid w:val="08DF3B73"/>
    <w:rsid w:val="0960D0B2"/>
    <w:rsid w:val="0D2DC31C"/>
    <w:rsid w:val="0D621497"/>
    <w:rsid w:val="0D6A7C8C"/>
    <w:rsid w:val="0DABEEA8"/>
    <w:rsid w:val="0E7A3D40"/>
    <w:rsid w:val="0E8335C3"/>
    <w:rsid w:val="0FF93DFE"/>
    <w:rsid w:val="109474C5"/>
    <w:rsid w:val="11512F4D"/>
    <w:rsid w:val="11DD9AA8"/>
    <w:rsid w:val="11EE66F7"/>
    <w:rsid w:val="133BB543"/>
    <w:rsid w:val="13A916E8"/>
    <w:rsid w:val="1472C7CE"/>
    <w:rsid w:val="14B57CD4"/>
    <w:rsid w:val="14BFA0BC"/>
    <w:rsid w:val="1643F14F"/>
    <w:rsid w:val="172CB289"/>
    <w:rsid w:val="1759D80E"/>
    <w:rsid w:val="17BD257F"/>
    <w:rsid w:val="18014568"/>
    <w:rsid w:val="18126D5F"/>
    <w:rsid w:val="18A8B665"/>
    <w:rsid w:val="18AAE545"/>
    <w:rsid w:val="18C8A389"/>
    <w:rsid w:val="1A4805EF"/>
    <w:rsid w:val="1AF5664C"/>
    <w:rsid w:val="1BD41D0D"/>
    <w:rsid w:val="1C75A8E2"/>
    <w:rsid w:val="1C7B0912"/>
    <w:rsid w:val="1C9222FD"/>
    <w:rsid w:val="1CA10040"/>
    <w:rsid w:val="1CA1897E"/>
    <w:rsid w:val="1CC717EE"/>
    <w:rsid w:val="1E81A8D6"/>
    <w:rsid w:val="1F33A5CF"/>
    <w:rsid w:val="235A994B"/>
    <w:rsid w:val="238865CA"/>
    <w:rsid w:val="23CF53BE"/>
    <w:rsid w:val="24A2A86E"/>
    <w:rsid w:val="24D3EAF1"/>
    <w:rsid w:val="252F73AC"/>
    <w:rsid w:val="25C23512"/>
    <w:rsid w:val="2602DD14"/>
    <w:rsid w:val="27A5CDD2"/>
    <w:rsid w:val="27B78B48"/>
    <w:rsid w:val="27E2732A"/>
    <w:rsid w:val="285FBE0D"/>
    <w:rsid w:val="28FBD411"/>
    <w:rsid w:val="2937A34C"/>
    <w:rsid w:val="2954B73F"/>
    <w:rsid w:val="299EE6A8"/>
    <w:rsid w:val="2A712FDD"/>
    <w:rsid w:val="2AC1B600"/>
    <w:rsid w:val="2B0EF5CC"/>
    <w:rsid w:val="2B493016"/>
    <w:rsid w:val="2B69DAE4"/>
    <w:rsid w:val="2BA3CEB6"/>
    <w:rsid w:val="2C41CD9E"/>
    <w:rsid w:val="2CCA8925"/>
    <w:rsid w:val="2D62EA0F"/>
    <w:rsid w:val="2DD04C3C"/>
    <w:rsid w:val="2E37BD24"/>
    <w:rsid w:val="2FB8238F"/>
    <w:rsid w:val="31CAD536"/>
    <w:rsid w:val="320DE608"/>
    <w:rsid w:val="334E2F34"/>
    <w:rsid w:val="33513E84"/>
    <w:rsid w:val="3399C70A"/>
    <w:rsid w:val="33F6F8E9"/>
    <w:rsid w:val="3491C2F5"/>
    <w:rsid w:val="3607D8F3"/>
    <w:rsid w:val="36285BE3"/>
    <w:rsid w:val="368B3833"/>
    <w:rsid w:val="36EAFEB1"/>
    <w:rsid w:val="372507CA"/>
    <w:rsid w:val="3819DB6E"/>
    <w:rsid w:val="396AC366"/>
    <w:rsid w:val="397AC26E"/>
    <w:rsid w:val="39C261E1"/>
    <w:rsid w:val="3A1AC1A2"/>
    <w:rsid w:val="3A855D4D"/>
    <w:rsid w:val="3AFF2198"/>
    <w:rsid w:val="3BB7EB67"/>
    <w:rsid w:val="3C17DC9B"/>
    <w:rsid w:val="3C2C3135"/>
    <w:rsid w:val="3C3135A6"/>
    <w:rsid w:val="3CE25BB9"/>
    <w:rsid w:val="3D04B536"/>
    <w:rsid w:val="3D16B8D2"/>
    <w:rsid w:val="3EF9B53B"/>
    <w:rsid w:val="3F7BC06C"/>
    <w:rsid w:val="3FEA402C"/>
    <w:rsid w:val="40AEFD8B"/>
    <w:rsid w:val="40F13799"/>
    <w:rsid w:val="40FBE31B"/>
    <w:rsid w:val="41B0AFFA"/>
    <w:rsid w:val="421E30C4"/>
    <w:rsid w:val="4225DC80"/>
    <w:rsid w:val="4239A1E4"/>
    <w:rsid w:val="42C5D2AE"/>
    <w:rsid w:val="43C989FD"/>
    <w:rsid w:val="4418C201"/>
    <w:rsid w:val="45F267AE"/>
    <w:rsid w:val="4639890C"/>
    <w:rsid w:val="46527900"/>
    <w:rsid w:val="46F2D91D"/>
    <w:rsid w:val="47267E4F"/>
    <w:rsid w:val="4946909A"/>
    <w:rsid w:val="4950B994"/>
    <w:rsid w:val="4951781A"/>
    <w:rsid w:val="4A03E5A6"/>
    <w:rsid w:val="4A7C2316"/>
    <w:rsid w:val="4D0D2F05"/>
    <w:rsid w:val="4E0CBD92"/>
    <w:rsid w:val="4E0F3BEB"/>
    <w:rsid w:val="4FF1722A"/>
    <w:rsid w:val="50AB4DEF"/>
    <w:rsid w:val="51F46003"/>
    <w:rsid w:val="52523BB9"/>
    <w:rsid w:val="52BFD2A2"/>
    <w:rsid w:val="5320C913"/>
    <w:rsid w:val="535F938E"/>
    <w:rsid w:val="53C08862"/>
    <w:rsid w:val="54563FD2"/>
    <w:rsid w:val="547615CD"/>
    <w:rsid w:val="54975822"/>
    <w:rsid w:val="54DAFF81"/>
    <w:rsid w:val="553B02AE"/>
    <w:rsid w:val="55887C69"/>
    <w:rsid w:val="55DB156A"/>
    <w:rsid w:val="55E4F426"/>
    <w:rsid w:val="563F86D8"/>
    <w:rsid w:val="564E5935"/>
    <w:rsid w:val="569C590A"/>
    <w:rsid w:val="56C73F89"/>
    <w:rsid w:val="5710D494"/>
    <w:rsid w:val="573984E7"/>
    <w:rsid w:val="5751E9F4"/>
    <w:rsid w:val="588C9931"/>
    <w:rsid w:val="5A2AD7BF"/>
    <w:rsid w:val="5A8FC375"/>
    <w:rsid w:val="5B76BA2F"/>
    <w:rsid w:val="5BA53D1C"/>
    <w:rsid w:val="5BB54166"/>
    <w:rsid w:val="5DB2C738"/>
    <w:rsid w:val="5E17326E"/>
    <w:rsid w:val="5E62B493"/>
    <w:rsid w:val="5E9D939B"/>
    <w:rsid w:val="634B6B9B"/>
    <w:rsid w:val="63DFC099"/>
    <w:rsid w:val="6541DEFE"/>
    <w:rsid w:val="66331166"/>
    <w:rsid w:val="66D108BE"/>
    <w:rsid w:val="67B71E14"/>
    <w:rsid w:val="6801EC91"/>
    <w:rsid w:val="687F1071"/>
    <w:rsid w:val="68B251CF"/>
    <w:rsid w:val="69131B87"/>
    <w:rsid w:val="692EF32C"/>
    <w:rsid w:val="6A13F41F"/>
    <w:rsid w:val="6B81FDE5"/>
    <w:rsid w:val="6BA35CDC"/>
    <w:rsid w:val="6C585573"/>
    <w:rsid w:val="6E5D5318"/>
    <w:rsid w:val="6FA7DE15"/>
    <w:rsid w:val="6FD958D0"/>
    <w:rsid w:val="7021C1E2"/>
    <w:rsid w:val="70B5AB2E"/>
    <w:rsid w:val="71C7FFF4"/>
    <w:rsid w:val="728A5610"/>
    <w:rsid w:val="75D5A438"/>
    <w:rsid w:val="76485FB7"/>
    <w:rsid w:val="76C73938"/>
    <w:rsid w:val="774BDDA9"/>
    <w:rsid w:val="77A02ADA"/>
    <w:rsid w:val="78088924"/>
    <w:rsid w:val="781178D6"/>
    <w:rsid w:val="789498D4"/>
    <w:rsid w:val="78EC90E4"/>
    <w:rsid w:val="797B4782"/>
    <w:rsid w:val="7A709F08"/>
    <w:rsid w:val="7A9CE4D5"/>
    <w:rsid w:val="7BADEAD7"/>
    <w:rsid w:val="7BCAF284"/>
    <w:rsid w:val="7BEFFFCA"/>
    <w:rsid w:val="7C2B8D44"/>
    <w:rsid w:val="7C3E159F"/>
    <w:rsid w:val="7CA42227"/>
    <w:rsid w:val="7CEB2E6F"/>
    <w:rsid w:val="7D52ED4D"/>
    <w:rsid w:val="7DFA4A60"/>
    <w:rsid w:val="7E0050FF"/>
    <w:rsid w:val="7EACAD56"/>
    <w:rsid w:val="7F5896BB"/>
    <w:rsid w:val="7F5C89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1CCF9"/>
  <w15:chartTrackingRefBased/>
  <w15:docId w15:val="{1712F726-E15E-4644-AC49-158FC46E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4920"/>
  </w:style>
  <w:style w:type="paragraph" w:styleId="Heading1">
    <w:name w:val="heading 1"/>
    <w:basedOn w:val="Documenttitle"/>
    <w:next w:val="Normal"/>
    <w:link w:val="Heading1Char"/>
    <w:uiPriority w:val="9"/>
    <w:rsid w:val="00D007A2"/>
    <w:pPr>
      <w:spacing w:after="0"/>
      <w:jc w:val="both"/>
      <w:outlineLvl w:val="0"/>
    </w:pPr>
    <w:rPr>
      <w:rFonts w:ascii="Calibri" w:hAnsi="Calibri" w:cs="Calibri"/>
      <w:color w:val="FFCD00" w:themeColor="accent3"/>
      <w:sz w:val="32"/>
      <w:szCs w:val="20"/>
    </w:rPr>
  </w:style>
  <w:style w:type="paragraph" w:styleId="Heading2">
    <w:name w:val="heading 2"/>
    <w:basedOn w:val="Heading4"/>
    <w:next w:val="Normal"/>
    <w:link w:val="Heading2Char"/>
    <w:uiPriority w:val="9"/>
    <w:unhideWhenUsed/>
    <w:rsid w:val="00D007A2"/>
    <w:pPr>
      <w:ind w:left="360" w:hanging="360"/>
      <w:outlineLvl w:val="1"/>
    </w:pPr>
    <w:rPr>
      <w:sz w:val="28"/>
      <w:szCs w:val="28"/>
    </w:rPr>
  </w:style>
  <w:style w:type="paragraph" w:styleId="Heading3">
    <w:name w:val="heading 3"/>
    <w:basedOn w:val="Heading"/>
    <w:next w:val="Normal"/>
    <w:link w:val="Heading3Char"/>
    <w:uiPriority w:val="9"/>
    <w:semiHidden/>
    <w:unhideWhenUsed/>
    <w:rsid w:val="00D007A2"/>
    <w:pPr>
      <w:keepNext/>
      <w:keepLines/>
      <w:pBdr>
        <w:bottom w:val="single" w:sz="4" w:space="1" w:color="00B6ED" w:themeColor="accent6"/>
      </w:pBdr>
      <w:spacing w:before="40" w:after="0"/>
      <w:outlineLvl w:val="2"/>
    </w:pPr>
    <w:rPr>
      <w:rFonts w:asciiTheme="majorHAnsi" w:eastAsiaTheme="majorEastAsia" w:hAnsiTheme="majorHAnsi" w:cstheme="majorBidi"/>
      <w:b w:val="0"/>
      <w:bCs/>
      <w:color w:val="88101A" w:themeColor="accent1" w:themeShade="7F"/>
      <w:sz w:val="32"/>
      <w:szCs w:val="24"/>
    </w:rPr>
  </w:style>
  <w:style w:type="paragraph" w:styleId="Heading4">
    <w:name w:val="heading 4"/>
    <w:basedOn w:val="Heading5"/>
    <w:next w:val="Normal"/>
    <w:link w:val="Heading4Char"/>
    <w:uiPriority w:val="9"/>
    <w:semiHidden/>
    <w:unhideWhenUsed/>
    <w:qFormat/>
    <w:rsid w:val="00D007A2"/>
    <w:pPr>
      <w:outlineLvl w:val="3"/>
    </w:pPr>
    <w:rPr>
      <w:i/>
      <w:iCs/>
    </w:rPr>
  </w:style>
  <w:style w:type="paragraph" w:styleId="Heading5">
    <w:name w:val="heading 5"/>
    <w:basedOn w:val="Normal"/>
    <w:next w:val="Normal"/>
    <w:link w:val="Heading5Char"/>
    <w:uiPriority w:val="9"/>
    <w:semiHidden/>
    <w:unhideWhenUsed/>
    <w:qFormat/>
    <w:rsid w:val="00D007A2"/>
    <w:pPr>
      <w:keepNext/>
      <w:keepLines/>
      <w:spacing w:before="40" w:after="0"/>
      <w:outlineLvl w:val="4"/>
    </w:pPr>
    <w:rPr>
      <w:rFonts w:asciiTheme="majorHAnsi" w:eastAsiaTheme="majorEastAsia" w:hAnsiTheme="majorHAnsi" w:cstheme="majorBidi"/>
      <w:color w:val="CD1927" w:themeColor="accent1" w:themeShade="BF"/>
    </w:rPr>
  </w:style>
  <w:style w:type="paragraph" w:styleId="Heading6">
    <w:name w:val="heading 6"/>
    <w:basedOn w:val="Normal"/>
    <w:next w:val="Normal"/>
    <w:link w:val="Heading6Char"/>
    <w:uiPriority w:val="9"/>
    <w:semiHidden/>
    <w:unhideWhenUsed/>
    <w:qFormat/>
    <w:rsid w:val="00D007A2"/>
    <w:pPr>
      <w:keepNext/>
      <w:keepLines/>
      <w:spacing w:before="40" w:after="0"/>
      <w:outlineLvl w:val="5"/>
    </w:pPr>
    <w:rPr>
      <w:rFonts w:asciiTheme="majorHAnsi" w:eastAsiaTheme="majorEastAsia" w:hAnsiTheme="majorHAnsi" w:cstheme="majorBidi"/>
      <w:color w:val="88101A" w:themeColor="accent1" w:themeShade="7F"/>
    </w:rPr>
  </w:style>
  <w:style w:type="paragraph" w:styleId="Heading7">
    <w:name w:val="heading 7"/>
    <w:basedOn w:val="Normal"/>
    <w:next w:val="Normal"/>
    <w:link w:val="Heading7Char"/>
    <w:uiPriority w:val="9"/>
    <w:semiHidden/>
    <w:unhideWhenUsed/>
    <w:qFormat/>
    <w:rsid w:val="00D007A2"/>
    <w:pPr>
      <w:keepNext/>
      <w:keepLines/>
      <w:spacing w:before="40" w:after="0"/>
      <w:outlineLvl w:val="6"/>
    </w:pPr>
    <w:rPr>
      <w:rFonts w:asciiTheme="majorHAnsi" w:eastAsiaTheme="majorEastAsia" w:hAnsiTheme="majorHAnsi" w:cstheme="majorBidi"/>
      <w:i/>
      <w:iCs/>
      <w:color w:val="88101A" w:themeColor="accent1" w:themeShade="7F"/>
    </w:rPr>
  </w:style>
  <w:style w:type="paragraph" w:styleId="Heading8">
    <w:name w:val="heading 8"/>
    <w:basedOn w:val="Normal"/>
    <w:next w:val="Normal"/>
    <w:link w:val="Heading8Char"/>
    <w:uiPriority w:val="9"/>
    <w:semiHidden/>
    <w:unhideWhenUsed/>
    <w:qFormat/>
    <w:rsid w:val="00D007A2"/>
    <w:pPr>
      <w:keepNext/>
      <w:keepLines/>
      <w:spacing w:before="40" w:after="0"/>
      <w:outlineLvl w:val="7"/>
    </w:pPr>
    <w:rPr>
      <w:rFonts w:asciiTheme="majorHAnsi" w:eastAsiaTheme="majorEastAsia" w:hAnsiTheme="majorHAnsi" w:cstheme="majorBidi"/>
      <w:color w:val="5A5A58" w:themeColor="text1" w:themeTint="D8"/>
      <w:sz w:val="21"/>
      <w:szCs w:val="21"/>
    </w:rPr>
  </w:style>
  <w:style w:type="paragraph" w:styleId="Heading9">
    <w:name w:val="heading 9"/>
    <w:basedOn w:val="Normal"/>
    <w:next w:val="Normal"/>
    <w:link w:val="Heading9Char"/>
    <w:uiPriority w:val="9"/>
    <w:semiHidden/>
    <w:unhideWhenUsed/>
    <w:qFormat/>
    <w:rsid w:val="00D007A2"/>
    <w:pPr>
      <w:keepNext/>
      <w:keepLines/>
      <w:spacing w:before="40" w:after="0"/>
      <w:outlineLvl w:val="8"/>
    </w:pPr>
    <w:rPr>
      <w:rFonts w:asciiTheme="majorHAnsi" w:eastAsiaTheme="majorEastAsia" w:hAnsiTheme="majorHAnsi" w:cstheme="majorBidi"/>
      <w:i/>
      <w:iCs/>
      <w:color w:val="5A5A58"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ext Excerpts,Numbered Para 1,Dot pt,No Spacing1,List Paragraph Char Char Char,Indicator Text,List Paragraph1,Bullet Points,MAIN CONTENT,F5 List Paragraph,Bullet 1,List Paragraph12,Colorful List - Accent 11,Normal numbered,OBC Bullet,L"/>
    <w:basedOn w:val="Normal"/>
    <w:link w:val="ListParagraphChar"/>
    <w:uiPriority w:val="34"/>
    <w:qFormat/>
    <w:rsid w:val="0009407A"/>
    <w:pPr>
      <w:ind w:left="720"/>
      <w:contextualSpacing/>
    </w:pPr>
  </w:style>
  <w:style w:type="paragraph" w:styleId="NoSpacing">
    <w:name w:val="No Spacing"/>
    <w:link w:val="NoSpacingChar"/>
    <w:uiPriority w:val="1"/>
    <w:qFormat/>
    <w:rsid w:val="0031416E"/>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AD2B48"/>
    <w:rPr>
      <w:color w:val="006FB7"/>
      <w:u w:val="single"/>
    </w:rPr>
  </w:style>
  <w:style w:type="paragraph" w:customStyle="1" w:styleId="Documenttitle">
    <w:name w:val="Document title"/>
    <w:basedOn w:val="Normal"/>
    <w:link w:val="DocumenttitleChar"/>
    <w:qFormat/>
    <w:rsid w:val="00C543F2"/>
    <w:rPr>
      <w:rFonts w:cstheme="minorHAnsi"/>
      <w:b/>
      <w:sz w:val="40"/>
    </w:rPr>
  </w:style>
  <w:style w:type="paragraph" w:customStyle="1" w:styleId="Introcopy">
    <w:name w:val="Intro copy"/>
    <w:basedOn w:val="Normal"/>
    <w:link w:val="IntrocopyChar"/>
    <w:qFormat/>
    <w:rsid w:val="0031416E"/>
    <w:rPr>
      <w:rFonts w:cstheme="minorHAnsi"/>
      <w:b/>
      <w:sz w:val="24"/>
    </w:rPr>
  </w:style>
  <w:style w:type="character" w:customStyle="1" w:styleId="DocumenttitleChar">
    <w:name w:val="Document title Char"/>
    <w:basedOn w:val="DefaultParagraphFont"/>
    <w:link w:val="Documenttitle"/>
    <w:rsid w:val="00C543F2"/>
    <w:rPr>
      <w:rFonts w:cstheme="minorHAnsi"/>
      <w:b/>
      <w:sz w:val="40"/>
    </w:rPr>
  </w:style>
  <w:style w:type="paragraph" w:customStyle="1" w:styleId="Heading">
    <w:name w:val="Heading"/>
    <w:basedOn w:val="Normal"/>
    <w:link w:val="HeadingChar"/>
    <w:qFormat/>
    <w:rsid w:val="00C543F2"/>
    <w:rPr>
      <w:rFonts w:cstheme="minorHAnsi"/>
      <w:b/>
      <w:color w:val="474C68" w:themeColor="accent2"/>
      <w:sz w:val="36"/>
    </w:rPr>
  </w:style>
  <w:style w:type="character" w:customStyle="1" w:styleId="IntrocopyChar">
    <w:name w:val="Intro copy Char"/>
    <w:basedOn w:val="DefaultParagraphFont"/>
    <w:link w:val="Introcopy"/>
    <w:rsid w:val="0031416E"/>
    <w:rPr>
      <w:rFonts w:cstheme="minorHAnsi"/>
      <w:b/>
      <w:sz w:val="24"/>
    </w:rPr>
  </w:style>
  <w:style w:type="paragraph" w:customStyle="1" w:styleId="Bodycopy">
    <w:name w:val="Body copy"/>
    <w:basedOn w:val="Normal"/>
    <w:link w:val="BodycopyChar"/>
    <w:qFormat/>
    <w:rsid w:val="00C543F2"/>
    <w:rPr>
      <w:rFonts w:cstheme="minorHAnsi"/>
      <w:sz w:val="24"/>
    </w:rPr>
  </w:style>
  <w:style w:type="character" w:customStyle="1" w:styleId="HeadingChar">
    <w:name w:val="Heading Char"/>
    <w:basedOn w:val="DefaultParagraphFont"/>
    <w:link w:val="Heading"/>
    <w:rsid w:val="00C543F2"/>
    <w:rPr>
      <w:rFonts w:cstheme="minorHAnsi"/>
      <w:b/>
      <w:color w:val="474C68" w:themeColor="accent2"/>
      <w:sz w:val="36"/>
    </w:rPr>
  </w:style>
  <w:style w:type="paragraph" w:customStyle="1" w:styleId="Sub-heading">
    <w:name w:val="Sub-heading"/>
    <w:basedOn w:val="Normal"/>
    <w:link w:val="Sub-headingChar"/>
    <w:qFormat/>
    <w:rsid w:val="00C543F2"/>
    <w:rPr>
      <w:rFonts w:cstheme="minorHAnsi"/>
      <w:b/>
      <w:sz w:val="28"/>
      <w:u w:color="6D2160" w:themeColor="accent4"/>
    </w:rPr>
  </w:style>
  <w:style w:type="character" w:customStyle="1" w:styleId="BodycopyChar">
    <w:name w:val="Body copy Char"/>
    <w:basedOn w:val="DefaultParagraphFont"/>
    <w:link w:val="Bodycopy"/>
    <w:rsid w:val="00C543F2"/>
    <w:rPr>
      <w:rFonts w:cstheme="minorHAnsi"/>
      <w:sz w:val="24"/>
    </w:rPr>
  </w:style>
  <w:style w:type="paragraph" w:customStyle="1" w:styleId="Blackbullets">
    <w:name w:val="Black bullets"/>
    <w:basedOn w:val="ListParagraph"/>
    <w:link w:val="BlackbulletsChar"/>
    <w:qFormat/>
    <w:rsid w:val="00C543F2"/>
    <w:pPr>
      <w:numPr>
        <w:numId w:val="8"/>
      </w:numPr>
    </w:pPr>
    <w:rPr>
      <w:rFonts w:cstheme="minorHAnsi"/>
      <w:sz w:val="24"/>
    </w:rPr>
  </w:style>
  <w:style w:type="character" w:customStyle="1" w:styleId="Sub-headingChar">
    <w:name w:val="Sub-heading Char"/>
    <w:basedOn w:val="DefaultParagraphFont"/>
    <w:link w:val="Sub-heading"/>
    <w:rsid w:val="00C543F2"/>
    <w:rPr>
      <w:rFonts w:cstheme="minorHAnsi"/>
      <w:b/>
      <w:sz w:val="28"/>
      <w:u w:color="6D2160" w:themeColor="accent4"/>
    </w:rPr>
  </w:style>
  <w:style w:type="paragraph" w:customStyle="1" w:styleId="Navybullets">
    <w:name w:val="Navy bullets"/>
    <w:basedOn w:val="ListParagraph"/>
    <w:link w:val="NavybulletsChar"/>
    <w:qFormat/>
    <w:rsid w:val="00C543F2"/>
    <w:pPr>
      <w:numPr>
        <w:numId w:val="9"/>
      </w:numPr>
    </w:pPr>
    <w:rPr>
      <w:rFonts w:cstheme="minorHAnsi"/>
      <w:sz w:val="24"/>
    </w:rPr>
  </w:style>
  <w:style w:type="character" w:customStyle="1" w:styleId="ListParagraphChar">
    <w:name w:val="List Paragraph Char"/>
    <w:aliases w:val="Text Excerpts Char,Numbered Para 1 Char,Dot pt Char,No Spacing1 Char,List Paragraph Char Char Char Char,Indicator Text Char,List Paragraph1 Char,Bullet Points Char,MAIN CONTENT Char,F5 List Paragraph Char,Bullet 1 Char,L Char"/>
    <w:basedOn w:val="DefaultParagraphFont"/>
    <w:link w:val="ListParagraph"/>
    <w:uiPriority w:val="34"/>
    <w:rsid w:val="00DF45B0"/>
  </w:style>
  <w:style w:type="character" w:customStyle="1" w:styleId="BlackbulletsChar">
    <w:name w:val="Black bullets Char"/>
    <w:basedOn w:val="ListParagraphChar"/>
    <w:link w:val="Blackbullets"/>
    <w:rsid w:val="00C543F2"/>
    <w:rPr>
      <w:rFonts w:cstheme="minorHAnsi"/>
      <w:sz w:val="24"/>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474C68" w:themeFill="accent2"/>
        <w:vAlign w:val="center"/>
      </w:tcPr>
    </w:tblStylePr>
  </w:style>
  <w:style w:type="character" w:customStyle="1" w:styleId="NavybulletsChar">
    <w:name w:val="Navy bullets Char"/>
    <w:basedOn w:val="ListParagraphChar"/>
    <w:link w:val="Navybullets"/>
    <w:rsid w:val="00C543F2"/>
    <w:rPr>
      <w:rFonts w:cstheme="minorHAnsi"/>
      <w:sz w:val="24"/>
    </w:rPr>
  </w:style>
  <w:style w:type="character" w:customStyle="1" w:styleId="NoSpacingChar">
    <w:name w:val="No Spacing Char"/>
    <w:basedOn w:val="DefaultParagraphFont"/>
    <w:link w:val="NoSpacing"/>
    <w:uiPriority w:val="1"/>
    <w:rsid w:val="0031416E"/>
  </w:style>
  <w:style w:type="character" w:customStyle="1" w:styleId="Heading1Char">
    <w:name w:val="Heading 1 Char"/>
    <w:basedOn w:val="DefaultParagraphFont"/>
    <w:link w:val="Heading1"/>
    <w:uiPriority w:val="9"/>
    <w:rsid w:val="00D007A2"/>
    <w:rPr>
      <w:rFonts w:ascii="Calibri" w:hAnsi="Calibri" w:cs="Calibri"/>
      <w:b/>
      <w:color w:val="FFCD00" w:themeColor="accent3"/>
      <w:sz w:val="32"/>
      <w:szCs w:val="20"/>
    </w:rPr>
  </w:style>
  <w:style w:type="character" w:customStyle="1" w:styleId="Heading2Char">
    <w:name w:val="Heading 2 Char"/>
    <w:basedOn w:val="DefaultParagraphFont"/>
    <w:link w:val="Heading2"/>
    <w:uiPriority w:val="9"/>
    <w:rsid w:val="00D007A2"/>
    <w:rPr>
      <w:rFonts w:asciiTheme="majorHAnsi" w:eastAsiaTheme="majorEastAsia" w:hAnsiTheme="majorHAnsi" w:cstheme="majorBidi"/>
      <w:i/>
      <w:iCs/>
      <w:color w:val="CD1927" w:themeColor="accent1" w:themeShade="BF"/>
      <w:sz w:val="28"/>
      <w:szCs w:val="28"/>
    </w:rPr>
  </w:style>
  <w:style w:type="character" w:customStyle="1" w:styleId="Heading3Char">
    <w:name w:val="Heading 3 Char"/>
    <w:basedOn w:val="DefaultParagraphFont"/>
    <w:link w:val="Heading3"/>
    <w:uiPriority w:val="9"/>
    <w:semiHidden/>
    <w:rsid w:val="00D007A2"/>
    <w:rPr>
      <w:rFonts w:asciiTheme="majorHAnsi" w:eastAsiaTheme="majorEastAsia" w:hAnsiTheme="majorHAnsi" w:cstheme="majorBidi"/>
      <w:bCs/>
      <w:color w:val="88101A" w:themeColor="accent1" w:themeShade="7F"/>
      <w:sz w:val="32"/>
      <w:szCs w:val="24"/>
    </w:rPr>
  </w:style>
  <w:style w:type="character" w:customStyle="1" w:styleId="Heading4Char">
    <w:name w:val="Heading 4 Char"/>
    <w:basedOn w:val="DefaultParagraphFont"/>
    <w:link w:val="Heading4"/>
    <w:uiPriority w:val="9"/>
    <w:semiHidden/>
    <w:rsid w:val="00D007A2"/>
    <w:rPr>
      <w:rFonts w:asciiTheme="majorHAnsi" w:eastAsiaTheme="majorEastAsia" w:hAnsiTheme="majorHAnsi" w:cstheme="majorBidi"/>
      <w:i/>
      <w:iCs/>
      <w:color w:val="CD1927" w:themeColor="accent1" w:themeShade="BF"/>
    </w:rPr>
  </w:style>
  <w:style w:type="character" w:customStyle="1" w:styleId="Heading5Char">
    <w:name w:val="Heading 5 Char"/>
    <w:basedOn w:val="DefaultParagraphFont"/>
    <w:link w:val="Heading5"/>
    <w:uiPriority w:val="9"/>
    <w:semiHidden/>
    <w:rsid w:val="00D007A2"/>
    <w:rPr>
      <w:rFonts w:asciiTheme="majorHAnsi" w:eastAsiaTheme="majorEastAsia" w:hAnsiTheme="majorHAnsi" w:cstheme="majorBidi"/>
      <w:color w:val="CD1927" w:themeColor="accent1" w:themeShade="BF"/>
    </w:rPr>
  </w:style>
  <w:style w:type="character" w:customStyle="1" w:styleId="Heading6Char">
    <w:name w:val="Heading 6 Char"/>
    <w:basedOn w:val="DefaultParagraphFont"/>
    <w:link w:val="Heading6"/>
    <w:uiPriority w:val="9"/>
    <w:semiHidden/>
    <w:rsid w:val="00D007A2"/>
    <w:rPr>
      <w:rFonts w:asciiTheme="majorHAnsi" w:eastAsiaTheme="majorEastAsia" w:hAnsiTheme="majorHAnsi" w:cstheme="majorBidi"/>
      <w:color w:val="88101A" w:themeColor="accent1" w:themeShade="7F"/>
    </w:rPr>
  </w:style>
  <w:style w:type="character" w:customStyle="1" w:styleId="Heading7Char">
    <w:name w:val="Heading 7 Char"/>
    <w:basedOn w:val="DefaultParagraphFont"/>
    <w:link w:val="Heading7"/>
    <w:uiPriority w:val="9"/>
    <w:semiHidden/>
    <w:rsid w:val="00D007A2"/>
    <w:rPr>
      <w:rFonts w:asciiTheme="majorHAnsi" w:eastAsiaTheme="majorEastAsia" w:hAnsiTheme="majorHAnsi" w:cstheme="majorBidi"/>
      <w:i/>
      <w:iCs/>
      <w:color w:val="88101A" w:themeColor="accent1" w:themeShade="7F"/>
    </w:rPr>
  </w:style>
  <w:style w:type="character" w:customStyle="1" w:styleId="Heading8Char">
    <w:name w:val="Heading 8 Char"/>
    <w:basedOn w:val="DefaultParagraphFont"/>
    <w:link w:val="Heading8"/>
    <w:uiPriority w:val="9"/>
    <w:semiHidden/>
    <w:rsid w:val="00D007A2"/>
    <w:rPr>
      <w:rFonts w:asciiTheme="majorHAnsi" w:eastAsiaTheme="majorEastAsia" w:hAnsiTheme="majorHAnsi" w:cstheme="majorBidi"/>
      <w:color w:val="5A5A58" w:themeColor="text1" w:themeTint="D8"/>
      <w:sz w:val="21"/>
      <w:szCs w:val="21"/>
    </w:rPr>
  </w:style>
  <w:style w:type="character" w:customStyle="1" w:styleId="Heading9Char">
    <w:name w:val="Heading 9 Char"/>
    <w:basedOn w:val="DefaultParagraphFont"/>
    <w:link w:val="Heading9"/>
    <w:uiPriority w:val="9"/>
    <w:semiHidden/>
    <w:rsid w:val="00D007A2"/>
    <w:rPr>
      <w:rFonts w:asciiTheme="majorHAnsi" w:eastAsiaTheme="majorEastAsia" w:hAnsiTheme="majorHAnsi" w:cstheme="majorBidi"/>
      <w:i/>
      <w:iCs/>
      <w:color w:val="5A5A58" w:themeColor="text1" w:themeTint="D8"/>
      <w:sz w:val="21"/>
      <w:szCs w:val="21"/>
    </w:rPr>
  </w:style>
  <w:style w:type="paragraph" w:customStyle="1" w:styleId="Coralbullets">
    <w:name w:val="Coral bullets"/>
    <w:basedOn w:val="ListParagraph"/>
    <w:link w:val="CoralbulletsChar"/>
    <w:rsid w:val="00D007A2"/>
    <w:pPr>
      <w:ind w:hanging="360"/>
    </w:pPr>
    <w:rPr>
      <w:rFonts w:cstheme="minorHAnsi"/>
    </w:rPr>
  </w:style>
  <w:style w:type="character" w:customStyle="1" w:styleId="CoralbulletsChar">
    <w:name w:val="Coral bullets Char"/>
    <w:basedOn w:val="ListParagraphChar"/>
    <w:link w:val="Coralbullets"/>
    <w:rsid w:val="00D007A2"/>
    <w:rPr>
      <w:rFonts w:cstheme="minorHAnsi"/>
    </w:rPr>
  </w:style>
  <w:style w:type="character" w:styleId="Emphasis">
    <w:name w:val="Emphasis"/>
    <w:basedOn w:val="DefaultParagraphFont"/>
    <w:uiPriority w:val="20"/>
    <w:rsid w:val="00D007A2"/>
    <w:rPr>
      <w:i/>
      <w:iCs/>
    </w:rPr>
  </w:style>
  <w:style w:type="paragraph" w:styleId="TOCHeading">
    <w:name w:val="TOC Heading"/>
    <w:basedOn w:val="Heading1"/>
    <w:next w:val="Normal"/>
    <w:uiPriority w:val="39"/>
    <w:semiHidden/>
    <w:unhideWhenUsed/>
    <w:qFormat/>
    <w:rsid w:val="00D007A2"/>
    <w:pPr>
      <w:keepNext/>
      <w:keepLines/>
      <w:spacing w:before="240"/>
      <w:jc w:val="left"/>
      <w:outlineLvl w:val="9"/>
    </w:pPr>
    <w:rPr>
      <w:rFonts w:asciiTheme="majorHAnsi" w:eastAsiaTheme="majorEastAsia" w:hAnsiTheme="majorHAnsi" w:cstheme="majorBidi"/>
      <w:b w:val="0"/>
      <w:color w:val="CD1927" w:themeColor="accent1" w:themeShade="BF"/>
      <w:szCs w:val="32"/>
    </w:rPr>
  </w:style>
  <w:style w:type="paragraph" w:styleId="Title">
    <w:name w:val="Title"/>
    <w:basedOn w:val="Normal"/>
    <w:next w:val="Normal"/>
    <w:link w:val="TitleChar"/>
    <w:uiPriority w:val="10"/>
    <w:rsid w:val="00D007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7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007A2"/>
    <w:pPr>
      <w:numPr>
        <w:ilvl w:val="1"/>
      </w:numPr>
    </w:pPr>
    <w:rPr>
      <w:rFonts w:eastAsiaTheme="majorEastAsia" w:cstheme="majorBidi"/>
      <w:color w:val="80807E" w:themeColor="text1" w:themeTint="A6"/>
      <w:spacing w:val="15"/>
      <w:sz w:val="28"/>
      <w:szCs w:val="28"/>
    </w:rPr>
  </w:style>
  <w:style w:type="character" w:customStyle="1" w:styleId="SubtitleChar">
    <w:name w:val="Subtitle Char"/>
    <w:basedOn w:val="DefaultParagraphFont"/>
    <w:link w:val="Subtitle"/>
    <w:uiPriority w:val="11"/>
    <w:rsid w:val="00D007A2"/>
    <w:rPr>
      <w:rFonts w:eastAsiaTheme="majorEastAsia" w:cstheme="majorBidi"/>
      <w:color w:val="80807E" w:themeColor="text1" w:themeTint="A6"/>
      <w:spacing w:val="15"/>
      <w:sz w:val="28"/>
      <w:szCs w:val="28"/>
    </w:rPr>
  </w:style>
  <w:style w:type="paragraph" w:styleId="Quote">
    <w:name w:val="Quote"/>
    <w:basedOn w:val="Normal"/>
    <w:next w:val="Normal"/>
    <w:link w:val="QuoteChar"/>
    <w:uiPriority w:val="29"/>
    <w:rsid w:val="00D007A2"/>
    <w:pPr>
      <w:spacing w:before="160"/>
      <w:jc w:val="center"/>
    </w:pPr>
    <w:rPr>
      <w:i/>
      <w:iCs/>
      <w:color w:val="6D6D6B" w:themeColor="text1" w:themeTint="BF"/>
    </w:rPr>
  </w:style>
  <w:style w:type="character" w:customStyle="1" w:styleId="QuoteChar">
    <w:name w:val="Quote Char"/>
    <w:basedOn w:val="DefaultParagraphFont"/>
    <w:link w:val="Quote"/>
    <w:uiPriority w:val="29"/>
    <w:rsid w:val="00D007A2"/>
    <w:rPr>
      <w:i/>
      <w:iCs/>
      <w:color w:val="6D6D6B" w:themeColor="text1" w:themeTint="BF"/>
    </w:rPr>
  </w:style>
  <w:style w:type="paragraph" w:styleId="IntenseQuote">
    <w:name w:val="Intense Quote"/>
    <w:basedOn w:val="Normal"/>
    <w:next w:val="Normal"/>
    <w:link w:val="IntenseQuoteChar"/>
    <w:uiPriority w:val="30"/>
    <w:rsid w:val="00D007A2"/>
    <w:pPr>
      <w:pBdr>
        <w:top w:val="single" w:sz="4" w:space="10" w:color="CD1927" w:themeColor="accent1" w:themeShade="BF"/>
        <w:bottom w:val="single" w:sz="4" w:space="10" w:color="CD1927" w:themeColor="accent1" w:themeShade="BF"/>
      </w:pBdr>
      <w:spacing w:before="360" w:after="360"/>
      <w:ind w:left="864" w:right="864"/>
      <w:jc w:val="center"/>
    </w:pPr>
    <w:rPr>
      <w:i/>
      <w:iCs/>
      <w:color w:val="CD1927" w:themeColor="accent1" w:themeShade="BF"/>
    </w:rPr>
  </w:style>
  <w:style w:type="character" w:customStyle="1" w:styleId="IntenseQuoteChar">
    <w:name w:val="Intense Quote Char"/>
    <w:basedOn w:val="DefaultParagraphFont"/>
    <w:link w:val="IntenseQuote"/>
    <w:uiPriority w:val="30"/>
    <w:rsid w:val="00D007A2"/>
    <w:rPr>
      <w:i/>
      <w:iCs/>
      <w:color w:val="CD1927" w:themeColor="accent1" w:themeShade="BF"/>
    </w:rPr>
  </w:style>
  <w:style w:type="character" w:styleId="IntenseEmphasis">
    <w:name w:val="Intense Emphasis"/>
    <w:basedOn w:val="DefaultParagraphFont"/>
    <w:uiPriority w:val="21"/>
    <w:rsid w:val="00D007A2"/>
    <w:rPr>
      <w:i/>
      <w:iCs/>
      <w:color w:val="CD1927" w:themeColor="accent1" w:themeShade="BF"/>
    </w:rPr>
  </w:style>
  <w:style w:type="character" w:styleId="IntenseReference">
    <w:name w:val="Intense Reference"/>
    <w:basedOn w:val="DefaultParagraphFont"/>
    <w:uiPriority w:val="32"/>
    <w:rsid w:val="00D007A2"/>
    <w:rPr>
      <w:b/>
      <w:bCs/>
      <w:smallCaps/>
      <w:color w:val="CD1927" w:themeColor="accent1" w:themeShade="BF"/>
      <w:spacing w:val="5"/>
    </w:rPr>
  </w:style>
  <w:style w:type="table" w:customStyle="1" w:styleId="Ambitiontablestyle">
    <w:name w:val="Ambition table style"/>
    <w:basedOn w:val="TableNormal"/>
    <w:uiPriority w:val="99"/>
    <w:rsid w:val="00D007A2"/>
    <w:pPr>
      <w:spacing w:after="0" w:line="240" w:lineRule="auto"/>
    </w:pPr>
    <w:tblPr>
      <w:tblBorders>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E94B58" w:themeFill="accent1"/>
      </w:tcPr>
    </w:tblStylePr>
  </w:style>
  <w:style w:type="table" w:styleId="TableGridLight">
    <w:name w:val="Grid Table Light"/>
    <w:basedOn w:val="TableNormal"/>
    <w:uiPriority w:val="40"/>
    <w:rsid w:val="00D007A2"/>
    <w:pPr>
      <w:spacing w:after="0" w:line="240" w:lineRule="auto"/>
    </w:pPr>
    <w:tblPr>
      <w:tblBorders>
        <w:top w:val="single" w:sz="4" w:space="0" w:color="BFBFBF" w:themeColor="background1" w:themeShade="BF"/>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E94B58" w:themeFill="accent1"/>
      </w:tcPr>
    </w:tblStylePr>
  </w:style>
  <w:style w:type="table" w:customStyle="1" w:styleId="TableGrid1">
    <w:name w:val="Table Grid1"/>
    <w:basedOn w:val="TableNormal"/>
    <w:next w:val="TableGrid"/>
    <w:uiPriority w:val="39"/>
    <w:rsid w:val="00D00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heading1">
    <w:name w:val="Subheading 1"/>
    <w:basedOn w:val="Normal"/>
    <w:link w:val="Subheading1Char"/>
    <w:qFormat/>
    <w:rsid w:val="00D007A2"/>
    <w:pPr>
      <w:spacing w:before="360"/>
    </w:pPr>
    <w:rPr>
      <w:b/>
      <w:bCs/>
      <w:sz w:val="28"/>
    </w:rPr>
  </w:style>
  <w:style w:type="character" w:customStyle="1" w:styleId="Subheading1Char">
    <w:name w:val="Subheading 1 Char"/>
    <w:basedOn w:val="DefaultParagraphFont"/>
    <w:link w:val="Subheading1"/>
    <w:rsid w:val="00D007A2"/>
    <w:rPr>
      <w:b/>
      <w:bCs/>
      <w:sz w:val="28"/>
    </w:rPr>
  </w:style>
  <w:style w:type="character" w:styleId="Strong">
    <w:name w:val="Strong"/>
    <w:basedOn w:val="DefaultParagraphFont"/>
    <w:uiPriority w:val="22"/>
    <w:qFormat/>
    <w:rsid w:val="00D007A2"/>
    <w:rPr>
      <w:b/>
      <w:bCs/>
    </w:rPr>
  </w:style>
  <w:style w:type="character" w:styleId="CommentReference">
    <w:name w:val="annotation reference"/>
    <w:basedOn w:val="DefaultParagraphFont"/>
    <w:uiPriority w:val="99"/>
    <w:semiHidden/>
    <w:unhideWhenUsed/>
    <w:rsid w:val="00D007A2"/>
    <w:rPr>
      <w:sz w:val="16"/>
      <w:szCs w:val="16"/>
    </w:rPr>
  </w:style>
  <w:style w:type="paragraph" w:styleId="CommentText">
    <w:name w:val="annotation text"/>
    <w:basedOn w:val="Normal"/>
    <w:link w:val="CommentTextChar"/>
    <w:uiPriority w:val="99"/>
    <w:unhideWhenUsed/>
    <w:rsid w:val="00D007A2"/>
    <w:pPr>
      <w:spacing w:line="240" w:lineRule="auto"/>
    </w:pPr>
    <w:rPr>
      <w:sz w:val="20"/>
      <w:szCs w:val="20"/>
    </w:rPr>
  </w:style>
  <w:style w:type="character" w:customStyle="1" w:styleId="CommentTextChar">
    <w:name w:val="Comment Text Char"/>
    <w:basedOn w:val="DefaultParagraphFont"/>
    <w:link w:val="CommentText"/>
    <w:uiPriority w:val="99"/>
    <w:rsid w:val="00D007A2"/>
    <w:rPr>
      <w:sz w:val="20"/>
      <w:szCs w:val="20"/>
    </w:rPr>
  </w:style>
  <w:style w:type="paragraph" w:styleId="CommentSubject">
    <w:name w:val="annotation subject"/>
    <w:basedOn w:val="CommentText"/>
    <w:next w:val="CommentText"/>
    <w:link w:val="CommentSubjectChar"/>
    <w:uiPriority w:val="99"/>
    <w:semiHidden/>
    <w:unhideWhenUsed/>
    <w:rsid w:val="00D007A2"/>
    <w:rPr>
      <w:b/>
      <w:bCs/>
    </w:rPr>
  </w:style>
  <w:style w:type="character" w:customStyle="1" w:styleId="CommentSubjectChar">
    <w:name w:val="Comment Subject Char"/>
    <w:basedOn w:val="CommentTextChar"/>
    <w:link w:val="CommentSubject"/>
    <w:uiPriority w:val="99"/>
    <w:semiHidden/>
    <w:rsid w:val="00D007A2"/>
    <w:rPr>
      <w:b/>
      <w:bCs/>
      <w:sz w:val="20"/>
      <w:szCs w:val="20"/>
    </w:rPr>
  </w:style>
  <w:style w:type="paragraph" w:customStyle="1" w:styleId="Numberedlist">
    <w:name w:val="Numbered list"/>
    <w:basedOn w:val="Bodycopy"/>
    <w:link w:val="NumberedlistChar"/>
    <w:qFormat/>
    <w:rsid w:val="00D007A2"/>
    <w:pPr>
      <w:numPr>
        <w:numId w:val="10"/>
      </w:numPr>
      <w:spacing w:after="0"/>
      <w:ind w:left="714" w:hanging="357"/>
    </w:pPr>
  </w:style>
  <w:style w:type="character" w:customStyle="1" w:styleId="NumberedlistChar">
    <w:name w:val="Numbered list Char"/>
    <w:basedOn w:val="BodycopyChar"/>
    <w:link w:val="Numberedlist"/>
    <w:rsid w:val="00D007A2"/>
    <w:rPr>
      <w:rFonts w:cstheme="minorHAnsi"/>
      <w:sz w:val="24"/>
    </w:rPr>
  </w:style>
  <w:style w:type="paragraph" w:customStyle="1" w:styleId="Quotesandexcerpts">
    <w:name w:val="Quotes and excerpts"/>
    <w:basedOn w:val="Bodycopy"/>
    <w:link w:val="QuotesandexcerptsChar"/>
    <w:qFormat/>
    <w:rsid w:val="00D007A2"/>
    <w:pPr>
      <w:ind w:left="720"/>
    </w:pPr>
  </w:style>
  <w:style w:type="character" w:customStyle="1" w:styleId="QuotesandexcerptsChar">
    <w:name w:val="Quotes and excerpts Char"/>
    <w:basedOn w:val="BodycopyChar"/>
    <w:link w:val="Quotesandexcerpts"/>
    <w:rsid w:val="00D007A2"/>
    <w:rPr>
      <w:rFonts w:cstheme="minorHAnsi"/>
      <w:sz w:val="24"/>
    </w:rPr>
  </w:style>
  <w:style w:type="character" w:customStyle="1" w:styleId="normaltextrun">
    <w:name w:val="normaltextrun"/>
    <w:basedOn w:val="DefaultParagraphFont"/>
    <w:rsid w:val="00D007A2"/>
  </w:style>
  <w:style w:type="character" w:customStyle="1" w:styleId="ui-provider">
    <w:name w:val="ui-provider"/>
    <w:basedOn w:val="DefaultParagraphFont"/>
    <w:rsid w:val="00D007A2"/>
  </w:style>
  <w:style w:type="paragraph" w:customStyle="1" w:styleId="Secondsubheading">
    <w:name w:val="Second subheading"/>
    <w:basedOn w:val="Normal"/>
    <w:link w:val="SecondsubheadingChar"/>
    <w:qFormat/>
    <w:rsid w:val="00D007A2"/>
    <w:rPr>
      <w:b/>
      <w:bCs/>
    </w:rPr>
  </w:style>
  <w:style w:type="character" w:customStyle="1" w:styleId="SecondsubheadingChar">
    <w:name w:val="Second subheading Char"/>
    <w:basedOn w:val="DefaultParagraphFont"/>
    <w:link w:val="Secondsubheading"/>
    <w:rsid w:val="00D007A2"/>
    <w:rPr>
      <w:b/>
      <w:bCs/>
    </w:rPr>
  </w:style>
  <w:style w:type="character" w:styleId="UnresolvedMention">
    <w:name w:val="Unresolved Mention"/>
    <w:basedOn w:val="DefaultParagraphFont"/>
    <w:uiPriority w:val="99"/>
    <w:semiHidden/>
    <w:unhideWhenUsed/>
    <w:rsid w:val="00D007A2"/>
    <w:rPr>
      <w:color w:val="605E5C"/>
      <w:shd w:val="clear" w:color="auto" w:fill="E1DFDD"/>
    </w:rPr>
  </w:style>
  <w:style w:type="paragraph" w:styleId="NormalWeb">
    <w:name w:val="Normal (Web)"/>
    <w:basedOn w:val="Normal"/>
    <w:uiPriority w:val="99"/>
    <w:unhideWhenUsed/>
    <w:rsid w:val="00D007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007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007A2"/>
  </w:style>
  <w:style w:type="character" w:styleId="Mention">
    <w:name w:val="Mention"/>
    <w:basedOn w:val="DefaultParagraphFont"/>
    <w:uiPriority w:val="99"/>
    <w:unhideWhenUsed/>
    <w:rsid w:val="00D007A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image" Target="media/image9.png"/><Relationship Id="rId39" Type="http://schemas.microsoft.com/office/2011/relationships/people" Target="people.xml"/><Relationship Id="rId21" Type="http://schemas.openxmlformats.org/officeDocument/2006/relationships/image" Target="media/image4.png"/><Relationship Id="rId34"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image" Target="media/image8.png"/><Relationship Id="rId33" Type="http://schemas.openxmlformats.org/officeDocument/2006/relationships/image" Target="media/image1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chart" Target="charts/chart1.xml"/><Relationship Id="rId37" Type="http://schemas.microsoft.com/office/2018/08/relationships/commentsExtensible" Target="commentsExtensible.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6.png"/><Relationship Id="rId28" Type="http://schemas.openxmlformats.org/officeDocument/2006/relationships/image" Target="media/image11.png"/><Relationship Id="rId36" Type="http://schemas.microsoft.com/office/2016/09/relationships/commentsIds" Target="commentsIds.xm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oter" Target="footer3.xml"/><Relationship Id="rId35" Type="http://schemas.microsoft.com/office/2011/relationships/commentsExtended" Target="commentsExtended.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Temperature (°C)</c:v>
                </c:pt>
              </c:strCache>
            </c:strRef>
          </c:tx>
          <c:spPr>
            <a:ln w="28575" cap="rnd">
              <a:solidFill>
                <a:schemeClr val="accent1"/>
              </a:solidFill>
              <a:round/>
            </a:ln>
            <a:effectLst/>
          </c:spPr>
          <c:marker>
            <c:symbol val="none"/>
          </c:marker>
          <c:cat>
            <c:numRef>
              <c:f>Sheet1!$A$2:$A$6</c:f>
              <c:numCache>
                <c:formatCode>General</c:formatCode>
                <c:ptCount val="5"/>
                <c:pt idx="0">
                  <c:v>1880</c:v>
                </c:pt>
                <c:pt idx="1">
                  <c:v>1920</c:v>
                </c:pt>
                <c:pt idx="2">
                  <c:v>1960</c:v>
                </c:pt>
                <c:pt idx="3">
                  <c:v>2000</c:v>
                </c:pt>
                <c:pt idx="4">
                  <c:v>2020</c:v>
                </c:pt>
              </c:numCache>
            </c:numRef>
          </c:cat>
          <c:val>
            <c:numRef>
              <c:f>Sheet1!$B$2:$B$6</c:f>
              <c:numCache>
                <c:formatCode>General</c:formatCode>
                <c:ptCount val="5"/>
                <c:pt idx="0">
                  <c:v>13.7</c:v>
                </c:pt>
                <c:pt idx="1">
                  <c:v>13.8</c:v>
                </c:pt>
                <c:pt idx="2">
                  <c:v>13.9</c:v>
                </c:pt>
                <c:pt idx="3">
                  <c:v>14.2</c:v>
                </c:pt>
                <c:pt idx="4">
                  <c:v>14.5</c:v>
                </c:pt>
              </c:numCache>
            </c:numRef>
          </c:val>
          <c:smooth val="0"/>
          <c:extLst>
            <c:ext xmlns:c16="http://schemas.microsoft.com/office/drawing/2014/chart" uri="{C3380CC4-5D6E-409C-BE32-E72D297353CC}">
              <c16:uniqueId val="{00000000-D9F1-4503-9E20-33E590E53565}"/>
            </c:ext>
          </c:extLst>
        </c:ser>
        <c:dLbls>
          <c:showLegendKey val="0"/>
          <c:showVal val="0"/>
          <c:showCatName val="0"/>
          <c:showSerName val="0"/>
          <c:showPercent val="0"/>
          <c:showBubbleSize val="0"/>
        </c:dLbls>
        <c:smooth val="0"/>
        <c:axId val="833153680"/>
        <c:axId val="831691536"/>
      </c:lineChart>
      <c:catAx>
        <c:axId val="83315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691536"/>
        <c:crosses val="autoZero"/>
        <c:auto val="1"/>
        <c:lblAlgn val="ctr"/>
        <c:lblOffset val="100"/>
        <c:noMultiLvlLbl val="0"/>
      </c:catAx>
      <c:valAx>
        <c:axId val="831691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3153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35EFCA-F108-4442-9FAD-10FB8AA118E2}" type="doc">
      <dgm:prSet loTypeId="urn:microsoft.com/office/officeart/2005/8/layout/default" loCatId="list" qsTypeId="urn:microsoft.com/office/officeart/2005/8/quickstyle/simple1#1" qsCatId="simple" csTypeId="urn:microsoft.com/office/officeart/2005/8/colors/accent1_2#1" csCatId="accent1" phldr="1"/>
      <dgm:spPr/>
      <dgm:t>
        <a:bodyPr/>
        <a:lstStyle/>
        <a:p>
          <a:endParaRPr lang="en-GB"/>
        </a:p>
      </dgm:t>
    </dgm:pt>
    <dgm:pt modelId="{6BD52580-D80A-4CA0-99CA-05E12F891AF9}">
      <dgm:prSet phldrT="[Text]" custT="1"/>
      <dgm:spPr>
        <a:solidFill>
          <a:srgbClr val="EDEDF0"/>
        </a:solidFill>
        <a:ln>
          <a:solidFill>
            <a:srgbClr val="474C68"/>
          </a:solidFill>
        </a:ln>
      </dgm:spPr>
      <dgm:t>
        <a:bodyPr/>
        <a:lstStyle/>
        <a:p>
          <a:r>
            <a:rPr lang="en-GB" sz="1200">
              <a:solidFill>
                <a:sysClr val="windowText" lastClr="000000"/>
              </a:solidFill>
            </a:rPr>
            <a:t>Self study</a:t>
          </a:r>
        </a:p>
      </dgm:t>
    </dgm:pt>
    <dgm:pt modelId="{8501BEB2-6DC9-463B-976C-3E2D3021EE96}" type="parTrans" cxnId="{B3241FA5-19D6-43E1-9CEA-2742D514C6F3}">
      <dgm:prSet/>
      <dgm:spPr/>
      <dgm:t>
        <a:bodyPr/>
        <a:lstStyle/>
        <a:p>
          <a:endParaRPr lang="en-GB"/>
        </a:p>
      </dgm:t>
    </dgm:pt>
    <dgm:pt modelId="{7E5829BC-678A-4D15-BDE5-B5F1B51F631C}" type="sibTrans" cxnId="{B3241FA5-19D6-43E1-9CEA-2742D514C6F3}">
      <dgm:prSet/>
      <dgm:spPr/>
      <dgm:t>
        <a:bodyPr/>
        <a:lstStyle/>
        <a:p>
          <a:endParaRPr lang="en-GB"/>
        </a:p>
      </dgm:t>
    </dgm:pt>
    <dgm:pt modelId="{3317622E-0E5B-47AC-9417-C2E08ED18AB4}">
      <dgm:prSet phldrT="[Text]" custT="1"/>
      <dgm:spPr>
        <a:solidFill>
          <a:srgbClr val="EDEDF0"/>
        </a:solidFill>
        <a:ln>
          <a:solidFill>
            <a:srgbClr val="474C68"/>
          </a:solidFill>
        </a:ln>
      </dgm:spPr>
      <dgm:t>
        <a:bodyPr/>
        <a:lstStyle/>
        <a:p>
          <a:r>
            <a:rPr lang="en-GB" sz="1200">
              <a:solidFill>
                <a:sysClr val="windowText" lastClr="000000"/>
              </a:solidFill>
            </a:rPr>
            <a:t>Mentor meetings</a:t>
          </a:r>
        </a:p>
      </dgm:t>
    </dgm:pt>
    <dgm:pt modelId="{4E7A2B0C-54E4-4403-B3C2-3B91003961D4}" type="parTrans" cxnId="{C5B09DB3-A1F4-4795-BB6B-348AEDC30542}">
      <dgm:prSet/>
      <dgm:spPr/>
      <dgm:t>
        <a:bodyPr/>
        <a:lstStyle/>
        <a:p>
          <a:endParaRPr lang="en-GB"/>
        </a:p>
      </dgm:t>
    </dgm:pt>
    <dgm:pt modelId="{55EE5610-272D-40CC-B1B9-C4FD7D4ECCB7}" type="sibTrans" cxnId="{C5B09DB3-A1F4-4795-BB6B-348AEDC30542}">
      <dgm:prSet/>
      <dgm:spPr/>
      <dgm:t>
        <a:bodyPr/>
        <a:lstStyle/>
        <a:p>
          <a:endParaRPr lang="en-GB"/>
        </a:p>
      </dgm:t>
    </dgm:pt>
    <dgm:pt modelId="{17118035-45BE-4A77-85F8-5F8B4A3CC0D4}">
      <dgm:prSet phldrT="[Text]" custT="1"/>
      <dgm:spPr>
        <a:solidFill>
          <a:srgbClr val="EDEDF0"/>
        </a:solidFill>
        <a:ln>
          <a:solidFill>
            <a:srgbClr val="474C68"/>
          </a:solidFill>
        </a:ln>
      </dgm:spPr>
      <dgm:t>
        <a:bodyPr/>
        <a:lstStyle/>
        <a:p>
          <a:r>
            <a:rPr lang="en-GB" sz="1200">
              <a:solidFill>
                <a:sysClr val="windowText" lastClr="000000"/>
              </a:solidFill>
            </a:rPr>
            <a:t>Clinics and conferences</a:t>
          </a:r>
        </a:p>
      </dgm:t>
    </dgm:pt>
    <dgm:pt modelId="{402566B3-E2B2-459B-A047-E160F95886C9}" type="parTrans" cxnId="{489894C3-374E-4BDD-AB32-4F59BC6FB7A6}">
      <dgm:prSet/>
      <dgm:spPr/>
      <dgm:t>
        <a:bodyPr/>
        <a:lstStyle/>
        <a:p>
          <a:endParaRPr lang="en-GB"/>
        </a:p>
      </dgm:t>
    </dgm:pt>
    <dgm:pt modelId="{0CBF5A1C-56FD-41BD-AAD8-A178D35FC9A6}" type="sibTrans" cxnId="{489894C3-374E-4BDD-AB32-4F59BC6FB7A6}">
      <dgm:prSet/>
      <dgm:spPr/>
      <dgm:t>
        <a:bodyPr/>
        <a:lstStyle/>
        <a:p>
          <a:endParaRPr lang="en-GB"/>
        </a:p>
      </dgm:t>
    </dgm:pt>
    <dgm:pt modelId="{F4541E86-A34A-422D-A071-788950826756}" type="pres">
      <dgm:prSet presAssocID="{E335EFCA-F108-4442-9FAD-10FB8AA118E2}" presName="diagram" presStyleCnt="0">
        <dgm:presLayoutVars>
          <dgm:dir/>
          <dgm:resizeHandles val="exact"/>
        </dgm:presLayoutVars>
      </dgm:prSet>
      <dgm:spPr/>
    </dgm:pt>
    <dgm:pt modelId="{EC37F03C-6781-4A86-A2BC-1DE1937CB964}" type="pres">
      <dgm:prSet presAssocID="{6BD52580-D80A-4CA0-99CA-05E12F891AF9}" presName="node" presStyleLbl="node1" presStyleIdx="0" presStyleCnt="3">
        <dgm:presLayoutVars>
          <dgm:bulletEnabled val="1"/>
        </dgm:presLayoutVars>
      </dgm:prSet>
      <dgm:spPr/>
    </dgm:pt>
    <dgm:pt modelId="{38DA9F53-2E11-48CC-B4EA-8F63403A506E}" type="pres">
      <dgm:prSet presAssocID="{7E5829BC-678A-4D15-BDE5-B5F1B51F631C}" presName="sibTrans" presStyleCnt="0"/>
      <dgm:spPr/>
    </dgm:pt>
    <dgm:pt modelId="{DF0D4550-24CD-4D1C-879D-C038B0DD27D9}" type="pres">
      <dgm:prSet presAssocID="{3317622E-0E5B-47AC-9417-C2E08ED18AB4}" presName="node" presStyleLbl="node1" presStyleIdx="1" presStyleCnt="3">
        <dgm:presLayoutVars>
          <dgm:bulletEnabled val="1"/>
        </dgm:presLayoutVars>
      </dgm:prSet>
      <dgm:spPr/>
    </dgm:pt>
    <dgm:pt modelId="{670FAA05-8D5F-4596-AE6B-836B7F19FF4A}" type="pres">
      <dgm:prSet presAssocID="{55EE5610-272D-40CC-B1B9-C4FD7D4ECCB7}" presName="sibTrans" presStyleCnt="0"/>
      <dgm:spPr/>
    </dgm:pt>
    <dgm:pt modelId="{608074D0-D369-4C2F-BE70-0088244595A3}" type="pres">
      <dgm:prSet presAssocID="{17118035-45BE-4A77-85F8-5F8B4A3CC0D4}" presName="node" presStyleLbl="node1" presStyleIdx="2" presStyleCnt="3">
        <dgm:presLayoutVars>
          <dgm:bulletEnabled val="1"/>
        </dgm:presLayoutVars>
      </dgm:prSet>
      <dgm:spPr/>
    </dgm:pt>
  </dgm:ptLst>
  <dgm:cxnLst>
    <dgm:cxn modelId="{B3241FA5-19D6-43E1-9CEA-2742D514C6F3}" srcId="{E335EFCA-F108-4442-9FAD-10FB8AA118E2}" destId="{6BD52580-D80A-4CA0-99CA-05E12F891AF9}" srcOrd="0" destOrd="0" parTransId="{8501BEB2-6DC9-463B-976C-3E2D3021EE96}" sibTransId="{7E5829BC-678A-4D15-BDE5-B5F1B51F631C}"/>
    <dgm:cxn modelId="{C5B09DB3-A1F4-4795-BB6B-348AEDC30542}" srcId="{E335EFCA-F108-4442-9FAD-10FB8AA118E2}" destId="{3317622E-0E5B-47AC-9417-C2E08ED18AB4}" srcOrd="1" destOrd="0" parTransId="{4E7A2B0C-54E4-4403-B3C2-3B91003961D4}" sibTransId="{55EE5610-272D-40CC-B1B9-C4FD7D4ECCB7}"/>
    <dgm:cxn modelId="{7BB822C2-4432-4C5D-9F64-D126460A8289}" type="presOf" srcId="{17118035-45BE-4A77-85F8-5F8B4A3CC0D4}" destId="{608074D0-D369-4C2F-BE70-0088244595A3}" srcOrd="0" destOrd="0" presId="urn:microsoft.com/office/officeart/2005/8/layout/default"/>
    <dgm:cxn modelId="{489894C3-374E-4BDD-AB32-4F59BC6FB7A6}" srcId="{E335EFCA-F108-4442-9FAD-10FB8AA118E2}" destId="{17118035-45BE-4A77-85F8-5F8B4A3CC0D4}" srcOrd="2" destOrd="0" parTransId="{402566B3-E2B2-459B-A047-E160F95886C9}" sibTransId="{0CBF5A1C-56FD-41BD-AAD8-A178D35FC9A6}"/>
    <dgm:cxn modelId="{884946D3-A9F4-4780-91D0-0C1FF6D89080}" type="presOf" srcId="{E335EFCA-F108-4442-9FAD-10FB8AA118E2}" destId="{F4541E86-A34A-422D-A071-788950826756}" srcOrd="0" destOrd="0" presId="urn:microsoft.com/office/officeart/2005/8/layout/default"/>
    <dgm:cxn modelId="{5E4B77DE-2368-413B-9596-1798C3BB3BA5}" type="presOf" srcId="{6BD52580-D80A-4CA0-99CA-05E12F891AF9}" destId="{EC37F03C-6781-4A86-A2BC-1DE1937CB964}" srcOrd="0" destOrd="0" presId="urn:microsoft.com/office/officeart/2005/8/layout/default"/>
    <dgm:cxn modelId="{EE02D9F7-64ED-4CDC-BF9D-200140EEB946}" type="presOf" srcId="{3317622E-0E5B-47AC-9417-C2E08ED18AB4}" destId="{DF0D4550-24CD-4D1C-879D-C038B0DD27D9}" srcOrd="0" destOrd="0" presId="urn:microsoft.com/office/officeart/2005/8/layout/default"/>
    <dgm:cxn modelId="{66DD27D9-8263-4960-BE42-CF6BCC68E4C3}" type="presParOf" srcId="{F4541E86-A34A-422D-A071-788950826756}" destId="{EC37F03C-6781-4A86-A2BC-1DE1937CB964}" srcOrd="0" destOrd="0" presId="urn:microsoft.com/office/officeart/2005/8/layout/default"/>
    <dgm:cxn modelId="{223A1F9D-A2A2-483A-A876-541B94601048}" type="presParOf" srcId="{F4541E86-A34A-422D-A071-788950826756}" destId="{38DA9F53-2E11-48CC-B4EA-8F63403A506E}" srcOrd="1" destOrd="0" presId="urn:microsoft.com/office/officeart/2005/8/layout/default"/>
    <dgm:cxn modelId="{49D0C21C-9C49-40E6-A25F-1FDFDC803310}" type="presParOf" srcId="{F4541E86-A34A-422D-A071-788950826756}" destId="{DF0D4550-24CD-4D1C-879D-C038B0DD27D9}" srcOrd="2" destOrd="0" presId="urn:microsoft.com/office/officeart/2005/8/layout/default"/>
    <dgm:cxn modelId="{BD0790F7-009B-41EE-BF38-785CFE363978}" type="presParOf" srcId="{F4541E86-A34A-422D-A071-788950826756}" destId="{670FAA05-8D5F-4596-AE6B-836B7F19FF4A}" srcOrd="3" destOrd="0" presId="urn:microsoft.com/office/officeart/2005/8/layout/default"/>
    <dgm:cxn modelId="{C851E143-D492-467B-8BB8-FAC3BE331D37}" type="presParOf" srcId="{F4541E86-A34A-422D-A071-788950826756}" destId="{608074D0-D369-4C2F-BE70-0088244595A3}" srcOrd="4" destOrd="0" presId="urn:microsoft.com/office/officeart/2005/8/layout/default"/>
  </dgm:cxnLst>
  <dgm:bg>
    <a:noFill/>
  </dgm:bg>
  <dgm:whole>
    <a:ln>
      <a:no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37F03C-6781-4A86-A2BC-1DE1937CB964}">
      <dsp:nvSpPr>
        <dsp:cNvPr id="0" name=""/>
        <dsp:cNvSpPr/>
      </dsp:nvSpPr>
      <dsp:spPr>
        <a:xfrm>
          <a:off x="236401" y="75"/>
          <a:ext cx="1782054" cy="1069232"/>
        </a:xfrm>
        <a:prstGeom prst="rect">
          <a:avLst/>
        </a:prstGeom>
        <a:solidFill>
          <a:srgbClr val="EDEDF0"/>
        </a:solidFill>
        <a:ln w="12700" cap="flat" cmpd="sng" algn="ctr">
          <a:solidFill>
            <a:srgbClr val="474C68"/>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Self study</a:t>
          </a:r>
        </a:p>
      </dsp:txBody>
      <dsp:txXfrm>
        <a:off x="236401" y="75"/>
        <a:ext cx="1782054" cy="1069232"/>
      </dsp:txXfrm>
    </dsp:sp>
    <dsp:sp modelId="{DF0D4550-24CD-4D1C-879D-C038B0DD27D9}">
      <dsp:nvSpPr>
        <dsp:cNvPr id="0" name=""/>
        <dsp:cNvSpPr/>
      </dsp:nvSpPr>
      <dsp:spPr>
        <a:xfrm>
          <a:off x="2196660" y="75"/>
          <a:ext cx="1782054" cy="1069232"/>
        </a:xfrm>
        <a:prstGeom prst="rect">
          <a:avLst/>
        </a:prstGeom>
        <a:solidFill>
          <a:srgbClr val="EDEDF0"/>
        </a:solidFill>
        <a:ln w="12700" cap="flat" cmpd="sng" algn="ctr">
          <a:solidFill>
            <a:srgbClr val="474C68"/>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Mentor meetings</a:t>
          </a:r>
        </a:p>
      </dsp:txBody>
      <dsp:txXfrm>
        <a:off x="2196660" y="75"/>
        <a:ext cx="1782054" cy="1069232"/>
      </dsp:txXfrm>
    </dsp:sp>
    <dsp:sp modelId="{608074D0-D369-4C2F-BE70-0088244595A3}">
      <dsp:nvSpPr>
        <dsp:cNvPr id="0" name=""/>
        <dsp:cNvSpPr/>
      </dsp:nvSpPr>
      <dsp:spPr>
        <a:xfrm>
          <a:off x="4156919" y="75"/>
          <a:ext cx="1782054" cy="1069232"/>
        </a:xfrm>
        <a:prstGeom prst="rect">
          <a:avLst/>
        </a:prstGeom>
        <a:solidFill>
          <a:srgbClr val="EDEDF0"/>
        </a:solidFill>
        <a:ln w="12700" cap="flat" cmpd="sng" algn="ctr">
          <a:solidFill>
            <a:srgbClr val="474C68"/>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rPr>
            <a:t>Clinics and conferences</a:t>
          </a:r>
        </a:p>
      </dsp:txBody>
      <dsp:txXfrm>
        <a:off x="4156919" y="75"/>
        <a:ext cx="1782054" cy="106923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13">
      <a:dk1>
        <a:srgbClr val="3C3C3B"/>
      </a:dk1>
      <a:lt1>
        <a:sysClr val="window" lastClr="FFFFFF"/>
      </a:lt1>
      <a:dk2>
        <a:srgbClr val="3C3C3B"/>
      </a:dk2>
      <a:lt2>
        <a:srgbClr val="FFFFFF"/>
      </a:lt2>
      <a:accent1>
        <a:srgbClr val="E94B58"/>
      </a:accent1>
      <a:accent2>
        <a:srgbClr val="474C68"/>
      </a:accent2>
      <a:accent3>
        <a:srgbClr val="FFCD00"/>
      </a:accent3>
      <a:accent4>
        <a:srgbClr val="6D2160"/>
      </a:accent4>
      <a:accent5>
        <a:srgbClr val="EC642E"/>
      </a:accent5>
      <a:accent6>
        <a:srgbClr val="00B6ED"/>
      </a:accent6>
      <a:hlink>
        <a:srgbClr val="474C68"/>
      </a:hlink>
      <a:folHlink>
        <a:srgbClr val="E94B58"/>
      </a:folHlink>
    </a:clrScheme>
    <a:fontScheme name="Custom 1">
      <a:majorFont>
        <a:latin typeface="Segoe UI Semibol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2436e14-f63d-4ae9-9c9b-d1296edcfc57" xsi:nil="true"/>
    <Reviewdate xmlns="eb8e234c-4cf9-4e45-ac0e-b7c2e71f0326" xsi:nil="true"/>
    <_ip_UnifiedCompliancePolicyUIAction xmlns="http://schemas.microsoft.com/sharepoint/v3" xsi:nil="true"/>
    <Uploadedby xmlns="eb8e234c-4cf9-4e45-ac0e-b7c2e71f0326">
      <UserInfo>
        <DisplayName/>
        <AccountId xsi:nil="true"/>
        <AccountType/>
      </UserInfo>
    </Uploadedby>
    <Nextreviewdate xmlns="eb8e234c-4cf9-4e45-ac0e-b7c2e71f0326" xsi:nil="true"/>
    <_ip_UnifiedCompliancePolicyProperties xmlns="http://schemas.microsoft.com/sharepoint/v3" xsi:nil="true"/>
    <Thumbnail xmlns="eb8e234c-4cf9-4e45-ac0e-b7c2e71f0326">
      <Url xsi:nil="true"/>
      <Description xsi:nil="true"/>
    </Thumbnail>
    <PublishingExpirationDate xmlns="http://schemas.microsoft.com/sharepoint/v3" xsi:nil="true"/>
    <Assetcode xmlns="eb8e234c-4cf9-4e45-ac0e-b7c2e71f0326">ITT-HT4-087</Assetcode>
    <PublishingStartDate xmlns="http://schemas.microsoft.com/sharepoint/v3" xsi:nil="true"/>
    <Sharinglink xmlns="eb8e234c-4cf9-4e45-ac0e-b7c2e71f0326">
      <Url xsi:nil="true"/>
      <Description xsi:nil="true"/>
    </Sharinglink>
    <Reviewer xmlns="eb8e234c-4cf9-4e45-ac0e-b7c2e71f0326">
      <UserInfo>
        <DisplayName/>
        <AccountId xsi:nil="true"/>
        <AccountType/>
      </UserInfo>
    </Reviewer>
    <Path xmlns="eb8e234c-4cf9-4e45-ac0e-b7c2e71f0326" xsi:nil="true"/>
    <lcf76f155ced4ddcb4097134ff3c332f xmlns="eb8e234c-4cf9-4e45-ac0e-b7c2e71f032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34" ma:contentTypeDescription="Create a new document." ma:contentTypeScope="" ma:versionID="a41eb5c87c3e52dec1bb2d7df9e43d92">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472fe090be51ac61456831c461fe013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1:PublishingStartDate" minOccurs="0"/>
                <xsd:element ref="ns1:PublishingExpirationDate" minOccurs="0"/>
                <xsd:element ref="ns2:Thumbnail" minOccurs="0"/>
                <xsd:element ref="ns2:Uploadedby" minOccurs="0"/>
                <xsd:element ref="ns2:Sharinglink" minOccurs="0"/>
                <xsd:element ref="ns2:Reviewer"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viewdate" minOccurs="0"/>
                <xsd:element ref="ns2:MediaServiceMetadata" minOccurs="0"/>
                <xsd:element ref="ns2:Nextreviewdate" minOccurs="0"/>
                <xsd:element ref="ns1:_ip_UnifiedCompliancePolicyProperties" minOccurs="0"/>
                <xsd:element ref="ns1:_ip_UnifiedCompliancePolicyUIAction" minOccurs="0"/>
                <xsd:element ref="ns2:MediaServiceBillingMetadata" minOccurs="0"/>
                <xsd:element ref="ns2:Assetcode" minOccurs="0"/>
                <xsd:element ref="ns2: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 nillable="true" ma:displayName="Scheduling Start Date" ma:description="Scheduling Start Date is a site column created by the Publishing feature. It is used to specify the date and time on which this page will first appear to site visitors." ma:internalName="PublishingStartDate" ma:readOnly="false">
      <xsd:simpleType>
        <xsd:restriction base="dms:Unknown"/>
      </xsd:simpleType>
    </xsd:element>
    <xsd:element name="PublishingExpirationDate" ma:index="3" nillable="true" ma:displayName="Scheduling End Date" ma:description="Scheduling End Date is a site column created by the Publishing feature. It is used to specify the date and time on which this page will no longer appear to site visitors." ma:internalName="PublishingExpirationDate" ma:readOnly="false">
      <xsd:simpleType>
        <xsd:restriction base="dms:Unknown"/>
      </xsd:simpleType>
    </xsd:element>
    <xsd:element name="_ip_UnifiedCompliancePolicyProperties" ma:index="34" nillable="true" ma:displayName="Unified Compliance Policy Properties" ma:hidden="true" ma:internalName="_ip_UnifiedCompliancePolicyProperties">
      <xsd:simpleType>
        <xsd:restriction base="dms:Note"/>
      </xsd:simpleType>
    </xsd:element>
    <xsd:element name="_ip_UnifiedCompliancePolicyUIAction" ma:index="3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Thumbnail" ma:index="5" nillable="true" ma:displayName="Thumbnail" ma:description="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Uploadedby" ma:index="6" nillable="true" ma:displayName="Uploaded by" ma:format="Dropdown" ma:list="UserInfo" ma:SharePointGroup="0" ma:internalName="Uploadedby"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7" nillable="true" ma:displayName="Sharing link" ma:format="Hyperlink" ma:internalName="Sharing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Reviewer" ma:index="8" nillable="true" ma:displayName="Reviewer" ma:format="Dropdown" ma:list="UserInfo" ma:SharePointGroup="0" ma:internalName="Review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hidden="true"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hidden="true" ma:internalName="MediaServiceKeyPoints"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Reviewdate" ma:index="31" nillable="true" ma:displayName="Last review date" ma:default="5/1/2025" ma:format="DateOnly" ma:hidden="true" ma:internalName="Reviewdate" ma:readOnly="false">
      <xsd:simpleType>
        <xsd:restriction base="dms:DateTime"/>
      </xsd:simpleType>
    </xsd:element>
    <xsd:element name="MediaServiceMetadata" ma:index="32" nillable="true" ma:displayName="MediaServiceMetadata" ma:hidden="true" ma:internalName="MediaServiceMetadata" ma:readOnly="true">
      <xsd:simpleType>
        <xsd:restriction base="dms:Note"/>
      </xsd:simpleType>
    </xsd:element>
    <xsd:element name="Nextreviewdate" ma:index="33" nillable="true" ma:displayName="Next review date" ma:format="DateOnly" ma:hidden="true" ma:internalName="Nextreviewdate" ma:readOnly="false">
      <xsd:simpleType>
        <xsd:restriction base="dms:DateTime"/>
      </xsd:simpleType>
    </xsd:element>
    <xsd:element name="MediaServiceBillingMetadata" ma:index="36" nillable="true" ma:displayName="MediaServiceBillingMetadata" ma:hidden="true" ma:internalName="MediaServiceBillingMetadata" ma:readOnly="true">
      <xsd:simpleType>
        <xsd:restriction base="dms:Note"/>
      </xsd:simpleType>
    </xsd:element>
    <xsd:element name="Assetcode" ma:index="37" nillable="true" ma:displayName="Asset code" ma:default="ITT-HT4-087" ma:format="Dropdown" ma:internalName="Assetcode">
      <xsd:simpleType>
        <xsd:restriction base="dms:Text">
          <xsd:maxLength value="255"/>
        </xsd:restriction>
      </xsd:simpleType>
    </xsd:element>
    <xsd:element name="Path" ma:index="38" nillable="true" ma:displayName="Path"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22a6c0b1-3beb-4ed0-824b-7acb32b4d502}" ma:internalName="TaxCatchAll" ma:readOnly="false"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d2436e14-f63d-4ae9-9c9b-d1296edcfc57"/>
    <ds:schemaRef ds:uri="eb8e234c-4cf9-4e45-ac0e-b7c2e71f0326"/>
    <ds:schemaRef ds:uri="http://schemas.microsoft.com/sharepoint/v3"/>
  </ds:schemaRefs>
</ds:datastoreItem>
</file>

<file path=customXml/itemProps2.xml><?xml version="1.0" encoding="utf-8"?>
<ds:datastoreItem xmlns:ds="http://schemas.openxmlformats.org/officeDocument/2006/customXml" ds:itemID="{2AF8CA99-38B1-4D5E-B7E0-B3FBB08BA493}">
  <ds:schemaRefs>
    <ds:schemaRef ds:uri="http://schemas.openxmlformats.org/officeDocument/2006/bibliography"/>
  </ds:schemaRefs>
</ds:datastoreItem>
</file>

<file path=customXml/itemProps3.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4.xml><?xml version="1.0" encoding="utf-8"?>
<ds:datastoreItem xmlns:ds="http://schemas.openxmlformats.org/officeDocument/2006/customXml" ds:itemID="{A3FB5BF5-0314-4412-99E2-5A43F0081E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14461</Words>
  <Characters>82432</Characters>
  <Application>Microsoft Office Word</Application>
  <DocSecurity>0</DocSecurity>
  <Lines>686</Lines>
  <Paragraphs>193</Paragraphs>
  <ScaleCrop>false</ScaleCrop>
  <Company/>
  <LinksUpToDate>false</LinksUpToDate>
  <CharactersWithSpaces>96700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Morris</dc:creator>
  <cp:keywords/>
  <dc:description/>
  <cp:lastModifiedBy>Heaven, Dionne (CKTSH)</cp:lastModifiedBy>
  <cp:revision>2</cp:revision>
  <cp:lastPrinted>2019-03-06T23:16:00Z</cp:lastPrinted>
  <dcterms:created xsi:type="dcterms:W3CDTF">2026-09-10T11:55:00Z</dcterms:created>
  <dcterms:modified xsi:type="dcterms:W3CDTF">2026-09-10T11:55:00Z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